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A935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2417D6" wp14:editId="22B32A09">
            <wp:simplePos x="0" y="0"/>
            <wp:positionH relativeFrom="margin">
              <wp:posOffset>2094230</wp:posOffset>
            </wp:positionH>
            <wp:positionV relativeFrom="paragraph">
              <wp:posOffset>234950</wp:posOffset>
            </wp:positionV>
            <wp:extent cx="1107440" cy="826135"/>
            <wp:effectExtent l="0" t="0" r="0" b="0"/>
            <wp:wrapTight wrapText="bothSides">
              <wp:wrapPolygon edited="0">
                <wp:start x="4459" y="0"/>
                <wp:lineTo x="4459" y="17433"/>
                <wp:lineTo x="8174" y="20919"/>
                <wp:lineTo x="9661" y="20919"/>
                <wp:lineTo x="12633" y="20919"/>
                <wp:lineTo x="13748" y="20919"/>
                <wp:lineTo x="17835" y="16935"/>
                <wp:lineTo x="17835" y="0"/>
                <wp:lineTo x="4459" y="0"/>
              </wp:wrapPolygon>
            </wp:wrapTight>
            <wp:docPr id="2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ESCUELA NORMAL DE EDUCACIÓN PREESCOLAR DEL ESTADO DE COAHUILA.</w:t>
      </w:r>
    </w:p>
    <w:p w14:paraId="4B6B1F3C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679A177D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1D83F652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6A8D6E72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Licenciatura en Educación Preescolar.</w:t>
      </w:r>
    </w:p>
    <w:p w14:paraId="4ED2F044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Ciclo escolar 2020-2021.</w:t>
      </w:r>
    </w:p>
    <w:p w14:paraId="0D584D47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</w:p>
    <w:p w14:paraId="0F9957D7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Asignatura:</w:t>
      </w:r>
      <w:r>
        <w:rPr>
          <w:rFonts w:ascii="Times New Roman" w:hAnsi="Times New Roman"/>
          <w:sz w:val="28"/>
        </w:rPr>
        <w:t xml:space="preserve"> DESARROLLO DE LA COMPETENCIA LECTORAL.</w:t>
      </w:r>
    </w:p>
    <w:p w14:paraId="08CB8BAE" w14:textId="77777777" w:rsidR="00332147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Maestro:</w:t>
      </w:r>
      <w:r>
        <w:rPr>
          <w:rFonts w:ascii="Times New Roman" w:hAnsi="Times New Roman"/>
          <w:sz w:val="28"/>
        </w:rPr>
        <w:t xml:space="preserve"> Humberto Valdez Sánchez.</w:t>
      </w:r>
    </w:p>
    <w:p w14:paraId="03BA4B03" w14:textId="77777777" w:rsidR="00332147" w:rsidRPr="00844C0F" w:rsidRDefault="00332147" w:rsidP="00332147">
      <w:pPr>
        <w:spacing w:line="254" w:lineRule="auto"/>
        <w:jc w:val="center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UNIDAD DE APRENDIZAJE III. CONDICIONES NECESARIAS EN LAS SITUACIONES DIDÁCTICAS DE LECTURA.</w:t>
      </w:r>
    </w:p>
    <w:p w14:paraId="1CDC596E" w14:textId="77777777" w:rsidR="00332147" w:rsidRPr="00844C0F" w:rsidRDefault="00332147" w:rsidP="00332147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C5F924C" w14:textId="77777777" w:rsidR="00332147" w:rsidRPr="00844C0F" w:rsidRDefault="00332147" w:rsidP="00332147">
      <w:pPr>
        <w:pStyle w:val="Prrafodelista"/>
        <w:numPr>
          <w:ilvl w:val="0"/>
          <w:numId w:val="1"/>
        </w:numPr>
        <w:spacing w:line="254" w:lineRule="auto"/>
        <w:rPr>
          <w:rFonts w:ascii="Times New Roman" w:hAnsi="Times New Roman"/>
          <w:sz w:val="28"/>
        </w:rPr>
      </w:pPr>
      <w:r w:rsidRPr="00844C0F">
        <w:rPr>
          <w:rFonts w:ascii="Times New Roman" w:hAnsi="Times New Roman"/>
          <w:sz w:val="28"/>
        </w:rPr>
        <w:t>Aplica el plan y programas de estudio para alcanzar los propósitos educativos y contribuir al pleno desenvolvimiento de las capacidades de sus alumnos.</w:t>
      </w:r>
    </w:p>
    <w:p w14:paraId="097C5670" w14:textId="77777777" w:rsidR="00332147" w:rsidRDefault="00332147" w:rsidP="00332147">
      <w:pPr>
        <w:spacing w:after="0" w:line="254" w:lineRule="auto"/>
        <w:ind w:left="720"/>
        <w:contextualSpacing/>
        <w:rPr>
          <w:rFonts w:ascii="Times New Roman" w:hAnsi="Times New Roman"/>
          <w:sz w:val="28"/>
        </w:rPr>
      </w:pPr>
    </w:p>
    <w:p w14:paraId="78D42166" w14:textId="2BC1ED61" w:rsidR="00332147" w:rsidRDefault="00332147" w:rsidP="00332147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Trabajo:</w:t>
      </w:r>
    </w:p>
    <w:p w14:paraId="49BC5EA1" w14:textId="441C4D4B" w:rsidR="00332147" w:rsidRPr="00332147" w:rsidRDefault="00332147" w:rsidP="00332147">
      <w:pPr>
        <w:spacing w:after="0" w:line="254" w:lineRule="auto"/>
        <w:jc w:val="center"/>
        <w:rPr>
          <w:rFonts w:ascii="Times New Roman" w:hAnsi="Times New Roman"/>
          <w:bCs/>
          <w:sz w:val="28"/>
          <w:u w:val="single"/>
        </w:rPr>
      </w:pPr>
      <w:r w:rsidRPr="00332147">
        <w:rPr>
          <w:rFonts w:ascii="Times New Roman" w:hAnsi="Times New Roman"/>
          <w:bCs/>
          <w:sz w:val="28"/>
          <w:u w:val="single"/>
        </w:rPr>
        <w:t>SESIÓN 36. LA COMPETENCIA LECTORA (2ª parte)</w:t>
      </w:r>
    </w:p>
    <w:p w14:paraId="0F402D8D" w14:textId="77777777" w:rsidR="00332147" w:rsidRDefault="00332147" w:rsidP="00332147">
      <w:pPr>
        <w:spacing w:after="0" w:line="254" w:lineRule="auto"/>
        <w:jc w:val="center"/>
        <w:rPr>
          <w:rFonts w:ascii="Times New Roman" w:hAnsi="Times New Roman"/>
          <w:sz w:val="28"/>
        </w:rPr>
      </w:pPr>
    </w:p>
    <w:p w14:paraId="7D124162" w14:textId="77777777" w:rsidR="00332147" w:rsidRDefault="00332147" w:rsidP="00332147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Nombre: Karen Lucero Muñiz Torres. #15</w:t>
      </w:r>
    </w:p>
    <w:p w14:paraId="40634C34" w14:textId="77777777" w:rsidR="00332147" w:rsidRDefault="00332147" w:rsidP="00332147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Cuarto Semestre.</w:t>
      </w:r>
    </w:p>
    <w:p w14:paraId="3C6F4D9E" w14:textId="77777777" w:rsidR="00332147" w:rsidRDefault="00332147" w:rsidP="00332147">
      <w:pPr>
        <w:spacing w:after="0" w:line="25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2° C</w:t>
      </w:r>
    </w:p>
    <w:p w14:paraId="1501815D" w14:textId="77777777" w:rsidR="00332147" w:rsidRDefault="00332147" w:rsidP="00332147">
      <w:pPr>
        <w:spacing w:line="254" w:lineRule="auto"/>
        <w:rPr>
          <w:rFonts w:ascii="Times New Roman" w:hAnsi="Times New Roman"/>
          <w:sz w:val="28"/>
        </w:rPr>
      </w:pPr>
    </w:p>
    <w:p w14:paraId="75CC93E4" w14:textId="77777777" w:rsidR="00332147" w:rsidRDefault="00332147" w:rsidP="00332147">
      <w:pPr>
        <w:spacing w:line="25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de junio del 2021, Saltillo Coahuila.</w:t>
      </w:r>
    </w:p>
    <w:p w14:paraId="44527A21" w14:textId="77777777" w:rsidR="00332147" w:rsidRDefault="00332147" w:rsidP="00332147"/>
    <w:p w14:paraId="635BA408" w14:textId="0CCDFC75" w:rsidR="00332147" w:rsidRDefault="00332147"/>
    <w:p w14:paraId="555ACF8C" w14:textId="17D90CCC" w:rsidR="00332147" w:rsidRDefault="00332147"/>
    <w:p w14:paraId="116283B9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lastRenderedPageBreak/>
        <w:t>7.- Algunas sugerencias para practicar la fluidez en el aula son:</w:t>
      </w:r>
    </w:p>
    <w:p w14:paraId="0B640543" w14:textId="6ADFE2C4" w:rsidR="00332147" w:rsidRPr="005E3656" w:rsidRDefault="00BF15AC" w:rsidP="00BF15AC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 xml:space="preserve">Leer en voz alta </w:t>
      </w:r>
      <w:r w:rsidR="005E3656" w:rsidRPr="005E3656">
        <w:rPr>
          <w:rFonts w:ascii="Times New Roman" w:hAnsi="Times New Roman"/>
          <w:sz w:val="24"/>
          <w:szCs w:val="24"/>
        </w:rPr>
        <w:t xml:space="preserve">utilizando diferentes tipos de lectura. </w:t>
      </w:r>
    </w:p>
    <w:p w14:paraId="65E0B680" w14:textId="739B2F62" w:rsidR="005E3656" w:rsidRPr="005E3656" w:rsidRDefault="005E3656" w:rsidP="005E3656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>Ofrecer a los estudiantes personas modelos de lectura.</w:t>
      </w:r>
    </w:p>
    <w:p w14:paraId="2375C95D" w14:textId="72E1A2CE" w:rsidR="005E3656" w:rsidRPr="005E3656" w:rsidRDefault="005E3656" w:rsidP="005E3656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 xml:space="preserve">Practicar la lectura alumno – alumno. </w:t>
      </w:r>
    </w:p>
    <w:p w14:paraId="552FC03B" w14:textId="55005A93" w:rsidR="005E3656" w:rsidRPr="005E3656" w:rsidRDefault="005E3656" w:rsidP="005E3656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 xml:space="preserve">Practicar la lectura en eco, es decir, el docente lee una frase u oración y después el estudiante lo repite leyendo el texto. </w:t>
      </w:r>
    </w:p>
    <w:p w14:paraId="172A7F88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 xml:space="preserve"> 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546B53FB" w14:textId="77777777" w:rsidR="00332147" w:rsidRPr="005E3656" w:rsidRDefault="00332147" w:rsidP="00332147">
      <w:pPr>
        <w:rPr>
          <w:rFonts w:ascii="Times New Roman" w:hAnsi="Times New Roman"/>
          <w:sz w:val="24"/>
          <w:szCs w:val="24"/>
        </w:rPr>
      </w:pPr>
    </w:p>
    <w:p w14:paraId="34819A47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>·         La velocidad lectora</w:t>
      </w:r>
    </w:p>
    <w:p w14:paraId="6B086451" w14:textId="369F8D36" w:rsidR="00332147" w:rsidRPr="005E3656" w:rsidRDefault="005E3656" w:rsidP="00332147">
      <w:p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 xml:space="preserve">Se mide durante la lectura </w:t>
      </w:r>
      <w:r>
        <w:rPr>
          <w:rFonts w:ascii="Times New Roman" w:hAnsi="Times New Roman"/>
          <w:sz w:val="24"/>
          <w:szCs w:val="24"/>
        </w:rPr>
        <w:t xml:space="preserve">silenciosa y se hace estableciendo la cantidad de palabras que se leen por minuto. </w:t>
      </w:r>
    </w:p>
    <w:p w14:paraId="3BFD5F0D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>·         La fluidez lectora</w:t>
      </w:r>
    </w:p>
    <w:p w14:paraId="501F155E" w14:textId="11B5F44C" w:rsidR="005E3656" w:rsidRPr="005E3656" w:rsidRDefault="005E3656" w:rsidP="00332147">
      <w:pPr>
        <w:rPr>
          <w:rFonts w:ascii="Times New Roman" w:hAnsi="Times New Roman"/>
          <w:sz w:val="24"/>
          <w:szCs w:val="24"/>
        </w:rPr>
      </w:pPr>
      <w:r w:rsidRPr="005E3656">
        <w:rPr>
          <w:rFonts w:ascii="Times New Roman" w:hAnsi="Times New Roman"/>
          <w:sz w:val="24"/>
          <w:szCs w:val="24"/>
        </w:rPr>
        <w:t xml:space="preserve">Se mide </w:t>
      </w:r>
      <w:r>
        <w:rPr>
          <w:rFonts w:ascii="Times New Roman" w:hAnsi="Times New Roman"/>
          <w:sz w:val="24"/>
          <w:szCs w:val="24"/>
        </w:rPr>
        <w:t xml:space="preserve">en la lectura oral y se toma en cuenta el numero de palabras leídas correctamente durante un minuto, y se realiza de manera individual, estudiante por estudiante. </w:t>
      </w:r>
    </w:p>
    <w:p w14:paraId="61C90121" w14:textId="0CA3A1F5" w:rsidR="00332147" w:rsidRPr="005E3656" w:rsidRDefault="00332147" w:rsidP="005E3656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 xml:space="preserve">  9.- La comprensión o competencia es…</w:t>
      </w:r>
      <w:r w:rsidR="005E36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3656" w:rsidRPr="005E3656">
        <w:rPr>
          <w:rFonts w:ascii="Times New Roman" w:hAnsi="Times New Roman"/>
          <w:sz w:val="24"/>
          <w:szCs w:val="24"/>
        </w:rPr>
        <w:t>el proceso de interacción entre el lector y el texto, pues el lector construye el significado comprendiendo la información del texto con la información y experiencia que él tiene.</w:t>
      </w:r>
      <w:r w:rsidR="005E36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3D3650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 xml:space="preserve">  10.- La comprensión lectora tiene tres componentes. Descríbelos:</w:t>
      </w:r>
    </w:p>
    <w:p w14:paraId="0259876A" w14:textId="49FD7DF8" w:rsidR="00332147" w:rsidRDefault="005E3656" w:rsidP="003321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El conocimiento previo:</w:t>
      </w:r>
    </w:p>
    <w:p w14:paraId="3400F0C6" w14:textId="14DB0403" w:rsidR="007112C1" w:rsidRPr="007112C1" w:rsidRDefault="007112C1" w:rsidP="00332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refiere a la información o saber que tiene el lector consigo, y estas ideas previas tiene que ver con el vocabulario y tema de la lectura, lo que hace que el lector pueda comprender el texto gracias al conocimiento y la experiencia que posee.</w:t>
      </w:r>
    </w:p>
    <w:p w14:paraId="1CD676D3" w14:textId="6E5E5572" w:rsidR="005E3656" w:rsidRDefault="005E3656" w:rsidP="003321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La actitud de diálogo: </w:t>
      </w:r>
    </w:p>
    <w:p w14:paraId="5D197153" w14:textId="6C608EAE" w:rsidR="007112C1" w:rsidRPr="007112C1" w:rsidRDefault="007112C1" w:rsidP="00332147">
      <w:pPr>
        <w:rPr>
          <w:rFonts w:ascii="Times New Roman" w:hAnsi="Times New Roman"/>
          <w:sz w:val="24"/>
          <w:szCs w:val="24"/>
        </w:rPr>
      </w:pPr>
      <w:r w:rsidRPr="007112C1">
        <w:rPr>
          <w:rFonts w:ascii="Times New Roman" w:hAnsi="Times New Roman"/>
          <w:sz w:val="24"/>
          <w:szCs w:val="24"/>
        </w:rPr>
        <w:t xml:space="preserve">Es referente a </w:t>
      </w:r>
      <w:r>
        <w:rPr>
          <w:rFonts w:ascii="Times New Roman" w:hAnsi="Times New Roman"/>
          <w:sz w:val="24"/>
          <w:szCs w:val="24"/>
        </w:rPr>
        <w:t xml:space="preserve">las reacciones que el lector presenta al momento de leer, estos sentimientos que el lector demuestra dan a entender que se está disfrutando la lectura porque se está comprendiendo lo que se lee. </w:t>
      </w:r>
    </w:p>
    <w:p w14:paraId="7C223A94" w14:textId="2321A73C" w:rsidR="005E3656" w:rsidRDefault="005E3656" w:rsidP="003321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La crítica: </w:t>
      </w:r>
    </w:p>
    <w:p w14:paraId="1BAA760E" w14:textId="05DEC847" w:rsidR="005E3656" w:rsidRPr="007112C1" w:rsidRDefault="007112C1" w:rsidP="00332147">
      <w:pPr>
        <w:rPr>
          <w:rFonts w:ascii="Times New Roman" w:hAnsi="Times New Roman"/>
          <w:sz w:val="24"/>
          <w:szCs w:val="24"/>
        </w:rPr>
      </w:pPr>
      <w:r w:rsidRPr="007112C1">
        <w:rPr>
          <w:rFonts w:ascii="Times New Roman" w:hAnsi="Times New Roman"/>
          <w:sz w:val="24"/>
          <w:szCs w:val="24"/>
        </w:rPr>
        <w:t xml:space="preserve">Es </w:t>
      </w:r>
      <w:r>
        <w:rPr>
          <w:rFonts w:ascii="Times New Roman" w:hAnsi="Times New Roman"/>
          <w:sz w:val="24"/>
          <w:szCs w:val="24"/>
        </w:rPr>
        <w:t xml:space="preserve">la opinión </w:t>
      </w:r>
      <w:r w:rsidR="006B19E0">
        <w:rPr>
          <w:rFonts w:ascii="Times New Roman" w:hAnsi="Times New Roman"/>
          <w:sz w:val="24"/>
          <w:szCs w:val="24"/>
        </w:rPr>
        <w:t xml:space="preserve">o juicios </w:t>
      </w:r>
      <w:r>
        <w:rPr>
          <w:rFonts w:ascii="Times New Roman" w:hAnsi="Times New Roman"/>
          <w:sz w:val="24"/>
          <w:szCs w:val="24"/>
        </w:rPr>
        <w:t xml:space="preserve">que se tienen al finalizar la lectura, </w:t>
      </w:r>
      <w:r w:rsidR="006B19E0">
        <w:rPr>
          <w:rFonts w:ascii="Times New Roman" w:hAnsi="Times New Roman"/>
          <w:sz w:val="24"/>
          <w:szCs w:val="24"/>
        </w:rPr>
        <w:t xml:space="preserve">pues se evalúan y valoran la información e historia del texto, en el que el lector acepta o rechaza lo leído, mostrando su justificación del por qué adopta dicha postura de la lectura.  </w:t>
      </w:r>
    </w:p>
    <w:p w14:paraId="3FAC93CC" w14:textId="77777777" w:rsidR="00332147" w:rsidRP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 xml:space="preserve">  11.- ¿Cuál es la diferencia entre la lectura comprensiva y la lectura crítica?</w:t>
      </w:r>
    </w:p>
    <w:p w14:paraId="5AAECBFB" w14:textId="7BBC2C6E" w:rsidR="00332147" w:rsidRDefault="005E3656" w:rsidP="00332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 lectura comprensiva permite identificar y descubrir la información e ideas dentro de un texto. </w:t>
      </w:r>
    </w:p>
    <w:p w14:paraId="1997BC92" w14:textId="293BE8CE" w:rsidR="005E3656" w:rsidRPr="005E3656" w:rsidRDefault="007112C1" w:rsidP="003321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lectura crítica consiste en evaluar la información del texto, es decir, su validez y veracidad. </w:t>
      </w:r>
    </w:p>
    <w:p w14:paraId="7CCCA6E7" w14:textId="7A5EF907" w:rsidR="00332147" w:rsidRDefault="00332147" w:rsidP="00332147">
      <w:pPr>
        <w:rPr>
          <w:rFonts w:ascii="Times New Roman" w:hAnsi="Times New Roman"/>
          <w:b/>
          <w:bCs/>
          <w:sz w:val="24"/>
          <w:szCs w:val="24"/>
        </w:rPr>
      </w:pPr>
      <w:r w:rsidRPr="00332147">
        <w:rPr>
          <w:rFonts w:ascii="Times New Roman" w:hAnsi="Times New Roman"/>
          <w:b/>
          <w:bCs/>
          <w:sz w:val="24"/>
          <w:szCs w:val="24"/>
        </w:rPr>
        <w:t xml:space="preserve">  12.- Algunas sugerencias para ejercitar en los estudiantes esta capacidad crítica son:</w:t>
      </w:r>
    </w:p>
    <w:p w14:paraId="3A1B87C2" w14:textId="77777777" w:rsidR="007112C1" w:rsidRDefault="007112C1" w:rsidP="007112C1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Ayudarlos a desarrollar una actitud de duda e interrogación constante respecto a lo que leen y a expresar su opinión. </w:t>
      </w:r>
    </w:p>
    <w:p w14:paraId="33F923A7" w14:textId="77777777" w:rsidR="007112C1" w:rsidRDefault="007112C1" w:rsidP="007112C1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Orientarlos para reconocer supuestos y evidencias. </w:t>
      </w:r>
    </w:p>
    <w:p w14:paraId="0684EDA9" w14:textId="77777777" w:rsidR="007112C1" w:rsidRDefault="007112C1" w:rsidP="007112C1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Orientarlos para identificar sentimientos que la lectura provoca o pretende provocar.</w:t>
      </w:r>
    </w:p>
    <w:p w14:paraId="28848BB6" w14:textId="0EE1253D" w:rsidR="007112C1" w:rsidRPr="007112C1" w:rsidRDefault="007112C1" w:rsidP="007112C1">
      <w:pPr>
        <w:pStyle w:val="Prrafode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Orientarlos para hacer inferencias o deducciones.    </w:t>
      </w:r>
    </w:p>
    <w:sectPr w:rsidR="007112C1" w:rsidRPr="007112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94E31"/>
    <w:multiLevelType w:val="hybridMultilevel"/>
    <w:tmpl w:val="0C267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1149"/>
    <w:multiLevelType w:val="hybridMultilevel"/>
    <w:tmpl w:val="935A5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418C"/>
    <w:multiLevelType w:val="hybridMultilevel"/>
    <w:tmpl w:val="A79ED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F4CBD"/>
    <w:multiLevelType w:val="hybridMultilevel"/>
    <w:tmpl w:val="8266E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1737B"/>
    <w:rsid w:val="00332147"/>
    <w:rsid w:val="005E3656"/>
    <w:rsid w:val="006B19E0"/>
    <w:rsid w:val="007112C1"/>
    <w:rsid w:val="00B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35E7"/>
  <w15:chartTrackingRefBased/>
  <w15:docId w15:val="{7605C2CA-0702-460F-8C10-D80E0FAE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47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</cp:revision>
  <dcterms:created xsi:type="dcterms:W3CDTF">2021-06-11T22:31:00Z</dcterms:created>
  <dcterms:modified xsi:type="dcterms:W3CDTF">2021-06-11T22:31:00Z</dcterms:modified>
</cp:coreProperties>
</file>