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C070" w14:textId="77777777" w:rsidR="00507E75" w:rsidRDefault="00507E75" w:rsidP="00507E75">
      <w:pPr>
        <w:jc w:val="center"/>
        <w:rPr>
          <w:sz w:val="36"/>
          <w:szCs w:val="36"/>
        </w:rPr>
      </w:pPr>
      <w:r>
        <w:rPr>
          <w:sz w:val="36"/>
          <w:szCs w:val="36"/>
        </w:rPr>
        <w:t>Escuela normal de educación preescolar</w:t>
      </w:r>
    </w:p>
    <w:p w14:paraId="216D4DEC" w14:textId="77777777" w:rsidR="00507E75" w:rsidRDefault="00507E75" w:rsidP="00507E75">
      <w:pPr>
        <w:jc w:val="center"/>
        <w:rPr>
          <w:sz w:val="28"/>
          <w:szCs w:val="28"/>
        </w:rPr>
      </w:pPr>
      <w:r>
        <w:rPr>
          <w:sz w:val="36"/>
          <w:szCs w:val="36"/>
        </w:rPr>
        <w:t>Lic. Educación preescolar</w:t>
      </w:r>
    </w:p>
    <w:p w14:paraId="79532A47" w14:textId="77777777" w:rsidR="00507E75" w:rsidRDefault="00507E75" w:rsidP="00507E7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F023E4C" wp14:editId="641C9D28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D3F1" w14:textId="77777777" w:rsidR="00507E75" w:rsidRDefault="00507E75" w:rsidP="00507E75">
      <w:pPr>
        <w:jc w:val="center"/>
        <w:rPr>
          <w:sz w:val="28"/>
          <w:szCs w:val="28"/>
        </w:rPr>
      </w:pPr>
      <w:r>
        <w:rPr>
          <w:sz w:val="28"/>
          <w:szCs w:val="28"/>
        </w:rPr>
        <w:t>Desarrollo de la competencia lectora</w:t>
      </w:r>
    </w:p>
    <w:p w14:paraId="709478A0" w14:textId="23453F08" w:rsidR="00507E75" w:rsidRDefault="00507E75" w:rsidP="00507E75">
      <w:pPr>
        <w:jc w:val="center"/>
        <w:rPr>
          <w:sz w:val="28"/>
          <w:szCs w:val="28"/>
        </w:rPr>
      </w:pPr>
      <w:r>
        <w:rPr>
          <w:sz w:val="28"/>
          <w:szCs w:val="28"/>
        </w:rPr>
        <w:t>Sesión 3</w:t>
      </w:r>
      <w:r>
        <w:rPr>
          <w:sz w:val="28"/>
          <w:szCs w:val="28"/>
        </w:rPr>
        <w:t>6</w:t>
      </w:r>
    </w:p>
    <w:p w14:paraId="0AE4752F" w14:textId="77777777" w:rsidR="00507E75" w:rsidRDefault="00507E75" w:rsidP="00507E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competencia lectora </w:t>
      </w:r>
    </w:p>
    <w:p w14:paraId="797044A4" w14:textId="77777777" w:rsidR="00507E75" w:rsidRDefault="00507E75" w:rsidP="00507E75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 xml:space="preserve">UNIDAD DE APRENDIZAJE III. </w:t>
      </w:r>
    </w:p>
    <w:p w14:paraId="63064D19" w14:textId="77777777" w:rsidR="00507E75" w:rsidRDefault="00507E75" w:rsidP="00507E75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>CONDICIONES NECESARIAS EN LAS SITUACIONES DIDÁCTICAS DE LECTURA.</w:t>
      </w:r>
    </w:p>
    <w:p w14:paraId="03C8AC4D" w14:textId="77777777" w:rsidR="00507E75" w:rsidRPr="00091A84" w:rsidRDefault="00507E75" w:rsidP="00507E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competencias de unidad </w:t>
      </w:r>
      <w:r w:rsidRPr="00091A84">
        <w:rPr>
          <w:sz w:val="28"/>
          <w:szCs w:val="28"/>
        </w:rPr>
        <w:tab/>
      </w:r>
    </w:p>
    <w:p w14:paraId="4486AEE2" w14:textId="77777777" w:rsidR="00507E75" w:rsidRPr="00091A84" w:rsidRDefault="00507E75" w:rsidP="00507E75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DEFF4AE" w14:textId="77777777" w:rsidR="00507E75" w:rsidRDefault="00507E75" w:rsidP="00507E75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798ABC95" w14:textId="77777777" w:rsidR="00507E75" w:rsidRDefault="00507E75" w:rsidP="00507E75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 : Humberto Valdez Sánchez</w:t>
      </w:r>
    </w:p>
    <w:p w14:paraId="5A718641" w14:textId="77777777" w:rsidR="00507E75" w:rsidRDefault="00507E75" w:rsidP="00507E75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Alumna: Tamara Esmeralda Solis Aguilera</w:t>
      </w:r>
    </w:p>
    <w:p w14:paraId="50385BA1" w14:textId="77777777" w:rsidR="00507E75" w:rsidRDefault="00507E75" w:rsidP="00507E75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1D201E89" w14:textId="77777777" w:rsidR="00507E75" w:rsidRDefault="00507E75" w:rsidP="00507E75">
      <w:pPr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74402896" w14:textId="77777777" w:rsidR="00507E75" w:rsidRDefault="00507E75" w:rsidP="00507E75">
      <w:pPr>
        <w:jc w:val="center"/>
        <w:rPr>
          <w:sz w:val="28"/>
          <w:szCs w:val="28"/>
        </w:rPr>
      </w:pPr>
      <w:r>
        <w:rPr>
          <w:sz w:val="28"/>
          <w:szCs w:val="28"/>
        </w:rPr>
        <w:t>11 de junio del 2021</w:t>
      </w:r>
    </w:p>
    <w:p w14:paraId="5C61F2E2" w14:textId="77777777" w:rsidR="00507E75" w:rsidRDefault="00507E75" w:rsidP="00507E75">
      <w:pPr>
        <w:jc w:val="right"/>
        <w:rPr>
          <w:sz w:val="28"/>
          <w:szCs w:val="28"/>
        </w:rPr>
      </w:pPr>
    </w:p>
    <w:p w14:paraId="34AFB3A0" w14:textId="77777777" w:rsidR="00507E75" w:rsidRDefault="00507E75" w:rsidP="00507E75">
      <w:pPr>
        <w:jc w:val="right"/>
        <w:rPr>
          <w:sz w:val="28"/>
          <w:szCs w:val="28"/>
        </w:rPr>
      </w:pPr>
    </w:p>
    <w:p w14:paraId="538ACDB3" w14:textId="77777777" w:rsidR="00507E75" w:rsidRDefault="00507E75" w:rsidP="00507E75">
      <w:pPr>
        <w:jc w:val="right"/>
        <w:rPr>
          <w:sz w:val="28"/>
          <w:szCs w:val="28"/>
        </w:rPr>
      </w:pPr>
      <w:r>
        <w:rPr>
          <w:sz w:val="28"/>
          <w:szCs w:val="28"/>
        </w:rPr>
        <w:t>Saltillo Coahuila</w:t>
      </w:r>
    </w:p>
    <w:p w14:paraId="354434CB" w14:textId="255BDE0A" w:rsidR="00507E75" w:rsidRDefault="00507E75" w:rsidP="00507E75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lang w:val="es-ES"/>
        </w:rPr>
      </w:pPr>
      <w:r w:rsidRPr="00DD4CB7">
        <w:rPr>
          <w:rFonts w:ascii="Arial" w:hAnsi="Arial" w:cs="Arial"/>
          <w:b/>
          <w:bCs/>
          <w:color w:val="222222"/>
          <w:lang w:val="es-ES"/>
        </w:rPr>
        <w:lastRenderedPageBreak/>
        <w:t> 7.- Algunas sugerencias para practicar la fluidez en el aula son:</w:t>
      </w:r>
    </w:p>
    <w:p w14:paraId="2881FD90" w14:textId="28064178" w:rsidR="001939E3" w:rsidRPr="001939E3" w:rsidRDefault="001939E3" w:rsidP="001939E3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222222"/>
          <w:lang w:val="es-ES"/>
        </w:rPr>
      </w:pPr>
      <w:r w:rsidRPr="001939E3">
        <w:rPr>
          <w:rFonts w:ascii="Arial" w:hAnsi="Arial" w:cs="Arial"/>
          <w:color w:val="222222"/>
          <w:lang w:val="es-ES"/>
        </w:rPr>
        <w:t>Leer en voz alta utilizando diferentes tipos de lectura: individual, en parejas, coral, dirigida, siempre y cuando se usen textos apropiados al nivel de aprendizaje de los estudiantes</w:t>
      </w:r>
      <w:r>
        <w:rPr>
          <w:rFonts w:ascii="Arial" w:hAnsi="Arial" w:cs="Arial"/>
          <w:color w:val="222222"/>
          <w:lang w:val="es-ES"/>
        </w:rPr>
        <w:t>.</w:t>
      </w:r>
    </w:p>
    <w:p w14:paraId="3D305C5F" w14:textId="69A06E49" w:rsidR="001939E3" w:rsidRDefault="001939E3" w:rsidP="001939E3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222222"/>
          <w:lang w:val="es-ES"/>
        </w:rPr>
      </w:pPr>
      <w:r w:rsidRPr="001939E3">
        <w:rPr>
          <w:rFonts w:ascii="Arial" w:hAnsi="Arial" w:cs="Arial"/>
          <w:color w:val="222222"/>
          <w:lang w:val="es-ES"/>
        </w:rPr>
        <w:t>Ofrecer a los estudiantes personas modelos de lectura: es importante que cuenten con modelos de personas que leen con propiedad</w:t>
      </w:r>
      <w:r>
        <w:rPr>
          <w:rFonts w:ascii="Arial" w:hAnsi="Arial" w:cs="Arial"/>
          <w:color w:val="222222"/>
          <w:lang w:val="es-ES"/>
        </w:rPr>
        <w:t>.</w:t>
      </w:r>
    </w:p>
    <w:p w14:paraId="097B5DFF" w14:textId="52137F9C" w:rsidR="001939E3" w:rsidRDefault="001939E3" w:rsidP="001939E3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222222"/>
          <w:lang w:val="es-ES"/>
        </w:rPr>
      </w:pPr>
      <w:r w:rsidRPr="001939E3">
        <w:rPr>
          <w:rFonts w:ascii="Arial" w:hAnsi="Arial" w:cs="Arial"/>
          <w:color w:val="222222"/>
          <w:lang w:val="es-ES"/>
        </w:rPr>
        <w:t>Practicar la lectura alumno-alumno: se trata de que, con una vez a la semana, durante 10 o 15 minutos, los estudiantes leen en voz alta a otros compañeros y compañeras</w:t>
      </w:r>
      <w:r>
        <w:rPr>
          <w:rFonts w:ascii="Arial" w:hAnsi="Arial" w:cs="Arial"/>
          <w:color w:val="222222"/>
          <w:lang w:val="es-ES"/>
        </w:rPr>
        <w:t>.</w:t>
      </w:r>
    </w:p>
    <w:p w14:paraId="51136C59" w14:textId="760CCE93" w:rsidR="001939E3" w:rsidRPr="001939E3" w:rsidRDefault="001939E3" w:rsidP="001939E3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222222"/>
          <w:lang w:val="es-ES"/>
        </w:rPr>
      </w:pPr>
      <w:r w:rsidRPr="001939E3">
        <w:rPr>
          <w:rFonts w:ascii="Arial" w:hAnsi="Arial" w:cs="Arial"/>
          <w:color w:val="222222"/>
          <w:lang w:val="es-ES"/>
        </w:rPr>
        <w:t xml:space="preserve">Practicar la lectura en eco: consiste en que el docente lee una frase u oración y luego los estudiantes repiten leyendo el texto. </w:t>
      </w:r>
    </w:p>
    <w:p w14:paraId="14AA179B" w14:textId="24D7E510" w:rsidR="00507E75" w:rsidRPr="00DD4CB7" w:rsidRDefault="00507E75" w:rsidP="00507E75">
      <w:pPr>
        <w:pStyle w:val="Prrafodelista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  <w:r w:rsidRPr="00DD4CB7">
        <w:rPr>
          <w:rFonts w:ascii="Arial" w:hAnsi="Arial" w:cs="Arial"/>
          <w:b/>
          <w:bCs/>
          <w:color w:val="222222"/>
          <w:lang w:val="es-ES"/>
        </w:rPr>
        <w:t> 8.-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5C585033" w14:textId="5FB876E4" w:rsidR="00507E75" w:rsidRPr="00DD4CB7" w:rsidRDefault="00507E75" w:rsidP="001939E3">
      <w:pPr>
        <w:pStyle w:val="NormalWeb"/>
        <w:spacing w:after="120" w:line="360" w:lineRule="atLeast"/>
        <w:ind w:left="357" w:hanging="357"/>
        <w:rPr>
          <w:rFonts w:ascii="Arial" w:hAnsi="Arial" w:cs="Arial"/>
          <w:b/>
          <w:bCs/>
          <w:color w:val="222222"/>
          <w:lang w:val="es-ES"/>
        </w:rPr>
      </w:pPr>
      <w:r w:rsidRPr="00DD4CB7">
        <w:rPr>
          <w:rFonts w:ascii="Arial" w:hAnsi="Arial" w:cs="Arial"/>
          <w:b/>
          <w:bCs/>
          <w:color w:val="222222"/>
          <w:lang w:val="es-ES"/>
        </w:rPr>
        <w:t>·         La velocidad lectora</w:t>
      </w:r>
      <w:r w:rsidR="00DD4CB7">
        <w:rPr>
          <w:rFonts w:ascii="Arial" w:hAnsi="Arial" w:cs="Arial"/>
          <w:b/>
          <w:bCs/>
          <w:color w:val="222222"/>
          <w:lang w:val="es-ES"/>
        </w:rPr>
        <w:t xml:space="preserve">: </w:t>
      </w:r>
      <w:r w:rsidR="00DD4CB7" w:rsidRPr="001939E3">
        <w:rPr>
          <w:rFonts w:ascii="Arial" w:hAnsi="Arial" w:cs="Arial"/>
          <w:color w:val="222222"/>
          <w:lang w:val="es-ES"/>
        </w:rPr>
        <w:t xml:space="preserve">La velocidad lectora se mide durante la lectura silenciosa y se hace estableciendo la cantidad de palabras que se </w:t>
      </w:r>
      <w:r w:rsidR="00DD4CB7" w:rsidRPr="001939E3">
        <w:rPr>
          <w:rFonts w:ascii="Arial" w:hAnsi="Arial" w:cs="Arial"/>
          <w:color w:val="222222"/>
          <w:lang w:val="es-ES"/>
        </w:rPr>
        <w:t xml:space="preserve">leen </w:t>
      </w:r>
      <w:r w:rsidR="00DD4CB7" w:rsidRPr="001939E3">
        <w:rPr>
          <w:rFonts w:ascii="Arial" w:hAnsi="Arial" w:cs="Arial"/>
          <w:color w:val="222222"/>
          <w:lang w:val="es-ES"/>
        </w:rPr>
        <w:t>por minuto)</w:t>
      </w:r>
    </w:p>
    <w:p w14:paraId="4309ABE3" w14:textId="2282C3C4" w:rsidR="00507E75" w:rsidRPr="001939E3" w:rsidRDefault="00507E75" w:rsidP="001939E3">
      <w:pPr>
        <w:pStyle w:val="NormalWeb"/>
        <w:spacing w:after="120" w:line="360" w:lineRule="atLeast"/>
        <w:ind w:left="357" w:hanging="357"/>
        <w:rPr>
          <w:rFonts w:ascii="Arial" w:hAnsi="Arial" w:cs="Arial"/>
          <w:b/>
          <w:bCs/>
          <w:color w:val="222222"/>
          <w:lang w:val="es-ES"/>
        </w:rPr>
      </w:pPr>
      <w:r w:rsidRPr="00DD4CB7">
        <w:rPr>
          <w:rFonts w:ascii="Arial" w:hAnsi="Arial" w:cs="Arial"/>
          <w:b/>
          <w:bCs/>
          <w:color w:val="222222"/>
          <w:lang w:val="es-ES"/>
        </w:rPr>
        <w:t>·         La fluidez lectora</w:t>
      </w:r>
      <w:r w:rsidR="00DD4CB7">
        <w:rPr>
          <w:rFonts w:ascii="Arial" w:hAnsi="Arial" w:cs="Arial"/>
          <w:b/>
          <w:bCs/>
          <w:color w:val="222222"/>
          <w:lang w:val="es-ES"/>
        </w:rPr>
        <w:t>:</w:t>
      </w:r>
      <w:r w:rsidR="001939E3" w:rsidRPr="001939E3">
        <w:t xml:space="preserve"> </w:t>
      </w:r>
      <w:r w:rsidR="001939E3" w:rsidRPr="001939E3">
        <w:rPr>
          <w:rFonts w:ascii="Arial" w:hAnsi="Arial" w:cs="Arial"/>
          <w:color w:val="222222"/>
          <w:lang w:val="es-ES"/>
        </w:rPr>
        <w:t xml:space="preserve">La fluidez lectora se mide en la lectura oral Se toma en cuenta el número de palabras </w:t>
      </w:r>
      <w:r w:rsidR="001939E3" w:rsidRPr="001939E3">
        <w:rPr>
          <w:rFonts w:ascii="Arial" w:hAnsi="Arial" w:cs="Arial"/>
          <w:color w:val="222222"/>
          <w:lang w:val="es-ES"/>
        </w:rPr>
        <w:t>leídas</w:t>
      </w:r>
      <w:r w:rsidR="001939E3" w:rsidRPr="001939E3">
        <w:rPr>
          <w:rFonts w:ascii="Arial" w:hAnsi="Arial" w:cs="Arial"/>
          <w:color w:val="222222"/>
          <w:lang w:val="es-ES"/>
        </w:rPr>
        <w:t xml:space="preserve"> correctamente durante un minuto y se realiza de manera individual, estudiante por estudiante.</w:t>
      </w:r>
    </w:p>
    <w:p w14:paraId="65140ADD" w14:textId="645DE4A5" w:rsidR="00507E75" w:rsidRDefault="00507E75" w:rsidP="00507E75">
      <w:pPr>
        <w:pStyle w:val="NormalWeb"/>
        <w:spacing w:before="0" w:beforeAutospacing="0" w:after="120" w:afterAutospacing="0" w:line="360" w:lineRule="atLeast"/>
        <w:rPr>
          <w:rFonts w:ascii="Arial" w:hAnsi="Arial" w:cs="Arial"/>
          <w:b/>
          <w:bCs/>
          <w:color w:val="222222"/>
          <w:lang w:val="es-ES"/>
        </w:rPr>
      </w:pPr>
      <w:r w:rsidRPr="00DD4CB7">
        <w:rPr>
          <w:rFonts w:ascii="Arial" w:hAnsi="Arial" w:cs="Arial"/>
          <w:b/>
          <w:bCs/>
          <w:color w:val="222222"/>
          <w:lang w:val="es-ES"/>
        </w:rPr>
        <w:t>  9.- La comprensión o competencia es…</w:t>
      </w:r>
    </w:p>
    <w:p w14:paraId="011988E7" w14:textId="7426DC67" w:rsidR="001939E3" w:rsidRPr="00DD4CB7" w:rsidRDefault="001939E3" w:rsidP="001939E3">
      <w:pPr>
        <w:pStyle w:val="NormalWeb"/>
        <w:numPr>
          <w:ilvl w:val="0"/>
          <w:numId w:val="4"/>
        </w:numPr>
        <w:spacing w:before="0" w:beforeAutospacing="0" w:after="120" w:afterAutospacing="0" w:line="360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Proceso de interacción entre el lector y el texto.</w:t>
      </w:r>
    </w:p>
    <w:p w14:paraId="4CF1B399" w14:textId="11E24538" w:rsidR="00507E75" w:rsidRDefault="00507E75" w:rsidP="00507E75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lang w:val="es-ES"/>
        </w:rPr>
      </w:pPr>
      <w:r w:rsidRPr="00DD4CB7">
        <w:rPr>
          <w:rFonts w:ascii="Arial" w:hAnsi="Arial" w:cs="Arial"/>
          <w:b/>
          <w:bCs/>
          <w:color w:val="222222"/>
          <w:lang w:val="es-ES"/>
        </w:rPr>
        <w:t>  10.- La comprensión lectora tiene tres componentes. Descríbelos:</w:t>
      </w:r>
    </w:p>
    <w:p w14:paraId="30863B1A" w14:textId="63D006FA" w:rsidR="001939E3" w:rsidRPr="005A7644" w:rsidRDefault="001939E3" w:rsidP="001939E3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5A7644">
        <w:rPr>
          <w:rFonts w:ascii="Arial" w:hAnsi="Arial" w:cs="Arial"/>
          <w:color w:val="000000"/>
        </w:rPr>
        <w:t>Conocimientos previos;  es cuando extraes los conocimientos que los alumnos traen con ellos sobre el tema a tratar.</w:t>
      </w:r>
    </w:p>
    <w:p w14:paraId="3EA883C1" w14:textId="421D4F21" w:rsidR="001939E3" w:rsidRPr="005A7644" w:rsidRDefault="001939E3" w:rsidP="001939E3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5A7644">
        <w:rPr>
          <w:rFonts w:ascii="Arial" w:hAnsi="Arial" w:cs="Arial"/>
          <w:color w:val="000000"/>
        </w:rPr>
        <w:t xml:space="preserve">La actitud de dialogo en la comprensión lectora: </w:t>
      </w:r>
      <w:r w:rsidR="005A7644" w:rsidRPr="005A7644">
        <w:rPr>
          <w:rFonts w:ascii="Arial" w:hAnsi="Arial" w:cs="Arial"/>
          <w:color w:val="000000"/>
        </w:rPr>
        <w:t>es cuando expresas lo que lees  o la entonación que merece el texto.</w:t>
      </w:r>
    </w:p>
    <w:p w14:paraId="7971748F" w14:textId="7B7F859C" w:rsidR="005A7644" w:rsidRPr="005A7644" w:rsidRDefault="005A7644" w:rsidP="001939E3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5A7644">
        <w:rPr>
          <w:rFonts w:ascii="Arial" w:hAnsi="Arial" w:cs="Arial"/>
          <w:color w:val="000000"/>
        </w:rPr>
        <w:t xml:space="preserve">La crítica; cuando das tu opinión acerca del texto si te gusta o no y el por qué. </w:t>
      </w:r>
    </w:p>
    <w:p w14:paraId="6F83E353" w14:textId="68EFA22F" w:rsidR="00507E75" w:rsidRDefault="00507E75" w:rsidP="00507E75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lang w:val="es-ES"/>
        </w:rPr>
      </w:pPr>
      <w:r w:rsidRPr="00DD4CB7">
        <w:rPr>
          <w:rFonts w:ascii="Arial" w:hAnsi="Arial" w:cs="Arial"/>
          <w:b/>
          <w:bCs/>
          <w:color w:val="222222"/>
          <w:lang w:val="es-ES"/>
        </w:rPr>
        <w:t>  11.- ¿Cuál es la diferencia entre la lectura comprensiva y la lectura crítica?</w:t>
      </w:r>
    </w:p>
    <w:p w14:paraId="4C2DE6ED" w14:textId="48E8B92B" w:rsidR="005A7644" w:rsidRPr="005A7644" w:rsidRDefault="005A7644" w:rsidP="005A7644">
      <w:pPr>
        <w:pStyle w:val="NormalWeb"/>
        <w:numPr>
          <w:ilvl w:val="0"/>
          <w:numId w:val="4"/>
        </w:numPr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5A7644">
        <w:rPr>
          <w:rFonts w:ascii="Arial" w:hAnsi="Arial" w:cs="Arial"/>
          <w:color w:val="222222"/>
          <w:lang w:val="es-ES"/>
        </w:rPr>
        <w:t>La lectura comprensiva permite identificar y descubrir la información y las ideas dentro de un texto, mientras que la lectura crítica consiste en evaluar esta información, es decir, su validez y veracidad.</w:t>
      </w:r>
    </w:p>
    <w:p w14:paraId="33188597" w14:textId="77777777" w:rsidR="005A7644" w:rsidRPr="00DD4CB7" w:rsidRDefault="005A7644" w:rsidP="00507E75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</w:p>
    <w:p w14:paraId="31B4D2D3" w14:textId="3DBCA6C0" w:rsidR="00507E75" w:rsidRDefault="00507E75" w:rsidP="00507E75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lang w:val="es-ES"/>
        </w:rPr>
      </w:pPr>
      <w:r w:rsidRPr="00DD4CB7">
        <w:rPr>
          <w:rFonts w:ascii="Arial" w:hAnsi="Arial" w:cs="Arial"/>
          <w:b/>
          <w:bCs/>
          <w:color w:val="222222"/>
          <w:lang w:val="es-ES"/>
        </w:rPr>
        <w:lastRenderedPageBreak/>
        <w:t>  12.- Algunas sugerencias para ejercitar en los estudiantes esta capacidad crítica son:</w:t>
      </w:r>
    </w:p>
    <w:p w14:paraId="3AA5BCEB" w14:textId="602CF443" w:rsidR="005A7644" w:rsidRPr="005A7644" w:rsidRDefault="005A7644" w:rsidP="005A7644">
      <w:pPr>
        <w:pStyle w:val="NormalWeb"/>
        <w:numPr>
          <w:ilvl w:val="0"/>
          <w:numId w:val="6"/>
        </w:numPr>
        <w:spacing w:after="120"/>
        <w:rPr>
          <w:rFonts w:ascii="Arial" w:hAnsi="Arial" w:cs="Arial"/>
          <w:color w:val="000000"/>
        </w:rPr>
      </w:pPr>
      <w:r w:rsidRPr="005A7644">
        <w:rPr>
          <w:rFonts w:ascii="Arial" w:hAnsi="Arial" w:cs="Arial"/>
          <w:color w:val="000000"/>
        </w:rPr>
        <w:t>Ayúdeles a desarrollar una actitud de duda e interrogación constante respecto a lo que leen, y a expresar su opinión</w:t>
      </w:r>
      <w:r w:rsidRPr="005A7644">
        <w:rPr>
          <w:rFonts w:ascii="Arial" w:hAnsi="Arial" w:cs="Arial"/>
          <w:color w:val="000000"/>
        </w:rPr>
        <w:t>.</w:t>
      </w:r>
    </w:p>
    <w:p w14:paraId="3B029EB6" w14:textId="6E8F8415" w:rsidR="005A7644" w:rsidRPr="005A7644" w:rsidRDefault="005A7644" w:rsidP="005A7644">
      <w:pPr>
        <w:pStyle w:val="NormalWeb"/>
        <w:numPr>
          <w:ilvl w:val="0"/>
          <w:numId w:val="6"/>
        </w:numPr>
        <w:spacing w:after="120"/>
        <w:rPr>
          <w:rFonts w:ascii="Arial" w:hAnsi="Arial" w:cs="Arial"/>
          <w:color w:val="000000"/>
        </w:rPr>
      </w:pPr>
      <w:r w:rsidRPr="005A7644">
        <w:rPr>
          <w:rFonts w:ascii="Arial" w:hAnsi="Arial" w:cs="Arial"/>
          <w:color w:val="000000"/>
        </w:rPr>
        <w:t>Oriénteles para reconocer supuestos y evidencias</w:t>
      </w:r>
      <w:r w:rsidRPr="005A7644">
        <w:rPr>
          <w:rFonts w:ascii="Arial" w:hAnsi="Arial" w:cs="Arial"/>
          <w:color w:val="000000"/>
        </w:rPr>
        <w:t>.</w:t>
      </w:r>
    </w:p>
    <w:p w14:paraId="12CAFCE9" w14:textId="6CC945CB" w:rsidR="005A7644" w:rsidRPr="005A7644" w:rsidRDefault="005A7644" w:rsidP="005A7644">
      <w:pPr>
        <w:pStyle w:val="NormalWeb"/>
        <w:numPr>
          <w:ilvl w:val="0"/>
          <w:numId w:val="6"/>
        </w:numPr>
        <w:spacing w:after="120"/>
        <w:rPr>
          <w:rFonts w:ascii="Arial" w:hAnsi="Arial" w:cs="Arial"/>
          <w:color w:val="000000"/>
        </w:rPr>
      </w:pPr>
      <w:r w:rsidRPr="005A7644">
        <w:rPr>
          <w:rFonts w:ascii="Arial" w:hAnsi="Arial" w:cs="Arial"/>
          <w:color w:val="000000"/>
        </w:rPr>
        <w:t>Oriénteles para identificar  sentimientos que la lectura provoca o pretende provocar.</w:t>
      </w:r>
    </w:p>
    <w:p w14:paraId="10D243DA" w14:textId="1FEBFAD6" w:rsidR="00507E75" w:rsidRPr="005A7644" w:rsidRDefault="005A7644" w:rsidP="005A7644">
      <w:pPr>
        <w:pStyle w:val="NormalWeb"/>
        <w:numPr>
          <w:ilvl w:val="0"/>
          <w:numId w:val="6"/>
        </w:numPr>
        <w:spacing w:after="120"/>
        <w:rPr>
          <w:rFonts w:ascii="Arial" w:hAnsi="Arial" w:cs="Arial"/>
          <w:color w:val="000000"/>
        </w:rPr>
      </w:pPr>
      <w:r w:rsidRPr="005A7644">
        <w:rPr>
          <w:rFonts w:ascii="Arial" w:hAnsi="Arial" w:cs="Arial"/>
          <w:color w:val="000000"/>
        </w:rPr>
        <w:t>Oriénteles para hacer inferencias</w:t>
      </w:r>
      <w:r w:rsidRPr="005A7644">
        <w:rPr>
          <w:rFonts w:ascii="Arial" w:hAnsi="Arial" w:cs="Arial"/>
          <w:color w:val="000000"/>
        </w:rPr>
        <w:t>.</w:t>
      </w:r>
    </w:p>
    <w:sectPr w:rsidR="00507E75" w:rsidRPr="005A7644" w:rsidSect="00507E75">
      <w:pgSz w:w="12240" w:h="15840"/>
      <w:pgMar w:top="1417" w:right="1701" w:bottom="1417" w:left="1701" w:header="708" w:footer="708" w:gutter="0"/>
      <w:pgBorders w:offsetFrom="page">
        <w:top w:val="thinThickThinMediumGap" w:sz="24" w:space="24" w:color="FF9999"/>
        <w:left w:val="thinThickThinMediumGap" w:sz="24" w:space="24" w:color="FF9999"/>
        <w:bottom w:val="thinThickThinMediumGap" w:sz="24" w:space="24" w:color="FF9999"/>
        <w:right w:val="thinThickThinMediumGap" w:sz="24" w:space="24" w:color="FF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52518"/>
    <w:multiLevelType w:val="hybridMultilevel"/>
    <w:tmpl w:val="750479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22E66"/>
    <w:multiLevelType w:val="hybridMultilevel"/>
    <w:tmpl w:val="760894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70F24"/>
    <w:multiLevelType w:val="hybridMultilevel"/>
    <w:tmpl w:val="2070D5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53030"/>
    <w:multiLevelType w:val="hybridMultilevel"/>
    <w:tmpl w:val="3000EA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76E4C"/>
    <w:multiLevelType w:val="hybridMultilevel"/>
    <w:tmpl w:val="71006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17706"/>
    <w:multiLevelType w:val="hybridMultilevel"/>
    <w:tmpl w:val="DC064C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75"/>
    <w:rsid w:val="001939E3"/>
    <w:rsid w:val="00507E75"/>
    <w:rsid w:val="005A7644"/>
    <w:rsid w:val="00D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0435"/>
  <w15:chartTrackingRefBased/>
  <w15:docId w15:val="{2E29B71E-A12F-476C-AF14-E5EB34F9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0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46A0-04B2-414A-BD1B-916B256C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2021-06-10T22:12:00Z</dcterms:created>
  <dcterms:modified xsi:type="dcterms:W3CDTF">2021-06-10T23:06:00Z</dcterms:modified>
</cp:coreProperties>
</file>