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89BA" w14:textId="49AF6F14" w:rsidR="00845B76" w:rsidRDefault="00845B76" w:rsidP="00845B76">
      <w:pPr>
        <w:jc w:val="both"/>
      </w:pPr>
      <w:r>
        <w:t>En la antología de Desarrollo de las Competencias Lectoras leer los temas:</w:t>
      </w:r>
    </w:p>
    <w:p w14:paraId="1B5170F5" w14:textId="6A452A87" w:rsidR="00845B76" w:rsidRDefault="00845B76" w:rsidP="00845B76">
      <w:pPr>
        <w:jc w:val="both"/>
      </w:pPr>
      <w:r>
        <w:t>LA COMPETENCIA LECTORA (2ª parte)</w:t>
      </w:r>
    </w:p>
    <w:p w14:paraId="7707B47A" w14:textId="1EE99657" w:rsidR="00845B76" w:rsidRDefault="00845B76" w:rsidP="00845B76">
      <w:pPr>
        <w:pStyle w:val="Prrafodelista"/>
        <w:numPr>
          <w:ilvl w:val="0"/>
          <w:numId w:val="1"/>
        </w:numPr>
        <w:jc w:val="both"/>
      </w:pPr>
      <w:r>
        <w:t>La comprensión</w:t>
      </w:r>
    </w:p>
    <w:p w14:paraId="0C1E36D8" w14:textId="38EDAAAF" w:rsidR="00845B76" w:rsidRDefault="00845B76" w:rsidP="00845B76">
      <w:pPr>
        <w:jc w:val="both"/>
      </w:pPr>
      <w:r>
        <w:t>Al terminar responde o complementa, en la misma antología, los siguientes cuestionamientos:</w:t>
      </w:r>
    </w:p>
    <w:p w14:paraId="49250C22" w14:textId="5E38F5E5" w:rsidR="00845B76" w:rsidRDefault="00417A17" w:rsidP="00845B76">
      <w:pPr>
        <w:jc w:val="both"/>
      </w:pPr>
      <w:r>
        <w:t>6</w:t>
      </w:r>
      <w:r w:rsidR="00845B76">
        <w:t>.- Algunas sugerencias para practicar la fluidez en el aula son:</w:t>
      </w:r>
    </w:p>
    <w:p w14:paraId="4545D072" w14:textId="2FC6318B" w:rsidR="00845B76" w:rsidRDefault="00845B76" w:rsidP="00845B76">
      <w:pPr>
        <w:pStyle w:val="Prrafodelista"/>
        <w:numPr>
          <w:ilvl w:val="0"/>
          <w:numId w:val="1"/>
        </w:numPr>
        <w:jc w:val="both"/>
      </w:pPr>
      <w:r>
        <w:t>Leer en voz alta diferentes tipos de lectura</w:t>
      </w:r>
    </w:p>
    <w:p w14:paraId="61677CAF" w14:textId="364BF396" w:rsidR="00845B76" w:rsidRDefault="00845B76" w:rsidP="00845B76">
      <w:pPr>
        <w:pStyle w:val="Prrafodelista"/>
        <w:numPr>
          <w:ilvl w:val="0"/>
          <w:numId w:val="1"/>
        </w:numPr>
        <w:jc w:val="both"/>
      </w:pPr>
      <w:r>
        <w:t xml:space="preserve">Ofrecer a los estudiantes personas modelos de lectora practicar la lectura alumno-alumno </w:t>
      </w:r>
    </w:p>
    <w:p w14:paraId="1ACC98DC" w14:textId="693A5D7E" w:rsidR="00845B76" w:rsidRDefault="00845B76" w:rsidP="00845B76">
      <w:pPr>
        <w:pStyle w:val="Prrafodelista"/>
        <w:numPr>
          <w:ilvl w:val="0"/>
          <w:numId w:val="1"/>
        </w:numPr>
        <w:jc w:val="both"/>
      </w:pPr>
      <w:r>
        <w:t xml:space="preserve">Practicar la lectura en eco </w:t>
      </w:r>
    </w:p>
    <w:p w14:paraId="473758E4" w14:textId="4F4893C6" w:rsidR="00845B76" w:rsidRDefault="00417A17" w:rsidP="00845B76">
      <w:pPr>
        <w:jc w:val="both"/>
      </w:pPr>
      <w:r>
        <w:t>7</w:t>
      </w:r>
      <w:r w:rsidR="00845B76">
        <w:t>.- La velocidad y fluidez lectora son crecientes con la edad y conforme aumenta el grado escolar, es necesario medirlas periódicamente para que el estudiante y el docente puedan conocer su progreso y nivel de logro. ¿Cómo se miden?</w:t>
      </w:r>
    </w:p>
    <w:p w14:paraId="03FE3A3C" w14:textId="79527F29" w:rsidR="00845B76" w:rsidRDefault="00845B76" w:rsidP="00845B76">
      <w:pPr>
        <w:pStyle w:val="Prrafodelista"/>
        <w:numPr>
          <w:ilvl w:val="0"/>
          <w:numId w:val="1"/>
        </w:numPr>
        <w:jc w:val="both"/>
      </w:pPr>
      <w:r>
        <w:t>La velocidad lectora</w:t>
      </w:r>
      <w:r>
        <w:t xml:space="preserve"> se mide durante la lectura silenciosa estableciendo una cantidad de palabras que leen por minuto </w:t>
      </w:r>
    </w:p>
    <w:p w14:paraId="2D016B28" w14:textId="6EB0E177" w:rsidR="00845B76" w:rsidRDefault="00845B76" w:rsidP="00845B76">
      <w:pPr>
        <w:pStyle w:val="Prrafodelista"/>
        <w:numPr>
          <w:ilvl w:val="0"/>
          <w:numId w:val="1"/>
        </w:numPr>
        <w:jc w:val="both"/>
      </w:pPr>
      <w:r>
        <w:t>La fluidez lectora</w:t>
      </w:r>
      <w:r>
        <w:t xml:space="preserve"> se mide en la lectura oral, tomando en cuenta el numero de palabras </w:t>
      </w:r>
      <w:r w:rsidR="00417A17">
        <w:t>leídas</w:t>
      </w:r>
      <w:r>
        <w:t xml:space="preserve"> correctas durante un minuto </w:t>
      </w:r>
    </w:p>
    <w:p w14:paraId="6F570046" w14:textId="7F8664D4" w:rsidR="00845B76" w:rsidRDefault="00417A17" w:rsidP="00845B76">
      <w:pPr>
        <w:jc w:val="both"/>
      </w:pPr>
      <w:r>
        <w:t>8.</w:t>
      </w:r>
      <w:r w:rsidR="00845B76">
        <w:t>- La comprensión o competencia es…</w:t>
      </w:r>
      <w:r>
        <w:t xml:space="preserve">  </w:t>
      </w:r>
    </w:p>
    <w:p w14:paraId="61D70369" w14:textId="6B697B93" w:rsidR="00417A17" w:rsidRDefault="00417A17" w:rsidP="00845B76">
      <w:pPr>
        <w:jc w:val="both"/>
      </w:pPr>
      <w:r>
        <w:t xml:space="preserve">El proceso de interacción entre el lector y el texto </w:t>
      </w:r>
    </w:p>
    <w:p w14:paraId="141A9228" w14:textId="6A5ABAB2" w:rsidR="00845B76" w:rsidRDefault="00417A17" w:rsidP="00845B76">
      <w:pPr>
        <w:jc w:val="both"/>
      </w:pPr>
      <w:r>
        <w:t>9</w:t>
      </w:r>
      <w:r w:rsidR="00845B76">
        <w:t>.- La comprensión lectora</w:t>
      </w:r>
      <w:r>
        <w:t>:</w:t>
      </w:r>
    </w:p>
    <w:p w14:paraId="2121312B" w14:textId="2450E9F8" w:rsidR="00417A17" w:rsidRDefault="00417A17" w:rsidP="00845B76">
      <w:pPr>
        <w:jc w:val="both"/>
      </w:pPr>
      <w:r>
        <w:t xml:space="preserve">El conocimiento previo: Tiene relación con el vocabulario y el tema de la lectura. Para comprender es fundamental la información y experiencia que posee el lector </w:t>
      </w:r>
    </w:p>
    <w:p w14:paraId="4F2CA111" w14:textId="7B6FEAE2" w:rsidR="00417A17" w:rsidRDefault="00417A17" w:rsidP="00845B76">
      <w:pPr>
        <w:jc w:val="both"/>
      </w:pPr>
      <w:r>
        <w:t xml:space="preserve">La actitud de dialogo en la comprensión lectora </w:t>
      </w:r>
    </w:p>
    <w:p w14:paraId="0F92DB23" w14:textId="0581C3C8" w:rsidR="00417A17" w:rsidRDefault="00417A17" w:rsidP="00845B76">
      <w:pPr>
        <w:jc w:val="both"/>
      </w:pPr>
      <w:r>
        <w:t>Son reacciones que evidencian que el lector disfruta de la lectura, porque comprende lo que esta leyendo</w:t>
      </w:r>
    </w:p>
    <w:p w14:paraId="39B3FB7C" w14:textId="12C689E5" w:rsidR="00417A17" w:rsidRDefault="00845B76" w:rsidP="00845B76">
      <w:pPr>
        <w:jc w:val="both"/>
      </w:pPr>
      <w:r>
        <w:t>1</w:t>
      </w:r>
      <w:r w:rsidR="00417A17">
        <w:t>0</w:t>
      </w:r>
      <w:r>
        <w:t>.- ¿Cuál es la diferencia entre la lectura comprensiva y la lectura crítica?</w:t>
      </w:r>
    </w:p>
    <w:p w14:paraId="65A4CCD0" w14:textId="13493E74" w:rsidR="00417A17" w:rsidRDefault="00417A17" w:rsidP="00845B76">
      <w:pPr>
        <w:jc w:val="both"/>
      </w:pPr>
      <w:r>
        <w:t>La lectura comprensiva identifica y descubre la información y las ideas dentro de un texto</w:t>
      </w:r>
    </w:p>
    <w:p w14:paraId="7BED95EB" w14:textId="76182A0D" w:rsidR="00417A17" w:rsidRDefault="00417A17" w:rsidP="00845B76">
      <w:pPr>
        <w:jc w:val="both"/>
      </w:pPr>
      <w:r>
        <w:t xml:space="preserve">La lectura critica evalúa la validez y veracidad de la información en el texto </w:t>
      </w:r>
    </w:p>
    <w:p w14:paraId="000018D2" w14:textId="6122F527" w:rsidR="00845B76" w:rsidRDefault="00845B76" w:rsidP="00845B76">
      <w:pPr>
        <w:jc w:val="both"/>
      </w:pPr>
      <w:r>
        <w:t>1</w:t>
      </w:r>
      <w:r w:rsidR="00417A17">
        <w:t>1</w:t>
      </w:r>
      <w:r>
        <w:t>.- Algunas sugerencias para ejercitar en los estudiantes esta capacidad crítica son:</w:t>
      </w:r>
    </w:p>
    <w:p w14:paraId="68E3CEAC" w14:textId="28711DE6" w:rsidR="00417A17" w:rsidRDefault="00417A17" w:rsidP="00417A17">
      <w:r>
        <w:t>•</w:t>
      </w:r>
      <w:r>
        <w:t xml:space="preserve"> </w:t>
      </w:r>
      <w:r>
        <w:t>Desarrollar duda e interrogación constante respecto a lo que leen y a expresar su opinión.</w:t>
      </w:r>
    </w:p>
    <w:p w14:paraId="067C7ECB" w14:textId="07D02B98" w:rsidR="00417A17" w:rsidRDefault="00417A17" w:rsidP="00417A17">
      <w:r>
        <w:t>•</w:t>
      </w:r>
      <w:r>
        <w:t xml:space="preserve"> </w:t>
      </w:r>
      <w:r>
        <w:t>Oriénteles para reconocer supuestos y evidencias.</w:t>
      </w:r>
    </w:p>
    <w:p w14:paraId="7118F135" w14:textId="2417FF2A" w:rsidR="00417A17" w:rsidRDefault="00417A17" w:rsidP="00417A17">
      <w:r>
        <w:t>•</w:t>
      </w:r>
      <w:r>
        <w:t xml:space="preserve"> </w:t>
      </w:r>
      <w:r>
        <w:t>Oriénteles para identificar sentimientos que la lectura provoca o pretende provocar</w:t>
      </w:r>
    </w:p>
    <w:p w14:paraId="0425F394" w14:textId="7DE03C32" w:rsidR="00845B76" w:rsidRDefault="00417A17" w:rsidP="00417A17">
      <w:r>
        <w:t>•</w:t>
      </w:r>
      <w:r>
        <w:t xml:space="preserve"> O</w:t>
      </w:r>
      <w:r>
        <w:t xml:space="preserve">riénteles para hacer inferencias  </w:t>
      </w:r>
    </w:p>
    <w:p w14:paraId="3EFE1463" w14:textId="77777777" w:rsidR="00845B76" w:rsidRDefault="00845B76" w:rsidP="00845B76"/>
    <w:p w14:paraId="04764E88" w14:textId="77777777" w:rsidR="00845B76" w:rsidRDefault="00845B76" w:rsidP="00845B76"/>
    <w:p w14:paraId="3BE34373" w14:textId="77777777" w:rsidR="003D2925" w:rsidRDefault="003D2925"/>
    <w:sectPr w:rsidR="003D2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75"/>
    <w:multiLevelType w:val="hybridMultilevel"/>
    <w:tmpl w:val="44B40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0E9E"/>
    <w:multiLevelType w:val="hybridMultilevel"/>
    <w:tmpl w:val="03FAE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76"/>
    <w:rsid w:val="003D2925"/>
    <w:rsid w:val="00417A17"/>
    <w:rsid w:val="008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017B"/>
  <w15:chartTrackingRefBased/>
  <w15:docId w15:val="{93B2D583-F867-4547-A198-930D083F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2021-06-12T03:49:00Z</dcterms:created>
  <dcterms:modified xsi:type="dcterms:W3CDTF">2021-06-12T04:08:00Z</dcterms:modified>
</cp:coreProperties>
</file>