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410F" w14:textId="77777777" w:rsidR="00264F4E" w:rsidRDefault="00264F4E" w:rsidP="00264F4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0142B77E" w14:textId="77777777" w:rsidR="00264F4E" w:rsidRDefault="00264F4E" w:rsidP="00264F4E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7786047B" w14:textId="77777777" w:rsidR="00264F4E" w:rsidRDefault="00264F4E" w:rsidP="00264F4E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9B47F8" wp14:editId="7A24ED93">
            <wp:simplePos x="0" y="0"/>
            <wp:positionH relativeFrom="margin">
              <wp:align>center</wp:align>
            </wp:positionH>
            <wp:positionV relativeFrom="page">
              <wp:posOffset>1771650</wp:posOffset>
            </wp:positionV>
            <wp:extent cx="1219200" cy="906533"/>
            <wp:effectExtent l="0" t="0" r="0" b="825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6B66ED3A" w14:textId="77777777" w:rsidR="00264F4E" w:rsidRDefault="00264F4E" w:rsidP="00264F4E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66A7A9E7" w14:textId="77777777" w:rsidR="00264F4E" w:rsidRDefault="00264F4E" w:rsidP="00264F4E">
      <w:pPr>
        <w:rPr>
          <w:rFonts w:ascii="Modern Love Grunge" w:hAnsi="Modern Love Grunge" w:cs="Arial"/>
          <w:sz w:val="32"/>
          <w:szCs w:val="32"/>
        </w:rPr>
      </w:pPr>
    </w:p>
    <w:p w14:paraId="492DE90C" w14:textId="77777777" w:rsidR="00264F4E" w:rsidRDefault="00264F4E" w:rsidP="00264F4E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01523AF1" w14:textId="77777777" w:rsidR="00264F4E" w:rsidRDefault="00264F4E" w:rsidP="00264F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4AABF143" w14:textId="71E929A7" w:rsidR="00264F4E" w:rsidRDefault="00264F4E" w:rsidP="00264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COMPETENCIA LECTORA </w:t>
      </w:r>
      <w:r>
        <w:rPr>
          <w:rFonts w:ascii="Arial" w:hAnsi="Arial" w:cs="Arial"/>
          <w:sz w:val="24"/>
          <w:szCs w:val="24"/>
        </w:rPr>
        <w:t>3r</w:t>
      </w:r>
      <w:r>
        <w:rPr>
          <w:rFonts w:ascii="Arial" w:hAnsi="Arial" w:cs="Arial"/>
          <w:sz w:val="24"/>
          <w:szCs w:val="24"/>
        </w:rPr>
        <w:t xml:space="preserve">a parte </w:t>
      </w:r>
    </w:p>
    <w:p w14:paraId="41537CA5" w14:textId="77777777" w:rsidR="00264F4E" w:rsidRPr="00064DA5" w:rsidRDefault="00264F4E" w:rsidP="00264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de aprendizaje III. Condiciones necesarias en las situaciones didácticas de la lectura </w:t>
      </w:r>
    </w:p>
    <w:p w14:paraId="3AE19B10" w14:textId="77777777" w:rsidR="00264F4E" w:rsidRDefault="00264F4E" w:rsidP="00264F4E">
      <w:pPr>
        <w:rPr>
          <w:rFonts w:ascii="Arial" w:hAnsi="Arial" w:cs="Arial"/>
          <w:sz w:val="24"/>
          <w:szCs w:val="24"/>
        </w:rPr>
      </w:pPr>
    </w:p>
    <w:p w14:paraId="7C067579" w14:textId="77777777" w:rsidR="00264F4E" w:rsidRDefault="00264F4E" w:rsidP="0026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1ED599CC" w14:textId="77777777" w:rsidR="00264F4E" w:rsidRDefault="00264F4E" w:rsidP="00264F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Diseña planeaciones aplicando sus conocimientos curriculares, psicopedagógicos, diciplinares, didácticos y tecnológicos para propiciar espacios de aprendizaje incluyentes que respondan a las necesidades de todos los alumnos en el marco del plan y programas de estudio </w:t>
      </w:r>
    </w:p>
    <w:p w14:paraId="0379DDE3" w14:textId="77777777" w:rsidR="00264F4E" w:rsidRDefault="00264F4E" w:rsidP="00264F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Selecciona estrategias que favorecen el desarrollo intelectual, físico, social y emocional de los alumnos para procurar el logro de los aprendizajes </w:t>
      </w:r>
    </w:p>
    <w:p w14:paraId="7541F879" w14:textId="77777777" w:rsidR="00264F4E" w:rsidRPr="00F62106" w:rsidRDefault="00264F4E" w:rsidP="00264F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Construye escenarios y experiencias de aprendizaje utilizando diversos recursos metodológicos y tecnológicos para favorecer la educación inclusiva </w:t>
      </w:r>
    </w:p>
    <w:p w14:paraId="7EE61DD5" w14:textId="77777777" w:rsidR="00264F4E" w:rsidRPr="00064DA5" w:rsidRDefault="00264F4E" w:rsidP="00264F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064DA5">
        <w:rPr>
          <w:rFonts w:ascii="Arial" w:hAnsi="Arial" w:cs="Arial"/>
          <w:sz w:val="24"/>
          <w:szCs w:val="24"/>
        </w:rPr>
        <w:t xml:space="preserve">. </w:t>
      </w:r>
    </w:p>
    <w:p w14:paraId="5D137986" w14:textId="77777777" w:rsidR="00264F4E" w:rsidRDefault="00264F4E" w:rsidP="00264F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4F2A0157" w14:textId="77777777" w:rsidR="00264F4E" w:rsidRDefault="00264F4E" w:rsidP="00264F4E">
      <w:pPr>
        <w:rPr>
          <w:rFonts w:ascii="Arial" w:hAnsi="Arial" w:cs="Arial"/>
          <w:sz w:val="24"/>
          <w:szCs w:val="24"/>
        </w:rPr>
      </w:pPr>
    </w:p>
    <w:p w14:paraId="19824385" w14:textId="77777777" w:rsidR="00264F4E" w:rsidRDefault="00264F4E" w:rsidP="0026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356501C9" w14:textId="77777777" w:rsidR="00264F4E" w:rsidRDefault="00264F4E" w:rsidP="0026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7F0245E5" w14:textId="77777777" w:rsidR="00264F4E" w:rsidRDefault="00264F4E" w:rsidP="00264F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15406625" w14:textId="77777777" w:rsidR="00264F4E" w:rsidRDefault="00264F4E" w:rsidP="00264F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 2021</w:t>
      </w:r>
    </w:p>
    <w:p w14:paraId="32C79546" w14:textId="1D9EA163" w:rsidR="004F54F9" w:rsidRPr="002F13A1" w:rsidRDefault="004F54F9" w:rsidP="004F54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54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</w:t>
      </w:r>
      <w:r w:rsidRPr="002F13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</w:t>
      </w:r>
      <w:r w:rsidRPr="004F54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Los estándares son los aprendizajes básicos que todo estudiante de un grado debe alcanzar al finalizar el ciclo escolar. ¿Cuáles son los estándares de lectura en preescolar?</w:t>
      </w:r>
    </w:p>
    <w:p w14:paraId="69A2132D" w14:textId="6560898C" w:rsidR="004F54F9" w:rsidRPr="004F54F9" w:rsidRDefault="002F13A1" w:rsidP="004F54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medio de la relación entre imágenes, dibujos y signos con los textos, el niño hará predicciones; identificará el tema, el personaje principal y comprenderá el concepto de textos impresos </w:t>
      </w:r>
    </w:p>
    <w:p w14:paraId="2DB65EB8" w14:textId="3D71BF8C" w:rsidR="004F54F9" w:rsidRPr="004F54F9" w:rsidRDefault="004F54F9" w:rsidP="004F54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4F54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Pr="002F13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</w:t>
      </w:r>
      <w:r w:rsidRPr="004F54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002F13A1" w:rsidRPr="002F13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continuación,</w:t>
      </w:r>
      <w:r w:rsidRPr="004F54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se describen algunas actividades que se pueden realizar:</w:t>
      </w:r>
    </w:p>
    <w:p w14:paraId="485C8CD7" w14:textId="336FB464" w:rsidR="004F54F9" w:rsidRDefault="004F54F9" w:rsidP="004F54F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54F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4F54F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F54F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Aula letrada.</w:t>
      </w:r>
      <w:r w:rsidR="002F13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5F6840E9" w14:textId="6A99C58F" w:rsidR="002F13A1" w:rsidRPr="004F54F9" w:rsidRDefault="002F13A1" w:rsidP="002F13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Ambiente con materiales escritos como etiquetas, espacio, rincón o galería de lectura y otros recursos como carteles y frases </w:t>
      </w:r>
    </w:p>
    <w:p w14:paraId="073A122E" w14:textId="56A6BA73" w:rsidR="002F13A1" w:rsidRPr="002F13A1" w:rsidRDefault="004F54F9" w:rsidP="002F13A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4F54F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4F54F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F54F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Periódico mural o de circulación.</w:t>
      </w:r>
    </w:p>
    <w:p w14:paraId="554BAF42" w14:textId="03F18D16" w:rsidR="002F13A1" w:rsidRPr="004F54F9" w:rsidRDefault="002F13A1" w:rsidP="002F13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Trasmiten y reciben información a través de la lectura y escritura, se convierten en un medio de expresión y creatividad </w:t>
      </w:r>
    </w:p>
    <w:p w14:paraId="40EBA7CE" w14:textId="64BE3EE9" w:rsidR="004F54F9" w:rsidRPr="002F13A1" w:rsidRDefault="004F54F9" w:rsidP="004F54F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4F54F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4F54F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F54F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Personajes invitados.</w:t>
      </w:r>
    </w:p>
    <w:p w14:paraId="71805A24" w14:textId="6B81B3E7" w:rsidR="002F13A1" w:rsidRPr="004F54F9" w:rsidRDefault="002F13A1" w:rsidP="002F13A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trata de invitar a alguien a leer, para crear un atractivo y motivación para los alumnos </w:t>
      </w:r>
    </w:p>
    <w:p w14:paraId="2B916134" w14:textId="1DE4C5A2" w:rsidR="004F54F9" w:rsidRPr="006B6D58" w:rsidRDefault="004F54F9" w:rsidP="004F54F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4F54F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4F54F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F54F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Tiempo de lectura.</w:t>
      </w:r>
    </w:p>
    <w:p w14:paraId="6C7E88ED" w14:textId="72C6E103" w:rsidR="006B6D58" w:rsidRPr="004F54F9" w:rsidRDefault="006B6D58" w:rsidP="006B6D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Desarrollar tiempos de manera periódica para leer. En preescolar leer en voz alta y con ayuda de imágenes </w:t>
      </w:r>
    </w:p>
    <w:p w14:paraId="034AD9CB" w14:textId="52B333F6" w:rsidR="004F54F9" w:rsidRPr="006B6D58" w:rsidRDefault="004F54F9" w:rsidP="004F54F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4F54F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4F54F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4F54F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Lectura de imágenes.</w:t>
      </w:r>
    </w:p>
    <w:p w14:paraId="3FDD5895" w14:textId="396CE8AA" w:rsidR="006B6D58" w:rsidRPr="004F54F9" w:rsidRDefault="006B6D58" w:rsidP="006B6D58">
      <w:pPr>
        <w:spacing w:before="100" w:beforeAutospacing="1" w:after="100" w:afterAutospacing="1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Captura la atención de las imágenes de los estudiantes para descubrir mensajes </w:t>
      </w:r>
    </w:p>
    <w:p w14:paraId="6991E250" w14:textId="2226A1F8" w:rsidR="004F54F9" w:rsidRPr="006B6D58" w:rsidRDefault="004F54F9" w:rsidP="004F54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54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Los elementos o componentes de un aula letrada pueden ser: </w:t>
      </w:r>
    </w:p>
    <w:p w14:paraId="3F206343" w14:textId="3AB1D57A" w:rsidR="006B6D58" w:rsidRPr="004F54F9" w:rsidRDefault="006B6D58" w:rsidP="004F54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Cartel para registrar la fecha y la asistencia, alfabeto ilustrado, imágenes, etc. </w:t>
      </w:r>
    </w:p>
    <w:p w14:paraId="6F6845F5" w14:textId="77777777" w:rsidR="000A105A" w:rsidRDefault="000A105A"/>
    <w:sectPr w:rsidR="000A1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2FFAD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CF4"/>
    <w:multiLevelType w:val="hybridMultilevel"/>
    <w:tmpl w:val="D51C3B8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E"/>
    <w:rsid w:val="000A105A"/>
    <w:rsid w:val="00264F4E"/>
    <w:rsid w:val="002F13A1"/>
    <w:rsid w:val="004F54F9"/>
    <w:rsid w:val="006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3C54"/>
  <w15:chartTrackingRefBased/>
  <w15:docId w15:val="{875B9DE0-19A7-4455-8BA1-FEF244D0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4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2021-06-17T03:56:00Z</dcterms:created>
  <dcterms:modified xsi:type="dcterms:W3CDTF">2021-06-17T04:18:00Z</dcterms:modified>
</cp:coreProperties>
</file>