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2C14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BEFAF" wp14:editId="0716EAC3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0AEFFBC5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39A7BC0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488A3DA8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A6C25C0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1F14125" w14:textId="3D88BB19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Las estrategias lectoras</w:t>
      </w:r>
    </w:p>
    <w:p w14:paraId="3F5CEECD" w14:textId="77777777" w:rsidR="000107ED" w:rsidRDefault="000107ED" w:rsidP="000107ED">
      <w:pPr>
        <w:rPr>
          <w:rFonts w:ascii="Comic Sans MS" w:hAnsi="Comic Sans MS"/>
          <w:b/>
          <w:bCs/>
          <w:sz w:val="28"/>
          <w:szCs w:val="28"/>
        </w:rPr>
      </w:pPr>
    </w:p>
    <w:p w14:paraId="6B41F773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5CBEF3D5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49D125D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38D64769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7E67E1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7F63E951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6FACCAD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4E8AD340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ED72640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E34395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FA49F44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7EE25E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3BF3B38" w14:textId="77777777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4F8B9E" w14:textId="417E86B9" w:rsidR="000107ED" w:rsidRDefault="000107ED" w:rsidP="000107ED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17/Junio/2021</w:t>
      </w:r>
    </w:p>
    <w:p w14:paraId="2E033C7A" w14:textId="4D33E2EB" w:rsidR="000107ED" w:rsidRDefault="000107ED" w:rsidP="000107ED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5A953FF7" w14:textId="2AC3C478" w:rsidR="000107ED" w:rsidRDefault="000107ED" w:rsidP="000107ED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661590BF" w14:textId="24B3783A" w:rsidR="000107ED" w:rsidRDefault="000107ED" w:rsidP="000107E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Las estrategias lectoras </w:t>
      </w:r>
    </w:p>
    <w:p w14:paraId="0451E155" w14:textId="543E348C" w:rsidR="000107ED" w:rsidRDefault="000107ED" w:rsidP="000107ED">
      <w:pPr>
        <w:rPr>
          <w:rFonts w:ascii="Comic Sans MS" w:hAnsi="Comic Sans MS"/>
          <w:b/>
          <w:bCs/>
          <w:sz w:val="28"/>
          <w:szCs w:val="28"/>
        </w:rPr>
      </w:pPr>
    </w:p>
    <w:p w14:paraId="7172C150" w14:textId="04B8E488" w:rsidR="000107ED" w:rsidRPr="006A7F9D" w:rsidRDefault="000107ED" w:rsidP="000107E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 xml:space="preserve">Las estrategias lectoras: </w:t>
      </w:r>
      <w:r w:rsidRPr="006A7F9D">
        <w:rPr>
          <w:rFonts w:ascii="Arial" w:hAnsi="Arial" w:cs="Arial"/>
          <w:sz w:val="28"/>
          <w:szCs w:val="28"/>
          <w:highlight w:val="yellow"/>
        </w:rPr>
        <w:t>son los procesos mentales que realiza el lector para comprender y construir significados de lo que lee.</w:t>
      </w:r>
    </w:p>
    <w:p w14:paraId="4423E955" w14:textId="7872E73D" w:rsidR="000107ED" w:rsidRDefault="000107ED" w:rsidP="000107ED">
      <w:pPr>
        <w:rPr>
          <w:rFonts w:ascii="Arial" w:hAnsi="Arial" w:cs="Arial"/>
          <w:sz w:val="28"/>
          <w:szCs w:val="28"/>
        </w:rPr>
      </w:pPr>
    </w:p>
    <w:p w14:paraId="6B1E137B" w14:textId="2967BD60" w:rsidR="000107ED" w:rsidRDefault="000107ED" w:rsidP="000107E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Leer requiere muchas y variadas estrategias que se adquieren progresivamente y con la </w:t>
      </w:r>
      <w:r w:rsidR="006A7F9D">
        <w:rPr>
          <w:rFonts w:ascii="Arial" w:hAnsi="Arial" w:cs="Arial"/>
          <w:sz w:val="28"/>
          <w:szCs w:val="28"/>
        </w:rPr>
        <w:t>práctica</w:t>
      </w:r>
      <w:r>
        <w:rPr>
          <w:rFonts w:ascii="Arial" w:hAnsi="Arial" w:cs="Arial"/>
          <w:sz w:val="28"/>
          <w:szCs w:val="28"/>
        </w:rPr>
        <w:t>. Describe cada una de ellas y lo que permite a los lectores.</w:t>
      </w:r>
    </w:p>
    <w:p w14:paraId="4A328AF3" w14:textId="77777777" w:rsidR="000107ED" w:rsidRPr="000107ED" w:rsidRDefault="000107ED" w:rsidP="000107ED">
      <w:pPr>
        <w:pStyle w:val="Prrafodelista"/>
        <w:rPr>
          <w:rFonts w:ascii="Arial" w:hAnsi="Arial" w:cs="Arial"/>
          <w:sz w:val="28"/>
          <w:szCs w:val="28"/>
        </w:rPr>
      </w:pPr>
    </w:p>
    <w:p w14:paraId="29D4223F" w14:textId="0ECCD091" w:rsidR="000107ED" w:rsidRPr="006A7F9D" w:rsidRDefault="000107ED" w:rsidP="000107E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Predecir: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Es la capacidad de decir lo que va a pasar anticipadamente. </w:t>
      </w:r>
    </w:p>
    <w:p w14:paraId="626A0E42" w14:textId="0B82F42C" w:rsidR="000107ED" w:rsidRPr="006A7F9D" w:rsidRDefault="000107ED" w:rsidP="000107ED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>Que los estudiantes conecten sus conocimientos previos con lo que leen.</w:t>
      </w:r>
    </w:p>
    <w:p w14:paraId="09E4C49C" w14:textId="7E438569" w:rsidR="000107ED" w:rsidRPr="006A7F9D" w:rsidRDefault="000107ED" w:rsidP="000107ED">
      <w:pPr>
        <w:rPr>
          <w:rFonts w:ascii="Arial" w:hAnsi="Arial" w:cs="Arial"/>
          <w:sz w:val="28"/>
          <w:szCs w:val="28"/>
          <w:highlight w:val="yellow"/>
        </w:rPr>
      </w:pPr>
    </w:p>
    <w:p w14:paraId="7F6214C3" w14:textId="329B49FB" w:rsidR="000107ED" w:rsidRPr="006A7F9D" w:rsidRDefault="000107ED" w:rsidP="000107E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Describir: </w:t>
      </w:r>
      <w:r w:rsidRPr="006A7F9D">
        <w:rPr>
          <w:rFonts w:ascii="Arial" w:hAnsi="Arial" w:cs="Arial"/>
          <w:sz w:val="28"/>
          <w:szCs w:val="28"/>
          <w:highlight w:val="yellow"/>
        </w:rPr>
        <w:t>Es la capacidad de definir las características de algo o alguien.</w:t>
      </w:r>
    </w:p>
    <w:p w14:paraId="0A71FDAD" w14:textId="4A4A21DA" w:rsidR="000233DA" w:rsidRPr="006A7F9D" w:rsidRDefault="000233DA" w:rsidP="000233DA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="00FE0D21" w:rsidRPr="006A7F9D">
        <w:rPr>
          <w:rFonts w:ascii="Arial" w:hAnsi="Arial" w:cs="Arial"/>
          <w:sz w:val="28"/>
          <w:szCs w:val="28"/>
          <w:highlight w:val="yellow"/>
        </w:rPr>
        <w:t xml:space="preserve">Formarse imágenes mentales de </w:t>
      </w:r>
      <w:r w:rsidR="0061178A" w:rsidRPr="006A7F9D">
        <w:rPr>
          <w:rFonts w:ascii="Arial" w:hAnsi="Arial" w:cs="Arial"/>
          <w:sz w:val="28"/>
          <w:szCs w:val="28"/>
          <w:highlight w:val="yellow"/>
        </w:rPr>
        <w:t xml:space="preserve">lo que se </w:t>
      </w:r>
      <w:proofErr w:type="spellStart"/>
      <w:r w:rsidR="0061178A" w:rsidRPr="006A7F9D">
        <w:rPr>
          <w:rFonts w:ascii="Arial" w:hAnsi="Arial" w:cs="Arial"/>
          <w:sz w:val="28"/>
          <w:szCs w:val="28"/>
          <w:highlight w:val="yellow"/>
        </w:rPr>
        <w:t>esta</w:t>
      </w:r>
      <w:proofErr w:type="spellEnd"/>
      <w:r w:rsidR="0061178A" w:rsidRPr="006A7F9D">
        <w:rPr>
          <w:rFonts w:ascii="Arial" w:hAnsi="Arial" w:cs="Arial"/>
          <w:sz w:val="28"/>
          <w:szCs w:val="28"/>
          <w:highlight w:val="yellow"/>
        </w:rPr>
        <w:t xml:space="preserve"> leyendo.</w:t>
      </w:r>
    </w:p>
    <w:p w14:paraId="6A2E7728" w14:textId="6ECD8276" w:rsidR="0061178A" w:rsidRPr="006A7F9D" w:rsidRDefault="0061178A" w:rsidP="0061178A">
      <w:pPr>
        <w:rPr>
          <w:rFonts w:ascii="Arial" w:hAnsi="Arial" w:cs="Arial"/>
          <w:sz w:val="28"/>
          <w:szCs w:val="28"/>
          <w:highlight w:val="yellow"/>
        </w:rPr>
      </w:pPr>
    </w:p>
    <w:p w14:paraId="5D12CB65" w14:textId="0D33E29A" w:rsidR="0061178A" w:rsidRPr="006A7F9D" w:rsidRDefault="000C6566" w:rsidP="0061178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Comparar: </w:t>
      </w:r>
      <w:r w:rsidR="006B0BEE" w:rsidRPr="006A7F9D">
        <w:rPr>
          <w:rFonts w:ascii="Arial" w:hAnsi="Arial" w:cs="Arial"/>
          <w:sz w:val="28"/>
          <w:szCs w:val="28"/>
          <w:highlight w:val="yellow"/>
        </w:rPr>
        <w:t>Es la capacidad de establecer diferencias y semejanzas.</w:t>
      </w:r>
    </w:p>
    <w:p w14:paraId="1A88F3B5" w14:textId="0CD96C8E" w:rsidR="006B0BEE" w:rsidRPr="006A7F9D" w:rsidRDefault="006B0BEE" w:rsidP="006B0BEE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="008E4346" w:rsidRPr="006A7F9D">
        <w:rPr>
          <w:rFonts w:ascii="Arial" w:hAnsi="Arial" w:cs="Arial"/>
          <w:sz w:val="28"/>
          <w:szCs w:val="28"/>
          <w:highlight w:val="yellow"/>
        </w:rPr>
        <w:t xml:space="preserve">Fijar la atención en dos o mas cosas </w:t>
      </w:r>
      <w:r w:rsidR="00AF651F" w:rsidRPr="006A7F9D">
        <w:rPr>
          <w:rFonts w:ascii="Arial" w:hAnsi="Arial" w:cs="Arial"/>
          <w:sz w:val="28"/>
          <w:szCs w:val="28"/>
          <w:highlight w:val="yellow"/>
        </w:rPr>
        <w:t>y encontrar en que se parecen.</w:t>
      </w:r>
    </w:p>
    <w:p w14:paraId="02C9EE7B" w14:textId="11BEE007" w:rsidR="00AF651F" w:rsidRPr="006A7F9D" w:rsidRDefault="00AF651F" w:rsidP="00AF651F">
      <w:pPr>
        <w:rPr>
          <w:rFonts w:ascii="Arial" w:hAnsi="Arial" w:cs="Arial"/>
          <w:sz w:val="28"/>
          <w:szCs w:val="28"/>
          <w:highlight w:val="yellow"/>
        </w:rPr>
      </w:pPr>
    </w:p>
    <w:p w14:paraId="62A5305A" w14:textId="7BFF2F3B" w:rsidR="00AF651F" w:rsidRPr="006A7F9D" w:rsidRDefault="00821F3C" w:rsidP="00AF651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Secuencia: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Es la destreza </w:t>
      </w:r>
      <w:r w:rsidR="00825A6D" w:rsidRPr="006A7F9D">
        <w:rPr>
          <w:rFonts w:ascii="Arial" w:hAnsi="Arial" w:cs="Arial"/>
          <w:sz w:val="28"/>
          <w:szCs w:val="28"/>
          <w:highlight w:val="yellow"/>
        </w:rPr>
        <w:t>de establecer el orden de los eventos.</w:t>
      </w:r>
    </w:p>
    <w:p w14:paraId="07C3D3A3" w14:textId="38C57BAA" w:rsidR="00825A6D" w:rsidRPr="006A7F9D" w:rsidRDefault="00825A6D" w:rsidP="00825A6D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Establecer el orden temporal </w:t>
      </w:r>
      <w:r w:rsidR="00BF265D" w:rsidRPr="006A7F9D">
        <w:rPr>
          <w:rFonts w:ascii="Arial" w:hAnsi="Arial" w:cs="Arial"/>
          <w:sz w:val="28"/>
          <w:szCs w:val="28"/>
          <w:highlight w:val="yellow"/>
        </w:rPr>
        <w:t>que deben llevar y no su jerarquía.</w:t>
      </w:r>
    </w:p>
    <w:p w14:paraId="0B25F783" w14:textId="42238254" w:rsidR="00BF265D" w:rsidRPr="006A7F9D" w:rsidRDefault="00BF265D" w:rsidP="00BF265D">
      <w:pPr>
        <w:rPr>
          <w:rFonts w:ascii="Arial" w:hAnsi="Arial" w:cs="Arial"/>
          <w:sz w:val="28"/>
          <w:szCs w:val="28"/>
          <w:highlight w:val="yellow"/>
        </w:rPr>
      </w:pPr>
    </w:p>
    <w:p w14:paraId="674BA256" w14:textId="63C655CF" w:rsidR="00BF265D" w:rsidRPr="006A7F9D" w:rsidRDefault="00BF265D" w:rsidP="00BF265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Identificar causa y efecto: </w:t>
      </w:r>
      <w:r w:rsidR="0071030C" w:rsidRPr="006A7F9D">
        <w:rPr>
          <w:rFonts w:ascii="Arial" w:hAnsi="Arial" w:cs="Arial"/>
          <w:sz w:val="28"/>
          <w:szCs w:val="28"/>
          <w:highlight w:val="yellow"/>
        </w:rPr>
        <w:t>Es la capacidad de identificar porque ocurre algo.</w:t>
      </w:r>
    </w:p>
    <w:p w14:paraId="4AD6C67B" w14:textId="01BB4391" w:rsidR="0071030C" w:rsidRPr="006A7F9D" w:rsidRDefault="0071030C" w:rsidP="0071030C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Identificar </w:t>
      </w:r>
      <w:r w:rsidR="006A7F9D" w:rsidRPr="006A7F9D">
        <w:rPr>
          <w:rFonts w:ascii="Arial" w:hAnsi="Arial" w:cs="Arial"/>
          <w:sz w:val="28"/>
          <w:szCs w:val="28"/>
          <w:highlight w:val="yellow"/>
        </w:rPr>
        <w:t>qué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 y porque ocurrió.</w:t>
      </w:r>
    </w:p>
    <w:p w14:paraId="429025DE" w14:textId="68339B4B" w:rsidR="0071030C" w:rsidRPr="006A7F9D" w:rsidRDefault="008A624C" w:rsidP="008A624C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Identificar el tem</w:t>
      </w:r>
      <w:r w:rsidR="00C8054A"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a: </w:t>
      </w:r>
      <w:r w:rsidR="00C97B8A" w:rsidRPr="006A7F9D">
        <w:rPr>
          <w:rFonts w:ascii="Arial" w:hAnsi="Arial" w:cs="Arial"/>
          <w:sz w:val="28"/>
          <w:szCs w:val="28"/>
          <w:highlight w:val="yellow"/>
        </w:rPr>
        <w:t>Es la capacidad de identificar el tema de un párrafo o lectura.</w:t>
      </w:r>
    </w:p>
    <w:p w14:paraId="1ED98DF3" w14:textId="65B7F5A6" w:rsidR="00C97B8A" w:rsidRPr="006A7F9D" w:rsidRDefault="00E56BE2" w:rsidP="00C97B8A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>Descubrir que tienen en común las oraciones.</w:t>
      </w:r>
    </w:p>
    <w:p w14:paraId="5D57DC7C" w14:textId="2903CD7C" w:rsidR="00E56BE2" w:rsidRPr="006A7F9D" w:rsidRDefault="00E56BE2" w:rsidP="00E56BE2">
      <w:pPr>
        <w:rPr>
          <w:rFonts w:ascii="Arial" w:hAnsi="Arial" w:cs="Arial"/>
          <w:sz w:val="28"/>
          <w:szCs w:val="28"/>
          <w:highlight w:val="yellow"/>
        </w:rPr>
      </w:pPr>
    </w:p>
    <w:p w14:paraId="11EED96E" w14:textId="7B895A4F" w:rsidR="00E56BE2" w:rsidRPr="006A7F9D" w:rsidRDefault="00CD0E85" w:rsidP="00E56BE2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Entender palabras nuevas: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La habilidad para averiguar </w:t>
      </w:r>
      <w:r w:rsidR="005A2DDA" w:rsidRPr="006A7F9D">
        <w:rPr>
          <w:rFonts w:ascii="Arial" w:hAnsi="Arial" w:cs="Arial"/>
          <w:sz w:val="28"/>
          <w:szCs w:val="28"/>
          <w:highlight w:val="yellow"/>
        </w:rPr>
        <w:t>el significado de las palabras.</w:t>
      </w:r>
    </w:p>
    <w:p w14:paraId="5F5A89CD" w14:textId="6DC6101C" w:rsidR="005A2DDA" w:rsidRPr="006A7F9D" w:rsidRDefault="005A2DDA" w:rsidP="005A2DDA">
      <w:pPr>
        <w:pStyle w:val="Prrafodelista"/>
        <w:rPr>
          <w:rFonts w:ascii="Arial" w:hAnsi="Arial" w:cs="Arial"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 xml:space="preserve">Encontrar el significado de </w:t>
      </w:r>
      <w:r w:rsidR="006F136C" w:rsidRPr="006A7F9D">
        <w:rPr>
          <w:rFonts w:ascii="Arial" w:hAnsi="Arial" w:cs="Arial"/>
          <w:sz w:val="28"/>
          <w:szCs w:val="28"/>
          <w:highlight w:val="yellow"/>
        </w:rPr>
        <w:t>palabras nuevas y utilizarlo en oraciones.</w:t>
      </w:r>
    </w:p>
    <w:p w14:paraId="6264F63C" w14:textId="7AC8AD3E" w:rsidR="006F136C" w:rsidRPr="006A7F9D" w:rsidRDefault="006F136C" w:rsidP="006F136C">
      <w:pPr>
        <w:rPr>
          <w:rFonts w:ascii="Arial" w:hAnsi="Arial" w:cs="Arial"/>
          <w:sz w:val="28"/>
          <w:szCs w:val="28"/>
          <w:highlight w:val="yellow"/>
        </w:rPr>
      </w:pPr>
    </w:p>
    <w:p w14:paraId="479362A9" w14:textId="7707234B" w:rsidR="00031C9A" w:rsidRPr="006A7F9D" w:rsidRDefault="00031C9A" w:rsidP="00031C9A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Expresión de opinión: </w:t>
      </w:r>
      <w:r w:rsidR="00EA4608" w:rsidRPr="006A7F9D">
        <w:rPr>
          <w:rFonts w:ascii="Arial" w:hAnsi="Arial" w:cs="Arial"/>
          <w:sz w:val="28"/>
          <w:szCs w:val="28"/>
          <w:highlight w:val="yellow"/>
        </w:rPr>
        <w:t>Saber comunicar lo que se piensa y se siente.</w:t>
      </w:r>
    </w:p>
    <w:p w14:paraId="67E1FBF0" w14:textId="293723D1" w:rsidR="00EA4608" w:rsidRPr="006E0327" w:rsidRDefault="006E0327" w:rsidP="00EA4608">
      <w:pPr>
        <w:pStyle w:val="Prrafodelista"/>
        <w:rPr>
          <w:rFonts w:ascii="Arial" w:hAnsi="Arial" w:cs="Arial"/>
          <w:sz w:val="28"/>
          <w:szCs w:val="28"/>
        </w:rPr>
      </w:pPr>
      <w:r w:rsidRPr="006A7F9D">
        <w:rPr>
          <w:rFonts w:ascii="Arial" w:hAnsi="Arial" w:cs="Arial"/>
          <w:b/>
          <w:bCs/>
          <w:sz w:val="28"/>
          <w:szCs w:val="28"/>
          <w:highlight w:val="yellow"/>
        </w:rPr>
        <w:t xml:space="preserve">Permite: </w:t>
      </w:r>
      <w:r w:rsidRPr="006A7F9D">
        <w:rPr>
          <w:rFonts w:ascii="Arial" w:hAnsi="Arial" w:cs="Arial"/>
          <w:sz w:val="28"/>
          <w:szCs w:val="28"/>
          <w:highlight w:val="yellow"/>
        </w:rPr>
        <w:t>Ser lectores activos que se cuestionen acerca de lo que leen.</w:t>
      </w:r>
    </w:p>
    <w:p w14:paraId="4169FEBB" w14:textId="77777777" w:rsidR="00DA4AF5" w:rsidRDefault="00DA4AF5"/>
    <w:sectPr w:rsidR="00DA4AF5" w:rsidSect="006A7F9D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3328"/>
    <w:multiLevelType w:val="hybridMultilevel"/>
    <w:tmpl w:val="90DCC5B6"/>
    <w:lvl w:ilvl="0" w:tplc="080A0017">
      <w:start w:val="1"/>
      <w:numFmt w:val="lowerLetter"/>
      <w:lvlText w:val="%1)"/>
      <w:lvlJc w:val="left"/>
      <w:pPr>
        <w:ind w:left="1647" w:hanging="360"/>
      </w:p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A1A6009"/>
    <w:multiLevelType w:val="hybridMultilevel"/>
    <w:tmpl w:val="D1123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57E07"/>
    <w:multiLevelType w:val="hybridMultilevel"/>
    <w:tmpl w:val="C7A0D3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93B83"/>
    <w:multiLevelType w:val="hybridMultilevel"/>
    <w:tmpl w:val="3C086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D"/>
    <w:rsid w:val="000107ED"/>
    <w:rsid w:val="000233DA"/>
    <w:rsid w:val="00031C9A"/>
    <w:rsid w:val="000C6566"/>
    <w:rsid w:val="005A2DDA"/>
    <w:rsid w:val="0061178A"/>
    <w:rsid w:val="006A7F9D"/>
    <w:rsid w:val="006B0BEE"/>
    <w:rsid w:val="006E0327"/>
    <w:rsid w:val="006F136C"/>
    <w:rsid w:val="0071030C"/>
    <w:rsid w:val="00821F3C"/>
    <w:rsid w:val="00825A6D"/>
    <w:rsid w:val="008A624C"/>
    <w:rsid w:val="008E4346"/>
    <w:rsid w:val="00AF651F"/>
    <w:rsid w:val="00BF265D"/>
    <w:rsid w:val="00C8054A"/>
    <w:rsid w:val="00C97B8A"/>
    <w:rsid w:val="00CD0E85"/>
    <w:rsid w:val="00DA4AF5"/>
    <w:rsid w:val="00E56BE2"/>
    <w:rsid w:val="00EA4608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2687"/>
  <w15:chartTrackingRefBased/>
  <w15:docId w15:val="{5F77F15C-64A1-45DF-A7E2-789E4F9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E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23</cp:revision>
  <dcterms:created xsi:type="dcterms:W3CDTF">2021-06-17T17:25:00Z</dcterms:created>
  <dcterms:modified xsi:type="dcterms:W3CDTF">2021-06-17T23:58:00Z</dcterms:modified>
</cp:coreProperties>
</file>