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1CF7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2795E5AE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C9915A9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7E0CFE1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6693E29F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269DF94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2B3073C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753400" wp14:editId="295898F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53CC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180B27E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14C6F80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C5E78B7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F49B7A7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A178431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3735D2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818BA64" w14:textId="77777777" w:rsidR="00C82F65" w:rsidRDefault="00C82F65" w:rsidP="00C82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7B366F8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18820D5D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0477762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60BBD932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218830E7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00C8CA50" w14:textId="77777777" w:rsidR="00C82F65" w:rsidRDefault="00C82F65" w:rsidP="00C82F6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20621FA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Desarrollo de la competencia lectoral</w:t>
      </w:r>
    </w:p>
    <w:p w14:paraId="30522F2A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BE83E34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Prof. </w:t>
      </w:r>
      <w:r w:rsidRPr="00413480">
        <w:rPr>
          <w:rFonts w:ascii="Times New Roman" w:eastAsia="Times New Roman" w:hAnsi="Times New Roman" w:cs="Times New Roman"/>
          <w:color w:val="000000"/>
          <w:sz w:val="36"/>
          <w:szCs w:val="36"/>
        </w:rPr>
        <w:t>Humberto Valdez Sanchez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77A72E36" w14:textId="77777777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3A4C38D" w14:textId="37446525" w:rsidR="00C82F65" w:rsidRDefault="00C82F65" w:rsidP="00C82F65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La</w:t>
      </w:r>
      <w:r w:rsidR="00621D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 estrategias lectoras</w:t>
      </w:r>
    </w:p>
    <w:p w14:paraId="42EEF4D4" w14:textId="77777777" w:rsidR="00C82F65" w:rsidRDefault="00C82F65" w:rsidP="00C82F6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433457A" w14:textId="77777777" w:rsidR="00C82F65" w:rsidRDefault="00C82F65" w:rsidP="00C82F65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DFD38B5" w14:textId="33328054" w:rsidR="00C82F65" w:rsidRDefault="00C82F65" w:rsidP="00C82F65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Saltillo, Coahuila                                      18 de junio de 2021</w:t>
      </w:r>
    </w:p>
    <w:p w14:paraId="085922D7" w14:textId="6D4ECA19" w:rsidR="00C82F65" w:rsidRPr="00C82F65" w:rsidRDefault="00C82F65" w:rsidP="00C82F65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C8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>L</w:t>
      </w:r>
      <w:r w:rsidRPr="00C82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as estrategias lectoras.</w:t>
      </w:r>
    </w:p>
    <w:p w14:paraId="5DE54863" w14:textId="67C31B74" w:rsidR="00C82F65" w:rsidRDefault="00C82F65" w:rsidP="00C82F6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82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1.- Las estrategias lectoras son…</w:t>
      </w:r>
    </w:p>
    <w:p w14:paraId="43012F19" w14:textId="0441325F" w:rsidR="00C82F65" w:rsidRPr="00C82F65" w:rsidRDefault="00C82F65" w:rsidP="00C82F6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procesos mentales (acciones o formas de actuar) que realiza el lector para comprender.</w:t>
      </w:r>
    </w:p>
    <w:p w14:paraId="4016EEBB" w14:textId="77777777" w:rsidR="00C82F65" w:rsidRPr="00C82F65" w:rsidRDefault="00C82F65" w:rsidP="00C82F6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82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Leer requiere muchas y variadas estrategias que se adquieren progresivamente y con la práctica. Describe cada una de ellas y lo que permite a los lectores.</w:t>
      </w:r>
    </w:p>
    <w:p w14:paraId="3371F78D" w14:textId="5A862CFC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 xml:space="preserve">a. Predecir </w:t>
      </w:r>
      <w:r>
        <w:rPr>
          <w:rFonts w:ascii="Arial" w:eastAsia="Times New Roman" w:hAnsi="Arial" w:cs="Arial"/>
          <w:sz w:val="24"/>
          <w:szCs w:val="24"/>
        </w:rPr>
        <w:t>Es la capacidad de decir lo que va a pasar de manera anticipada.</w:t>
      </w:r>
    </w:p>
    <w:p w14:paraId="40C1F9D4" w14:textId="5A84537B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Que los estudiantes conecten sus conocimientos previos con lo que están leyendo.</w:t>
      </w:r>
    </w:p>
    <w:p w14:paraId="39B323B3" w14:textId="6162A4C9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 xml:space="preserve">b. Describir </w:t>
      </w:r>
      <w:r>
        <w:rPr>
          <w:rFonts w:ascii="Arial" w:eastAsia="Times New Roman" w:hAnsi="Arial" w:cs="Arial"/>
          <w:sz w:val="24"/>
          <w:szCs w:val="24"/>
        </w:rPr>
        <w:t>Es la capacidad de definir las características de algo o alguien.</w:t>
      </w:r>
    </w:p>
    <w:p w14:paraId="3A4BDBE0" w14:textId="5A0DB3FB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Formarse imágenes mentales de lo que se esta leyendo y dirigir la atención del lector a los detalles más importantes.</w:t>
      </w:r>
    </w:p>
    <w:p w14:paraId="75F26A94" w14:textId="79E89A2F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c. Comparar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Es la capacidad de establecer diferencias y semejanzas.</w:t>
      </w:r>
    </w:p>
    <w:p w14:paraId="75E605F8" w14:textId="64B0D4A6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Fijar la atención en dos o mas cosas y encontrar en qué se parecen o qué se diferencian.</w:t>
      </w:r>
    </w:p>
    <w:p w14:paraId="5A1B9585" w14:textId="11523CE0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d. Secuencia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Es la destreza de establecer el orden en que suceden los eventos.</w:t>
      </w:r>
    </w:p>
    <w:p w14:paraId="53F0BABB" w14:textId="34B554BA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Establecer el orden temporal que deben llevar y no su importancia o jerarquía.</w:t>
      </w:r>
    </w:p>
    <w:p w14:paraId="3968CC13" w14:textId="4B9FC33D" w:rsidR="00C82F65" w:rsidRPr="00C82F65" w:rsidRDefault="00C82F65" w:rsidP="00C82F65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e. Identificar causa y efecto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82F65">
        <w:rPr>
          <w:rFonts w:ascii="Arial" w:eastAsia="Times New Roman" w:hAnsi="Arial" w:cs="Arial"/>
          <w:sz w:val="24"/>
          <w:szCs w:val="24"/>
        </w:rPr>
        <w:t>Es la capacidad de identificar porque ocurre algo y su consecuencia o efecto.</w:t>
      </w:r>
    </w:p>
    <w:p w14:paraId="69437397" w14:textId="1E60FBFB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Identificar qué y por qué ocurrió.</w:t>
      </w:r>
    </w:p>
    <w:p w14:paraId="69306424" w14:textId="718AFC70" w:rsidR="00C82F65" w:rsidRPr="00C82F65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f. Identificar el tema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Saber de que trata un</w:t>
      </w:r>
      <w:r w:rsidR="00621DD3">
        <w:rPr>
          <w:rFonts w:ascii="Arial" w:eastAsia="Times New Roman" w:hAnsi="Arial" w:cs="Arial"/>
          <w:sz w:val="24"/>
          <w:szCs w:val="24"/>
        </w:rPr>
        <w:t>a lectura o párrafo.</w:t>
      </w:r>
    </w:p>
    <w:p w14:paraId="526526BC" w14:textId="7912FFB1" w:rsidR="00C82F65" w:rsidRPr="00621DD3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 w:rsidR="0062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DD3">
        <w:rPr>
          <w:rFonts w:ascii="Arial" w:eastAsia="Times New Roman" w:hAnsi="Arial" w:cs="Arial"/>
          <w:sz w:val="24"/>
          <w:szCs w:val="24"/>
        </w:rPr>
        <w:t>Descubrir lo que tienen en común todas o la mayoría de las oraciones.</w:t>
      </w:r>
    </w:p>
    <w:p w14:paraId="22F5D5E5" w14:textId="4C19FB65" w:rsidR="00C82F65" w:rsidRPr="00C82F65" w:rsidRDefault="00C82F65" w:rsidP="00C82F65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lastRenderedPageBreak/>
        <w:t>g. Entender palabras nuevas</w:t>
      </w:r>
      <w:r w:rsidR="0062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DD3" w:rsidRPr="00621DD3">
        <w:rPr>
          <w:rFonts w:ascii="Arial" w:eastAsia="Times New Roman" w:hAnsi="Arial" w:cs="Arial"/>
          <w:sz w:val="24"/>
          <w:szCs w:val="24"/>
        </w:rPr>
        <w:t>Habilidad para averiguar el significado de estas.</w:t>
      </w:r>
    </w:p>
    <w:p w14:paraId="5559A28A" w14:textId="75706820" w:rsidR="00C82F65" w:rsidRPr="00621DD3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>Permite</w:t>
      </w:r>
      <w:r w:rsidR="00621D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DD3">
        <w:rPr>
          <w:rFonts w:ascii="Arial" w:eastAsia="Times New Roman" w:hAnsi="Arial" w:cs="Arial"/>
          <w:sz w:val="24"/>
          <w:szCs w:val="24"/>
        </w:rPr>
        <w:t>Encontrar el significado de palabras nuevas y utilizarlo en oraciones, textos, resúmenes, etc.</w:t>
      </w:r>
    </w:p>
    <w:p w14:paraId="751E1E44" w14:textId="512FD367" w:rsidR="00C82F65" w:rsidRPr="00621DD3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 xml:space="preserve">h. Expresión de opinión </w:t>
      </w:r>
      <w:r w:rsidR="00621DD3">
        <w:rPr>
          <w:rFonts w:ascii="Arial" w:eastAsia="Times New Roman" w:hAnsi="Arial" w:cs="Arial"/>
          <w:sz w:val="24"/>
          <w:szCs w:val="24"/>
        </w:rPr>
        <w:t>Saber comunicar lo que se piensa y siente en relación con el contenido del texto.</w:t>
      </w:r>
    </w:p>
    <w:p w14:paraId="7F581F57" w14:textId="2FD04DE5" w:rsidR="00C82F65" w:rsidRPr="00621DD3" w:rsidRDefault="00C82F65" w:rsidP="00C82F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82F65">
        <w:rPr>
          <w:rFonts w:ascii="Arial" w:eastAsia="Times New Roman" w:hAnsi="Arial" w:cs="Arial"/>
          <w:b/>
          <w:bCs/>
          <w:sz w:val="24"/>
          <w:szCs w:val="24"/>
        </w:rPr>
        <w:t xml:space="preserve">Permite </w:t>
      </w:r>
      <w:r w:rsidR="00621DD3">
        <w:rPr>
          <w:rFonts w:ascii="Arial" w:eastAsia="Times New Roman" w:hAnsi="Arial" w:cs="Arial"/>
          <w:sz w:val="24"/>
          <w:szCs w:val="24"/>
        </w:rPr>
        <w:t>Ser lectores activos que se cuestionan acerca de lo que leen y expresan sus acuerdos y desacuerdos.</w:t>
      </w:r>
    </w:p>
    <w:p w14:paraId="788436FE" w14:textId="77777777" w:rsidR="007925AA" w:rsidRPr="00C82F65" w:rsidRDefault="007925AA">
      <w:pPr>
        <w:rPr>
          <w:rFonts w:ascii="Arial" w:hAnsi="Arial" w:cs="Arial"/>
          <w:sz w:val="24"/>
          <w:szCs w:val="24"/>
        </w:rPr>
      </w:pPr>
    </w:p>
    <w:sectPr w:rsidR="007925AA" w:rsidRPr="00C82F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5"/>
    <w:rsid w:val="003E78A2"/>
    <w:rsid w:val="005857F8"/>
    <w:rsid w:val="00621DD3"/>
    <w:rsid w:val="007925AA"/>
    <w:rsid w:val="007E62C7"/>
    <w:rsid w:val="00C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7A9F"/>
  <w15:chartTrackingRefBased/>
  <w15:docId w15:val="{C527846D-276E-4878-AB60-9589B69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3</cp:revision>
  <dcterms:created xsi:type="dcterms:W3CDTF">2021-06-18T06:46:00Z</dcterms:created>
  <dcterms:modified xsi:type="dcterms:W3CDTF">2021-06-18T07:01:00Z</dcterms:modified>
</cp:coreProperties>
</file>