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058F" w14:textId="094D61ED" w:rsidR="005218FD" w:rsidRDefault="005218FD" w:rsidP="005218F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 proceso lector </w:t>
      </w:r>
    </w:p>
    <w:p w14:paraId="3A5E0E26" w14:textId="78B27518" w:rsidR="005218FD" w:rsidRDefault="005218FD" w:rsidP="005218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5829F2E7" w14:textId="5E7AAC73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proceso lector es…</w:t>
      </w:r>
    </w:p>
    <w:p w14:paraId="23368ED9" w14:textId="1589F382" w:rsidR="008C5AF7" w:rsidRPr="005218FD" w:rsidRDefault="008C5AF7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pasos que siguen las personas al leer y que permite comprender, se encuentran relacionados con procesos mentales, estrategias y actividades que facilitan la competencia lectora</w:t>
      </w:r>
      <w:r w:rsidR="00CF1F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Los pasos son conocidas como antes de leer, durante la lectura y después de la lectura. </w:t>
      </w:r>
    </w:p>
    <w:p w14:paraId="5C587F34" w14:textId="684F8D4D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4EECC353" w14:textId="4A9A2CAF" w:rsidR="00CF1F24" w:rsidRPr="005218FD" w:rsidRDefault="00CF1F24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Antes de leer, durante la lectura y después de la lectura. </w:t>
      </w:r>
    </w:p>
    <w:p w14:paraId="4A14CE53" w14:textId="7886BD09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</w:p>
    <w:p w14:paraId="640EF283" w14:textId="0E88805C" w:rsidR="00551E92" w:rsidRPr="005218FD" w:rsidRDefault="00551E92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momento previo para empezar a leer con una idea de lo que se puede tratar el texto. Comparan esta etapa con “encender la luz” para que al leer </w:t>
      </w:r>
      <w:r w:rsidR="004A27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una mayor capacidad para ver los elementos importantes del texto. </w:t>
      </w:r>
    </w:p>
    <w:p w14:paraId="135E4429" w14:textId="77777777" w:rsidR="004A274B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</w:p>
    <w:p w14:paraId="58B10968" w14:textId="6B351CE7" w:rsidR="004A274B" w:rsidRPr="00D96B14" w:rsidRDefault="004A274B" w:rsidP="003F68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96B14">
        <w:rPr>
          <w:rFonts w:ascii="Arial" w:hAnsi="Arial" w:cs="Arial"/>
          <w:b/>
          <w:bCs/>
          <w:color w:val="000000"/>
        </w:rPr>
        <w:t>Identificar el tipo de texto:</w:t>
      </w:r>
      <w:r w:rsidRPr="00D96B14">
        <w:rPr>
          <w:rFonts w:ascii="Arial" w:hAnsi="Arial" w:cs="Arial"/>
          <w:color w:val="000000"/>
        </w:rPr>
        <w:t xml:space="preserve"> </w:t>
      </w:r>
      <w:r w:rsidR="00CA1899" w:rsidRPr="00D96B14">
        <w:rPr>
          <w:rFonts w:ascii="Arial" w:hAnsi="Arial" w:cs="Arial"/>
          <w:color w:val="000000"/>
        </w:rPr>
        <w:t xml:space="preserve">Antes de comenzar </w:t>
      </w:r>
      <w:r w:rsidR="0011203C" w:rsidRPr="00D96B14">
        <w:rPr>
          <w:rFonts w:ascii="Arial" w:hAnsi="Arial" w:cs="Arial"/>
          <w:color w:val="000000"/>
        </w:rPr>
        <w:t>a leer es muy útil revisar la lectura para saber qué tipo de texto es y de que tratara. E</w:t>
      </w:r>
      <w:r w:rsidRPr="00D96B14">
        <w:rPr>
          <w:rFonts w:ascii="Arial" w:hAnsi="Arial" w:cs="Arial"/>
          <w:color w:val="000000"/>
        </w:rPr>
        <w:t>xiste una variedad de textos y es importante que los estudiantes aprendan a distinguirlos</w:t>
      </w:r>
      <w:r w:rsidR="00CA1899" w:rsidRPr="00D96B14">
        <w:rPr>
          <w:rFonts w:ascii="Arial" w:hAnsi="Arial" w:cs="Arial"/>
          <w:color w:val="000000"/>
        </w:rPr>
        <w:t>.</w:t>
      </w:r>
      <w:r w:rsidR="00CC70D6" w:rsidRPr="00D96B14">
        <w:rPr>
          <w:rFonts w:ascii="Arial" w:hAnsi="Arial" w:cs="Arial"/>
          <w:color w:val="000000"/>
        </w:rPr>
        <w:t xml:space="preserve"> </w:t>
      </w:r>
      <w:r w:rsidRPr="00D96B14">
        <w:rPr>
          <w:rFonts w:ascii="Arial" w:hAnsi="Arial" w:cs="Arial"/>
          <w:b/>
          <w:bCs/>
          <w:color w:val="000000"/>
        </w:rPr>
        <w:t>Permite:</w:t>
      </w:r>
      <w:r w:rsidRPr="00D96B14">
        <w:rPr>
          <w:rFonts w:ascii="Arial" w:hAnsi="Arial" w:cs="Arial"/>
          <w:color w:val="000000"/>
        </w:rPr>
        <w:t xml:space="preserve"> que los alumnos sepan que tipo de texto </w:t>
      </w:r>
      <w:r w:rsidR="00CA1899" w:rsidRPr="00D96B14">
        <w:rPr>
          <w:rFonts w:ascii="Arial" w:hAnsi="Arial" w:cs="Arial"/>
          <w:color w:val="000000"/>
        </w:rPr>
        <w:t xml:space="preserve">van a leer y formaran una idea de su contenido, sabrán que es lo que encontraran. </w:t>
      </w:r>
    </w:p>
    <w:p w14:paraId="24C3516C" w14:textId="56D35826" w:rsidR="004A274B" w:rsidRPr="00D96B14" w:rsidRDefault="004A274B" w:rsidP="003F68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96B14">
        <w:rPr>
          <w:rFonts w:ascii="Arial" w:hAnsi="Arial" w:cs="Arial"/>
          <w:b/>
          <w:bCs/>
          <w:color w:val="000000"/>
        </w:rPr>
        <w:t>Establecer el propósito de la lectura:</w:t>
      </w:r>
      <w:r w:rsidRPr="00D96B14">
        <w:rPr>
          <w:rFonts w:ascii="Arial" w:hAnsi="Arial" w:cs="Arial"/>
          <w:color w:val="000000"/>
        </w:rPr>
        <w:t xml:space="preserve"> </w:t>
      </w:r>
      <w:r w:rsidR="00CC70D6" w:rsidRPr="00D96B14">
        <w:rPr>
          <w:rFonts w:ascii="Arial" w:hAnsi="Arial" w:cs="Arial"/>
          <w:color w:val="000000"/>
        </w:rPr>
        <w:t xml:space="preserve">Consiste en responderse la pregunta ¿para qué voy a leer? </w:t>
      </w:r>
      <w:r w:rsidRPr="00D96B14">
        <w:rPr>
          <w:rFonts w:ascii="Arial" w:hAnsi="Arial" w:cs="Arial"/>
          <w:b/>
          <w:bCs/>
          <w:color w:val="000000"/>
        </w:rPr>
        <w:t>Permite</w:t>
      </w:r>
      <w:r w:rsidR="00CC70D6" w:rsidRPr="00D96B14">
        <w:rPr>
          <w:rFonts w:ascii="Arial" w:hAnsi="Arial" w:cs="Arial"/>
          <w:b/>
          <w:bCs/>
          <w:color w:val="000000"/>
        </w:rPr>
        <w:t>:</w:t>
      </w:r>
      <w:r w:rsidR="00CC70D6" w:rsidRPr="00D96B14">
        <w:rPr>
          <w:rFonts w:ascii="Arial" w:hAnsi="Arial" w:cs="Arial"/>
          <w:color w:val="000000"/>
        </w:rPr>
        <w:t xml:space="preserve"> A los alumnos a tener claro que esperan alcanzar </w:t>
      </w:r>
      <w:r w:rsidR="00D96B14" w:rsidRPr="00D96B14">
        <w:rPr>
          <w:rFonts w:ascii="Arial" w:hAnsi="Arial" w:cs="Arial"/>
          <w:color w:val="000000"/>
        </w:rPr>
        <w:t xml:space="preserve">mediante la lectura para que esta adquiera sentido. </w:t>
      </w:r>
    </w:p>
    <w:p w14:paraId="4DDF7461" w14:textId="37ABBDBC" w:rsidR="004A274B" w:rsidRPr="00D96B14" w:rsidRDefault="004A274B" w:rsidP="003F68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96B14">
        <w:rPr>
          <w:rFonts w:ascii="Arial" w:hAnsi="Arial" w:cs="Arial"/>
          <w:b/>
          <w:bCs/>
          <w:color w:val="000000"/>
        </w:rPr>
        <w:lastRenderedPageBreak/>
        <w:t>Activar los conocimientos previos:</w:t>
      </w:r>
      <w:r w:rsidRPr="00D96B14">
        <w:rPr>
          <w:rFonts w:ascii="Arial" w:hAnsi="Arial" w:cs="Arial"/>
          <w:color w:val="000000"/>
        </w:rPr>
        <w:t xml:space="preserve"> </w:t>
      </w:r>
      <w:r w:rsidR="00D96B14" w:rsidRPr="00D96B14">
        <w:rPr>
          <w:rFonts w:ascii="Arial" w:hAnsi="Arial" w:cs="Arial"/>
          <w:color w:val="000000"/>
        </w:rPr>
        <w:t xml:space="preserve">Decir lo que saben, lo que conocen y han vivido en relación con la lectura que se leerá. </w:t>
      </w:r>
      <w:r w:rsidRPr="00D96B14">
        <w:rPr>
          <w:rFonts w:ascii="Arial" w:hAnsi="Arial" w:cs="Arial"/>
          <w:b/>
          <w:bCs/>
          <w:color w:val="000000"/>
        </w:rPr>
        <w:t>Permit</w:t>
      </w:r>
      <w:r w:rsidR="00D96B14" w:rsidRPr="00D96B14">
        <w:rPr>
          <w:rFonts w:ascii="Arial" w:hAnsi="Arial" w:cs="Arial"/>
          <w:b/>
          <w:bCs/>
          <w:color w:val="000000"/>
        </w:rPr>
        <w:t>e:</w:t>
      </w:r>
      <w:r w:rsidR="00D96B14" w:rsidRPr="00D96B14">
        <w:rPr>
          <w:rFonts w:ascii="Arial" w:hAnsi="Arial" w:cs="Arial"/>
          <w:color w:val="000000"/>
        </w:rPr>
        <w:t xml:space="preserve"> Constituir la base de la construcción de ideas. </w:t>
      </w:r>
    </w:p>
    <w:p w14:paraId="1B3C173A" w14:textId="09F989E4" w:rsidR="005218FD" w:rsidRPr="00D96B14" w:rsidRDefault="004A274B" w:rsidP="003F68E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D96B14">
        <w:rPr>
          <w:rFonts w:ascii="Arial" w:hAnsi="Arial" w:cs="Arial"/>
          <w:b/>
          <w:bCs/>
          <w:color w:val="000000"/>
        </w:rPr>
        <w:t>Hacer predicciones:</w:t>
      </w:r>
      <w:r w:rsidRPr="00D96B14">
        <w:rPr>
          <w:rFonts w:ascii="Arial" w:hAnsi="Arial" w:cs="Arial"/>
          <w:color w:val="000000"/>
        </w:rPr>
        <w:t xml:space="preserve"> </w:t>
      </w:r>
      <w:r w:rsidR="00D96B14" w:rsidRPr="00D96B14">
        <w:rPr>
          <w:rFonts w:ascii="Arial" w:hAnsi="Arial" w:cs="Arial"/>
          <w:color w:val="000000"/>
        </w:rPr>
        <w:t>Consiste en anticipar lo que va a suceder en la lectura</w:t>
      </w:r>
      <w:r w:rsidR="00245DFD">
        <w:rPr>
          <w:rFonts w:ascii="Arial" w:hAnsi="Arial" w:cs="Arial"/>
          <w:color w:val="000000"/>
        </w:rPr>
        <w:t>.</w:t>
      </w:r>
      <w:r w:rsidR="00D96B14" w:rsidRPr="00D96B14">
        <w:rPr>
          <w:rFonts w:ascii="Arial" w:hAnsi="Arial" w:cs="Arial"/>
          <w:color w:val="000000"/>
        </w:rPr>
        <w:t xml:space="preserve"> </w:t>
      </w:r>
      <w:r w:rsidRPr="00D96B14">
        <w:rPr>
          <w:rFonts w:ascii="Arial" w:hAnsi="Arial" w:cs="Arial"/>
          <w:b/>
          <w:bCs/>
          <w:color w:val="000000"/>
        </w:rPr>
        <w:t>Permite:</w:t>
      </w:r>
      <w:r w:rsidR="00D96B14" w:rsidRPr="00D96B14">
        <w:rPr>
          <w:rFonts w:ascii="Arial" w:hAnsi="Arial" w:cs="Arial"/>
          <w:color w:val="000000"/>
        </w:rPr>
        <w:t xml:space="preserve"> motivar y estar atentos para poder comprobar si las predicciones fueron acertadas. </w:t>
      </w:r>
      <w:r w:rsidR="005218FD" w:rsidRPr="00D96B14">
        <w:rPr>
          <w:color w:val="000000"/>
          <w:sz w:val="14"/>
          <w:szCs w:val="14"/>
        </w:rPr>
        <w:t>  </w:t>
      </w:r>
    </w:p>
    <w:p w14:paraId="037B2275" w14:textId="5A36D24F" w:rsidR="005727E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5.- La etapa durante la lectura</w:t>
      </w:r>
    </w:p>
    <w:p w14:paraId="3D1FB1E4" w14:textId="625B44BA" w:rsidR="00245DFD" w:rsidRPr="005218FD" w:rsidRDefault="005727E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72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una serie de actividades que realizan a la hora de que el lector interactúa con el texto y establece un dialogo. Permite que poco a poco se pueda comprender el significado o mensaje.  </w:t>
      </w:r>
      <w:r w:rsidRPr="005727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9FBCC19" w14:textId="626871FA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14:paraId="5BE97EED" w14:textId="3CC7B6BC" w:rsidR="005727ED" w:rsidRPr="005218FD" w:rsidRDefault="005727ED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la capacidad para darse cuenta de en que momento se ha dejado de comprender y hacer algo para recuperar la comprensión. </w:t>
      </w:r>
    </w:p>
    <w:p w14:paraId="1BD1A3D7" w14:textId="2DA62B9C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AE3DD38" w14:textId="6A87FF40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Consultar o deducir el significado de las palabras.</w:t>
      </w:r>
    </w:p>
    <w:p w14:paraId="00EF61A4" w14:textId="77777777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Releer partes confusas.</w:t>
      </w:r>
    </w:p>
    <w:p w14:paraId="55AC1EDE" w14:textId="77777777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Crear imágenes.</w:t>
      </w:r>
    </w:p>
    <w:p w14:paraId="4BB70F35" w14:textId="77777777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Cuestionarse mentalmente.</w:t>
      </w:r>
    </w:p>
    <w:p w14:paraId="4AD82B9F" w14:textId="77777777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Dibujos y esquemas. </w:t>
      </w:r>
    </w:p>
    <w:p w14:paraId="7E581A14" w14:textId="5899BF30" w:rsidR="00612AEE" w:rsidRPr="00612AEE" w:rsidRDefault="00612AEE" w:rsidP="003F68E6">
      <w:pPr>
        <w:pStyle w:val="Prrafodelista"/>
        <w:numPr>
          <w:ilvl w:val="0"/>
          <w:numId w:val="2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Imaginar.  </w:t>
      </w:r>
    </w:p>
    <w:p w14:paraId="548730E4" w14:textId="77777777" w:rsidR="005218FD" w:rsidRPr="005218FD" w:rsidRDefault="005218FD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616B8719" w14:textId="00BB4DFB" w:rsidR="005218FD" w:rsidRPr="005218FD" w:rsidRDefault="00612AEE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12AE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Lectura dramatizada: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14:paraId="752AB5FA" w14:textId="10C4C5B2" w:rsidR="005218FD" w:rsidRPr="005218FD" w:rsidRDefault="00612AEE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Lectura compartida: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Dos o tres personas realizan la lectura leyendo cada una un párrafo.</w:t>
      </w:r>
    </w:p>
    <w:p w14:paraId="0294273E" w14:textId="0A07B2E9" w:rsidR="005218FD" w:rsidRPr="005218FD" w:rsidRDefault="00612AEE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12AE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por turnos: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inicia la lectura y va diciendo el nombre del estudiante que debe continuar leyendo.</w:t>
      </w:r>
    </w:p>
    <w:p w14:paraId="08B22CE6" w14:textId="376BBB05" w:rsidR="005218FD" w:rsidRPr="005218FD" w:rsidRDefault="00612AEE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Lectura imitativa: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36712FF3" w14:textId="7F2333E9" w:rsidR="005218FD" w:rsidRPr="005218FD" w:rsidRDefault="00635F95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Lectura oral del maestro: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maestro lee el texto en voz alta y los estudiantes llevan la lectura en su propio texto.</w:t>
      </w:r>
    </w:p>
    <w:p w14:paraId="2F49572F" w14:textId="51B5AA67" w:rsidR="005218FD" w:rsidRPr="005218FD" w:rsidRDefault="00612AEE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Lectura combinada: </w:t>
      </w: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maestro lee en voz alta y se detiene cuando lo considere. Los estudiantes continúan leyendo en voz alta…</w:t>
      </w:r>
    </w:p>
    <w:p w14:paraId="2BA26F6E" w14:textId="3482FA95" w:rsidR="005218FD" w:rsidRPr="005218FD" w:rsidRDefault="005218FD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46F1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Lectura silenciosa: </w:t>
      </w: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que se hace sin pronunciar palabras al leer.</w:t>
      </w:r>
    </w:p>
    <w:p w14:paraId="7139FF5B" w14:textId="77777777" w:rsidR="00D46F1A" w:rsidRDefault="005218FD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218F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="00612AE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coral:</w:t>
      </w: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14:paraId="4DEDBDA7" w14:textId="5F24503D" w:rsidR="005218FD" w:rsidRPr="005218FD" w:rsidRDefault="00D46F1A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6F1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oral: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hace en voz alta y puede</w:t>
      </w:r>
      <w:r w:rsid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218FD"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realizarse de manera individual o colectiva.</w:t>
      </w:r>
    </w:p>
    <w:p w14:paraId="32BCAAB7" w14:textId="1204A07C" w:rsidR="001519AA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Después de leer es…</w:t>
      </w:r>
    </w:p>
    <w:p w14:paraId="568D6F44" w14:textId="56F76B7D" w:rsidR="00860F60" w:rsidRDefault="00860F60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organizamos en la mente las ideas y los elementos importantes que se han obtenido con la lectura y que permitieron elaborar el significado del texto, el lector hace la construcción del significado global. </w:t>
      </w:r>
    </w:p>
    <w:p w14:paraId="517CCD8F" w14:textId="17C6CE04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40DA295F" w14:textId="1F9BDDC0" w:rsidR="00D20D5F" w:rsidRPr="00D20D5F" w:rsidRDefault="00D20D5F" w:rsidP="003F68E6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Resumir lo leído.</w:t>
      </w:r>
    </w:p>
    <w:p w14:paraId="48E502E6" w14:textId="77777777" w:rsidR="00D20D5F" w:rsidRPr="00D20D5F" w:rsidRDefault="00D20D5F" w:rsidP="003F68E6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Expresar opiniones y valorar críticamente lo leído. </w:t>
      </w:r>
    </w:p>
    <w:p w14:paraId="3996C1A1" w14:textId="2DF79607" w:rsidR="00D20D5F" w:rsidRPr="00D20D5F" w:rsidRDefault="00D20D5F" w:rsidP="003F68E6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Ejercitar las destrezas lectoras.  </w:t>
      </w:r>
    </w:p>
    <w:p w14:paraId="1D5C841E" w14:textId="58895EEE" w:rsidR="005218FD" w:rsidRDefault="005218FD" w:rsidP="003F68E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Para ejercitar las destrezas lectoras después de leer, se pueden realizar actividades como las siguientes</w:t>
      </w:r>
      <w:r w:rsidR="00D20D5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68129359" w14:textId="1B3EEA4D" w:rsidR="00D20D5F" w:rsidRPr="00D20D5F" w:rsidRDefault="00D20D5F" w:rsidP="003F68E6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D20D5F">
        <w:rPr>
          <w:rFonts w:ascii="Arial" w:hAnsi="Arial" w:cs="Arial"/>
          <w:color w:val="000000"/>
        </w:rPr>
        <w:t>Formular preguntas.</w:t>
      </w:r>
    </w:p>
    <w:p w14:paraId="57AF5A32" w14:textId="08A54CB3" w:rsidR="00D20D5F" w:rsidRPr="00D20D5F" w:rsidRDefault="00D20D5F" w:rsidP="003F68E6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D20D5F">
        <w:rPr>
          <w:rFonts w:ascii="Arial" w:hAnsi="Arial" w:cs="Arial"/>
          <w:color w:val="000000"/>
        </w:rPr>
        <w:t>Esquemas.</w:t>
      </w:r>
    </w:p>
    <w:p w14:paraId="487C3469" w14:textId="15259305" w:rsidR="00D20D5F" w:rsidRPr="00D20D5F" w:rsidRDefault="00D20D5F" w:rsidP="003F68E6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D20D5F">
        <w:rPr>
          <w:rFonts w:ascii="Arial" w:hAnsi="Arial" w:cs="Arial"/>
          <w:color w:val="000000"/>
        </w:rPr>
        <w:t>Dramatizaciones.</w:t>
      </w:r>
    </w:p>
    <w:p w14:paraId="5D85DBB7" w14:textId="3A6680BD" w:rsidR="00D20D5F" w:rsidRPr="00D20D5F" w:rsidRDefault="00D20D5F" w:rsidP="003F68E6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D20D5F">
        <w:rPr>
          <w:rFonts w:ascii="Arial" w:hAnsi="Arial" w:cs="Arial"/>
          <w:color w:val="000000"/>
        </w:rPr>
        <w:t xml:space="preserve">Dibujos. </w:t>
      </w:r>
    </w:p>
    <w:p w14:paraId="09659666" w14:textId="4FC263F9" w:rsidR="00D20D5F" w:rsidRDefault="00D20D5F" w:rsidP="003F68E6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D20D5F">
        <w:rPr>
          <w:rFonts w:ascii="Arial" w:hAnsi="Arial" w:cs="Arial"/>
          <w:color w:val="000000"/>
        </w:rPr>
        <w:t xml:space="preserve">Cambiar el final. </w:t>
      </w:r>
    </w:p>
    <w:p w14:paraId="6F8238E5" w14:textId="77777777" w:rsidR="00A66B75" w:rsidRPr="00A66B75" w:rsidRDefault="00A66B75" w:rsidP="00A66B75">
      <w:pPr>
        <w:spacing w:line="360" w:lineRule="auto"/>
        <w:rPr>
          <w:rFonts w:ascii="Arial" w:hAnsi="Arial" w:cs="Arial"/>
          <w:color w:val="000000"/>
        </w:rPr>
      </w:pPr>
    </w:p>
    <w:p w14:paraId="01454686" w14:textId="77777777" w:rsidR="005218FD" w:rsidRPr="005218FD" w:rsidRDefault="005218FD" w:rsidP="003F68E6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218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71431C2B" w14:textId="77777777" w:rsidR="005218FD" w:rsidRPr="00F9777D" w:rsidRDefault="005218FD" w:rsidP="003F68E6">
      <w:pPr>
        <w:spacing w:line="360" w:lineRule="auto"/>
        <w:rPr>
          <w:rFonts w:ascii="Arial" w:hAnsi="Arial" w:cs="Arial"/>
          <w:sz w:val="24"/>
          <w:szCs w:val="24"/>
        </w:rPr>
      </w:pPr>
    </w:p>
    <w:p w14:paraId="2665A09D" w14:textId="77777777" w:rsidR="005218FD" w:rsidRDefault="005218FD" w:rsidP="003F68E6">
      <w:pPr>
        <w:spacing w:line="360" w:lineRule="auto"/>
      </w:pPr>
    </w:p>
    <w:sectPr w:rsidR="00521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F9D"/>
    <w:multiLevelType w:val="hybridMultilevel"/>
    <w:tmpl w:val="AE7E8776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DA9"/>
    <w:multiLevelType w:val="hybridMultilevel"/>
    <w:tmpl w:val="5B60F86A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30C9D"/>
    <w:multiLevelType w:val="hybridMultilevel"/>
    <w:tmpl w:val="29A63CA4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D6455"/>
    <w:multiLevelType w:val="hybridMultilevel"/>
    <w:tmpl w:val="B776CECA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FD"/>
    <w:rsid w:val="000F662C"/>
    <w:rsid w:val="0011203C"/>
    <w:rsid w:val="001519AA"/>
    <w:rsid w:val="00245DFD"/>
    <w:rsid w:val="00296358"/>
    <w:rsid w:val="003F68E6"/>
    <w:rsid w:val="004A274B"/>
    <w:rsid w:val="005218FD"/>
    <w:rsid w:val="00551E92"/>
    <w:rsid w:val="005727ED"/>
    <w:rsid w:val="005D0A7D"/>
    <w:rsid w:val="00612AEE"/>
    <w:rsid w:val="00635F95"/>
    <w:rsid w:val="00860F60"/>
    <w:rsid w:val="008C5AF7"/>
    <w:rsid w:val="00A66B75"/>
    <w:rsid w:val="00B1608F"/>
    <w:rsid w:val="00CA1899"/>
    <w:rsid w:val="00CC70D6"/>
    <w:rsid w:val="00CF1F24"/>
    <w:rsid w:val="00D20D5F"/>
    <w:rsid w:val="00D46F1A"/>
    <w:rsid w:val="00D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35DF"/>
  <w15:chartTrackingRefBased/>
  <w15:docId w15:val="{489EBE4C-66A9-4E1F-BB35-D5B22B1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FD"/>
  </w:style>
  <w:style w:type="paragraph" w:styleId="Ttulo1">
    <w:name w:val="heading 1"/>
    <w:basedOn w:val="Normal"/>
    <w:next w:val="Normal"/>
    <w:link w:val="Ttulo1Car"/>
    <w:uiPriority w:val="9"/>
    <w:qFormat/>
    <w:rsid w:val="00A66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66B7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6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7</cp:revision>
  <dcterms:created xsi:type="dcterms:W3CDTF">2021-06-23T22:52:00Z</dcterms:created>
  <dcterms:modified xsi:type="dcterms:W3CDTF">2021-06-25T06:38:00Z</dcterms:modified>
</cp:coreProperties>
</file>