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2017C" w14:textId="6F407E52" w:rsidR="001B19D3" w:rsidRDefault="001B19D3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1.- El proceso lector es…</w:t>
      </w:r>
    </w:p>
    <w:p w14:paraId="183B05BB" w14:textId="1E8CDF02" w:rsidR="001B19D3" w:rsidRDefault="00E27540">
      <w:pPr>
        <w:spacing w:before="100" w:beforeAutospacing="1" w:after="100" w:afterAutospacing="1"/>
        <w:rPr>
          <w:rFonts w:ascii="Verdana" w:hAnsi="Verdana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Son los pasos que siguen las personas a leer y que les permite comprender; están relacionados con procesos mentales, estrategias y actividades que facilitan alcanzar la competencia lectora.</w:t>
      </w:r>
    </w:p>
    <w:p w14:paraId="229FB99B" w14:textId="3AD72E64" w:rsidR="001B19D3" w:rsidRDefault="001B19D3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2.- Los buenos lectores, los que comprenden lo que leen, realizan de manera automática este proceso lector, es decir, siguen estos tres pasos:</w:t>
      </w:r>
    </w:p>
    <w:p w14:paraId="6C1B7B88" w14:textId="4255CC5F" w:rsidR="007D190A" w:rsidRDefault="007D190A">
      <w:p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Antes de leer, durante la lectura y después de la lectura.</w:t>
      </w:r>
    </w:p>
    <w:p w14:paraId="64A034B1" w14:textId="708E2A55" w:rsidR="001B19D3" w:rsidRDefault="001B19D3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3.- La etapa antes de leer es…</w:t>
      </w:r>
    </w:p>
    <w:p w14:paraId="18FAE635" w14:textId="6B0CC222" w:rsidR="007D190A" w:rsidRDefault="00F951BA">
      <w:p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Puede definirse como el momento previo a la lectura para empezar a leer</w:t>
      </w:r>
      <w:r w:rsidR="00F875B8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una idea de lo que puede haber dentro del texto.</w:t>
      </w:r>
    </w:p>
    <w:p w14:paraId="71124BC8" w14:textId="638093C0" w:rsidR="001B19D3" w:rsidRDefault="001B19D3">
      <w:pPr>
        <w:spacing w:before="100" w:beforeAutospacing="1" w:after="100" w:afterAutospacing="1"/>
        <w:rPr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4.- Antes de leer se recomiendan una serie de actividades están orientadas a que los estudiantes desarrollen las siguientes destrezas lectoras. Describe en que consiste cada una y qué le permite al estudiante:</w:t>
      </w:r>
      <w:r>
        <w:rPr>
          <w:color w:val="000000"/>
          <w:sz w:val="14"/>
          <w:szCs w:val="14"/>
        </w:rPr>
        <w:t>  </w:t>
      </w:r>
    </w:p>
    <w:p w14:paraId="2C4DA56C" w14:textId="54F31AD7" w:rsidR="000D11A5" w:rsidRDefault="00F875B8" w:rsidP="000D11A5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 w:rsidRPr="000D11A5">
        <w:rPr>
          <w:rFonts w:ascii="Verdana" w:hAnsi="Verdana"/>
          <w:b/>
          <w:bCs/>
          <w:color w:val="000000"/>
        </w:rPr>
        <w:t>Identificar el tipo de texto:</w:t>
      </w:r>
      <w:r>
        <w:rPr>
          <w:rFonts w:ascii="Verdana" w:hAnsi="Verdana"/>
          <w:color w:val="000000"/>
        </w:rPr>
        <w:t xml:space="preserve"> consiste en ir aprendiendo </w:t>
      </w:r>
      <w:r w:rsidR="000D11A5">
        <w:rPr>
          <w:rFonts w:ascii="Verdana" w:hAnsi="Verdana"/>
          <w:color w:val="000000"/>
        </w:rPr>
        <w:t>q</w:t>
      </w:r>
      <w:r>
        <w:rPr>
          <w:rFonts w:ascii="Verdana" w:hAnsi="Verdana"/>
          <w:color w:val="000000"/>
        </w:rPr>
        <w:t xml:space="preserve">ué es y </w:t>
      </w:r>
      <w:r w:rsidR="000D11A5">
        <w:rPr>
          <w:rFonts w:ascii="Verdana" w:hAnsi="Verdana"/>
          <w:color w:val="000000"/>
        </w:rPr>
        <w:t>q</w:t>
      </w:r>
      <w:r>
        <w:rPr>
          <w:rFonts w:ascii="Verdana" w:hAnsi="Verdana"/>
          <w:color w:val="000000"/>
        </w:rPr>
        <w:t>ué contiene cada tipo de texto</w:t>
      </w:r>
      <w:r w:rsidR="000D11A5">
        <w:rPr>
          <w:rFonts w:ascii="Verdana" w:hAnsi="Verdana"/>
          <w:color w:val="000000"/>
        </w:rPr>
        <w:t>;</w:t>
      </w:r>
      <w:r>
        <w:rPr>
          <w:rFonts w:ascii="Verdana" w:hAnsi="Verdana"/>
          <w:color w:val="000000"/>
        </w:rPr>
        <w:t xml:space="preserve"> identificando el tipo de texto antes de leer</w:t>
      </w:r>
      <w:r w:rsidR="000D11A5">
        <w:rPr>
          <w:rFonts w:ascii="Verdana" w:hAnsi="Verdana"/>
          <w:color w:val="000000"/>
        </w:rPr>
        <w:t xml:space="preserve">. </w:t>
      </w:r>
      <w:r w:rsidR="000D11A5" w:rsidRPr="00000B87">
        <w:rPr>
          <w:rFonts w:ascii="Verdana" w:hAnsi="Verdana"/>
          <w:b/>
          <w:bCs/>
          <w:color w:val="000000"/>
        </w:rPr>
        <w:t>Permite</w:t>
      </w:r>
      <w:r w:rsidR="000D11A5">
        <w:rPr>
          <w:rFonts w:ascii="Verdana" w:hAnsi="Verdana"/>
          <w:color w:val="000000"/>
        </w:rPr>
        <w:t xml:space="preserve"> que los estudiantes sepan </w:t>
      </w:r>
      <w:r w:rsidR="00000B87">
        <w:rPr>
          <w:rFonts w:ascii="Verdana" w:hAnsi="Verdana"/>
          <w:color w:val="000000"/>
        </w:rPr>
        <w:t>q</w:t>
      </w:r>
      <w:r w:rsidR="000D11A5">
        <w:rPr>
          <w:rFonts w:ascii="Verdana" w:hAnsi="Verdana"/>
          <w:color w:val="000000"/>
        </w:rPr>
        <w:t xml:space="preserve">ué tipo de texto van a leer y se forma en una idea de </w:t>
      </w:r>
      <w:r w:rsidR="00000B87">
        <w:rPr>
          <w:rFonts w:ascii="Verdana" w:hAnsi="Verdana"/>
          <w:color w:val="000000"/>
        </w:rPr>
        <w:t>s</w:t>
      </w:r>
      <w:r w:rsidR="000D11A5">
        <w:rPr>
          <w:rFonts w:ascii="Verdana" w:hAnsi="Verdana"/>
          <w:color w:val="000000"/>
        </w:rPr>
        <w:t>u contenido</w:t>
      </w:r>
      <w:r w:rsidR="00000B87">
        <w:rPr>
          <w:rFonts w:ascii="Verdana" w:hAnsi="Verdana"/>
          <w:color w:val="000000"/>
        </w:rPr>
        <w:t xml:space="preserve">, </w:t>
      </w:r>
      <w:r w:rsidR="000D11A5">
        <w:rPr>
          <w:rFonts w:ascii="Verdana" w:hAnsi="Verdana"/>
          <w:color w:val="000000"/>
        </w:rPr>
        <w:t>para saber qué es lo que encontrarán.</w:t>
      </w:r>
    </w:p>
    <w:p w14:paraId="0D599D33" w14:textId="732FD0D9" w:rsidR="00000B87" w:rsidRDefault="00000B87" w:rsidP="000D11A5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Establecer el propósito de la lectura:</w:t>
      </w:r>
      <w:r>
        <w:rPr>
          <w:rFonts w:ascii="Verdana" w:hAnsi="Verdana"/>
          <w:color w:val="000000"/>
        </w:rPr>
        <w:t xml:space="preserve"> </w:t>
      </w:r>
      <w:r w:rsidR="004951A2">
        <w:rPr>
          <w:rFonts w:ascii="Verdana" w:hAnsi="Verdana"/>
          <w:color w:val="000000"/>
        </w:rPr>
        <w:t>es responder a la pregunta ¿para qué voy a leer? y establecer el propósito de la lectura.</w:t>
      </w:r>
      <w:r w:rsidR="00D074B1">
        <w:rPr>
          <w:rFonts w:ascii="Verdana" w:hAnsi="Verdana"/>
          <w:b/>
          <w:bCs/>
          <w:color w:val="000000"/>
        </w:rPr>
        <w:t xml:space="preserve"> Permite</w:t>
      </w:r>
      <w:r w:rsidR="00D074B1">
        <w:rPr>
          <w:rFonts w:ascii="Verdana" w:hAnsi="Verdana"/>
          <w:color w:val="000000"/>
        </w:rPr>
        <w:t xml:space="preserve"> a los estudiantes tener claro qué esperan alcanzar mediante la lectura, para que está adquiera sentido.</w:t>
      </w:r>
    </w:p>
    <w:p w14:paraId="0C6C1663" w14:textId="028B57F7" w:rsidR="00D074B1" w:rsidRDefault="00C63943" w:rsidP="000D11A5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Activar los conocimientos previos: </w:t>
      </w:r>
      <w:r>
        <w:rPr>
          <w:rFonts w:ascii="Verdana" w:hAnsi="Verdana"/>
          <w:color w:val="000000"/>
        </w:rPr>
        <w:t>lo que saben, conocen y han vivido en relación con la lectura que van a realizar</w:t>
      </w:r>
      <w:r w:rsidR="00186837">
        <w:rPr>
          <w:rFonts w:ascii="Verdana" w:hAnsi="Verdana"/>
          <w:color w:val="000000"/>
        </w:rPr>
        <w:t xml:space="preserve">. </w:t>
      </w:r>
      <w:r w:rsidR="00186837">
        <w:rPr>
          <w:rFonts w:ascii="Verdana" w:hAnsi="Verdana"/>
          <w:b/>
          <w:bCs/>
          <w:color w:val="000000"/>
        </w:rPr>
        <w:t>Permite</w:t>
      </w:r>
      <w:r w:rsidR="00186837">
        <w:rPr>
          <w:rFonts w:ascii="Verdana" w:hAnsi="Verdana"/>
          <w:color w:val="000000"/>
        </w:rPr>
        <w:t xml:space="preserve"> constituir la base de esta construcción de ideas.</w:t>
      </w:r>
    </w:p>
    <w:p w14:paraId="36BA4911" w14:textId="518884F3" w:rsidR="00186837" w:rsidRPr="000D11A5" w:rsidRDefault="00CD346E" w:rsidP="000D11A5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Hacer predicciones: </w:t>
      </w:r>
      <w:r>
        <w:rPr>
          <w:rFonts w:ascii="Verdana" w:hAnsi="Verdana"/>
          <w:color w:val="000000"/>
        </w:rPr>
        <w:t xml:space="preserve">y si pa lo que va a pasar. </w:t>
      </w:r>
      <w:r>
        <w:rPr>
          <w:rFonts w:ascii="Verdana" w:hAnsi="Verdana"/>
          <w:b/>
          <w:bCs/>
          <w:color w:val="000000"/>
        </w:rPr>
        <w:t>Permite</w:t>
      </w:r>
      <w:r w:rsidR="005619D4">
        <w:rPr>
          <w:rFonts w:ascii="Verdana" w:hAnsi="Verdana"/>
          <w:color w:val="000000"/>
        </w:rPr>
        <w:t xml:space="preserve"> motivarse y estar atentos para comprobar si sus predicciones fueron acertadas o no.</w:t>
      </w:r>
    </w:p>
    <w:p w14:paraId="65F21D8F" w14:textId="791EB4B5" w:rsidR="001B19D3" w:rsidRDefault="001B19D3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5.- La etapa durante la lectura</w:t>
      </w:r>
      <w:r w:rsidR="006D66E4">
        <w:rPr>
          <w:rFonts w:ascii="Arial" w:hAnsi="Arial" w:cs="Arial"/>
          <w:color w:val="000000"/>
        </w:rPr>
        <w:t xml:space="preserve"> </w:t>
      </w:r>
    </w:p>
    <w:p w14:paraId="2A077FC3" w14:textId="77A77B51" w:rsidR="006D66E4" w:rsidRDefault="006D66E4">
      <w:p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Consiste en una serie de actividades que se realizan en el momento en el que </w:t>
      </w:r>
      <w:r w:rsidR="00581517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l lector interactúa con el texto y establece un diálogo</w:t>
      </w:r>
      <w:r w:rsidR="00581517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permite poco a poco comprender el significado o mensaje.</w:t>
      </w:r>
    </w:p>
    <w:p w14:paraId="1464D1FD" w14:textId="6F32CF8E" w:rsidR="001B19D3" w:rsidRDefault="001B19D3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6.- El propósito de esta etapa es realizar una lectura consciente, que implica…</w:t>
      </w:r>
    </w:p>
    <w:p w14:paraId="0B51619E" w14:textId="17387E01" w:rsidR="00581517" w:rsidRDefault="00581517">
      <w:p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La capacidad para darse cuenta de en qué momento se ha dejado de comprender y hacer algo para recuperar la comprensión.</w:t>
      </w:r>
    </w:p>
    <w:p w14:paraId="7AD8A4FB" w14:textId="7BC33A6E" w:rsidR="001B19D3" w:rsidRDefault="001B19D3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14:paraId="64928FC4" w14:textId="77D8A7B0" w:rsidR="00FE1F3C" w:rsidRDefault="00FE1F3C" w:rsidP="00FE1F3C">
      <w:pPr>
        <w:pStyle w:val="Prrafodelista"/>
        <w:numPr>
          <w:ilvl w:val="0"/>
          <w:numId w:val="2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Consultar o deducir significado de palabras.</w:t>
      </w:r>
    </w:p>
    <w:p w14:paraId="4DA5F483" w14:textId="7F793DC6" w:rsidR="00FE1F3C" w:rsidRDefault="000A5B6C" w:rsidP="00FE1F3C">
      <w:pPr>
        <w:pStyle w:val="Prrafodelista"/>
        <w:numPr>
          <w:ilvl w:val="0"/>
          <w:numId w:val="2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Releer partes confusas.</w:t>
      </w:r>
    </w:p>
    <w:p w14:paraId="6943C5D8" w14:textId="68EDD3A5" w:rsidR="000A5B6C" w:rsidRDefault="000A5B6C" w:rsidP="00FE1F3C">
      <w:pPr>
        <w:pStyle w:val="Prrafodelista"/>
        <w:numPr>
          <w:ilvl w:val="0"/>
          <w:numId w:val="2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Crear imágenes </w:t>
      </w:r>
      <w:r w:rsidR="00134FA9">
        <w:rPr>
          <w:rFonts w:ascii="Verdana" w:hAnsi="Verdana"/>
          <w:color w:val="000000"/>
        </w:rPr>
        <w:t xml:space="preserve">o </w:t>
      </w:r>
      <w:r>
        <w:rPr>
          <w:rFonts w:ascii="Verdana" w:hAnsi="Verdana"/>
          <w:color w:val="000000"/>
        </w:rPr>
        <w:t>escenarios mentales</w:t>
      </w:r>
      <w:r w:rsidR="00134FA9">
        <w:rPr>
          <w:rFonts w:ascii="Verdana" w:hAnsi="Verdana"/>
          <w:color w:val="000000"/>
        </w:rPr>
        <w:t>.</w:t>
      </w:r>
    </w:p>
    <w:p w14:paraId="06DD6139" w14:textId="5CBF26F2" w:rsidR="00134FA9" w:rsidRDefault="00134FA9" w:rsidP="00FE1F3C">
      <w:pPr>
        <w:pStyle w:val="Prrafodelista"/>
        <w:numPr>
          <w:ilvl w:val="0"/>
          <w:numId w:val="2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Cuestionarse mentalmente.</w:t>
      </w:r>
    </w:p>
    <w:p w14:paraId="2C45F56C" w14:textId="0471A72E" w:rsidR="00134FA9" w:rsidRDefault="00134FA9" w:rsidP="00FE1F3C">
      <w:pPr>
        <w:pStyle w:val="Prrafodelista"/>
        <w:numPr>
          <w:ilvl w:val="0"/>
          <w:numId w:val="2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Desarrollar dibujos o esquemas.</w:t>
      </w:r>
    </w:p>
    <w:p w14:paraId="17273FBE" w14:textId="2083C5EA" w:rsidR="00134FA9" w:rsidRPr="00FE1F3C" w:rsidRDefault="00134FA9" w:rsidP="00FE1F3C">
      <w:pPr>
        <w:pStyle w:val="Prrafodelista"/>
        <w:numPr>
          <w:ilvl w:val="0"/>
          <w:numId w:val="2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Tener imaginación.</w:t>
      </w:r>
    </w:p>
    <w:p w14:paraId="643E3BB9" w14:textId="77777777" w:rsidR="001B19D3" w:rsidRDefault="001B19D3">
      <w:p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8.- Escribe el tipo de lectura que corresponde a las siguientes formas de leer:</w:t>
      </w:r>
    </w:p>
    <w:p w14:paraId="07643D6C" w14:textId="77777777" w:rsidR="00596CB6" w:rsidRDefault="001B19D3" w:rsidP="00596CB6">
      <w:pPr>
        <w:pStyle w:val="Prrafodelista"/>
        <w:ind w:hanging="360"/>
        <w:rPr>
          <w:rFonts w:ascii="Arial" w:hAnsi="Arial" w:cs="Arial"/>
          <w:color w:val="000000"/>
        </w:rPr>
      </w:pPr>
      <w:r>
        <w:rPr>
          <w:rFonts w:ascii="Symbol" w:hAnsi="Symbol"/>
          <w:color w:val="000000"/>
        </w:rPr>
        <w:t>·</w:t>
      </w:r>
      <w:r>
        <w:rPr>
          <w:color w:val="000000"/>
          <w:sz w:val="14"/>
          <w:szCs w:val="14"/>
        </w:rPr>
        <w:t>         </w:t>
      </w:r>
      <w:r w:rsidR="00596CB6" w:rsidRPr="00596CB6">
        <w:rPr>
          <w:rFonts w:ascii="Arial" w:hAnsi="Arial" w:cs="Arial"/>
          <w:b/>
          <w:bCs/>
          <w:color w:val="000000"/>
          <w:u w:val="single"/>
        </w:rPr>
        <w:t>Lectura dramatizada</w:t>
      </w:r>
      <w:r w:rsidR="00596CB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Cada estudiante asume el papel de uno de los personajes y lee el parlamento que le corresponde. </w:t>
      </w:r>
    </w:p>
    <w:p w14:paraId="27F9B81E" w14:textId="77777777" w:rsidR="00DE400B" w:rsidRPr="00DE400B" w:rsidRDefault="00DE400B" w:rsidP="00DE400B">
      <w:pPr>
        <w:pStyle w:val="Prrafodelista"/>
        <w:numPr>
          <w:ilvl w:val="0"/>
          <w:numId w:val="3"/>
        </w:numPr>
        <w:rPr>
          <w:rFonts w:ascii="Verdana" w:hAnsi="Verdana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Lectura compartida</w:t>
      </w:r>
      <w:r>
        <w:rPr>
          <w:rFonts w:ascii="Arial" w:hAnsi="Arial" w:cs="Arial"/>
          <w:color w:val="000000"/>
        </w:rPr>
        <w:t xml:space="preserve">  d</w:t>
      </w:r>
      <w:r w:rsidR="001B19D3" w:rsidRPr="00596CB6">
        <w:rPr>
          <w:rFonts w:ascii="Arial" w:hAnsi="Arial" w:cs="Arial"/>
          <w:color w:val="000000"/>
        </w:rPr>
        <w:t>os o tres personas realizan la lectura leyendo cada una un párrafo.</w:t>
      </w:r>
    </w:p>
    <w:p w14:paraId="7E4C3FFC" w14:textId="77777777" w:rsidR="00B20FCA" w:rsidRPr="00B20FCA" w:rsidRDefault="00B20FCA" w:rsidP="00B20FCA">
      <w:pPr>
        <w:pStyle w:val="Prrafodelista"/>
        <w:numPr>
          <w:ilvl w:val="0"/>
          <w:numId w:val="3"/>
        </w:numPr>
        <w:rPr>
          <w:rFonts w:ascii="Verdana" w:hAnsi="Verdana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Lectura por turnos</w:t>
      </w:r>
      <w:r w:rsidR="001B19D3" w:rsidRPr="00DE400B">
        <w:rPr>
          <w:rFonts w:ascii="Arial" w:hAnsi="Arial" w:cs="Arial"/>
          <w:color w:val="000000"/>
        </w:rPr>
        <w:t xml:space="preserve"> El docente inicia la lectura y va diciendo el nombre del estudiante que debe continuar leyendo.</w:t>
      </w:r>
    </w:p>
    <w:p w14:paraId="3DD4E92B" w14:textId="77777777" w:rsidR="00B20FCA" w:rsidRPr="00B20FCA" w:rsidRDefault="00B20FCA" w:rsidP="00B20FCA">
      <w:pPr>
        <w:pStyle w:val="Prrafodelista"/>
        <w:numPr>
          <w:ilvl w:val="0"/>
          <w:numId w:val="3"/>
        </w:numPr>
        <w:rPr>
          <w:rFonts w:ascii="Verdana" w:hAnsi="Verdana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Lectura limitativa </w:t>
      </w:r>
      <w:r w:rsidR="001B19D3" w:rsidRPr="00B20FCA">
        <w:rPr>
          <w:rFonts w:ascii="Arial" w:hAnsi="Arial" w:cs="Arial"/>
          <w:color w:val="000000"/>
        </w:rPr>
        <w:t>El docente lee una frase u oración para que los estudiantes sigan su modelo</w:t>
      </w:r>
    </w:p>
    <w:p w14:paraId="3EB35C2D" w14:textId="77777777" w:rsidR="00AD191F" w:rsidRPr="00AD191F" w:rsidRDefault="00AD191F" w:rsidP="00AD191F">
      <w:pPr>
        <w:pStyle w:val="Prrafodelista"/>
        <w:numPr>
          <w:ilvl w:val="0"/>
          <w:numId w:val="3"/>
        </w:numPr>
        <w:rPr>
          <w:rFonts w:ascii="Verdana" w:hAnsi="Verdana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Lectura oral del maestro </w:t>
      </w:r>
      <w:r w:rsidR="001B19D3" w:rsidRPr="00B20FCA">
        <w:rPr>
          <w:rFonts w:ascii="Arial" w:hAnsi="Arial" w:cs="Arial"/>
          <w:color w:val="000000"/>
        </w:rPr>
        <w:t>El maestro lee el texto en voz alta y los estudiantes llevan la lectura en su propio texto.</w:t>
      </w:r>
    </w:p>
    <w:p w14:paraId="1DD0B69C" w14:textId="77777777" w:rsidR="00F3273F" w:rsidRPr="00F3273F" w:rsidRDefault="00F3273F" w:rsidP="00F3273F">
      <w:pPr>
        <w:pStyle w:val="Prrafodelista"/>
        <w:numPr>
          <w:ilvl w:val="0"/>
          <w:numId w:val="3"/>
        </w:numPr>
        <w:rPr>
          <w:rFonts w:ascii="Verdana" w:hAnsi="Verdana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Lectura combinada</w:t>
      </w:r>
      <w:r>
        <w:rPr>
          <w:rFonts w:ascii="Arial" w:hAnsi="Arial" w:cs="Arial"/>
          <w:color w:val="000000"/>
        </w:rPr>
        <w:t xml:space="preserve"> El </w:t>
      </w:r>
      <w:r w:rsidR="001B19D3" w:rsidRPr="00AD191F">
        <w:rPr>
          <w:rFonts w:ascii="Arial" w:hAnsi="Arial" w:cs="Arial"/>
          <w:color w:val="000000"/>
        </w:rPr>
        <w:t>maestro lee en voz alta y se detiene cuando lo considere. Los estudiantes continúan leyendo en voz alta…</w:t>
      </w:r>
    </w:p>
    <w:p w14:paraId="300DE672" w14:textId="77777777" w:rsidR="006941EE" w:rsidRPr="006941EE" w:rsidRDefault="006941EE" w:rsidP="006941EE">
      <w:pPr>
        <w:pStyle w:val="Prrafodelista"/>
        <w:numPr>
          <w:ilvl w:val="0"/>
          <w:numId w:val="3"/>
        </w:numPr>
        <w:rPr>
          <w:rFonts w:ascii="Verdana" w:hAnsi="Verdana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Lectura silenciosa</w:t>
      </w:r>
      <w:r w:rsidR="001B19D3" w:rsidRPr="00F3273F">
        <w:rPr>
          <w:rFonts w:ascii="Arial" w:hAnsi="Arial" w:cs="Arial"/>
          <w:color w:val="000000"/>
        </w:rPr>
        <w:t xml:space="preserve"> es la que se hace sin pronunciar palabras al leer.</w:t>
      </w:r>
    </w:p>
    <w:p w14:paraId="1954A24B" w14:textId="77777777" w:rsidR="000D2B38" w:rsidRPr="000D2B38" w:rsidRDefault="006941EE" w:rsidP="000D2B38">
      <w:pPr>
        <w:pStyle w:val="Prrafodelista"/>
        <w:numPr>
          <w:ilvl w:val="0"/>
          <w:numId w:val="3"/>
        </w:numPr>
        <w:rPr>
          <w:rFonts w:ascii="Verdana" w:hAnsi="Verdana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Lectura coral </w:t>
      </w:r>
      <w:r w:rsidR="001B19D3" w:rsidRPr="006941EE">
        <w:rPr>
          <w:rFonts w:ascii="Arial" w:hAnsi="Arial" w:cs="Arial"/>
          <w:color w:val="000000"/>
        </w:rPr>
        <w:t>Junto al docente, los estudiantes leen en voz alta.</w:t>
      </w:r>
    </w:p>
    <w:p w14:paraId="3C6B0829" w14:textId="50DD65BB" w:rsidR="001B19D3" w:rsidRPr="000D2B38" w:rsidRDefault="000D2B38" w:rsidP="000D2B38">
      <w:pPr>
        <w:pStyle w:val="Prrafodelista"/>
        <w:numPr>
          <w:ilvl w:val="0"/>
          <w:numId w:val="3"/>
        </w:numPr>
        <w:rPr>
          <w:rFonts w:ascii="Verdana" w:hAnsi="Verdana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Lectura en voz alta </w:t>
      </w:r>
      <w:r w:rsidR="001B19D3" w:rsidRPr="000D2B38">
        <w:rPr>
          <w:rFonts w:ascii="Arial" w:hAnsi="Arial" w:cs="Arial"/>
          <w:color w:val="000000"/>
        </w:rPr>
        <w:t>se hace en voz alta y puede realizarse de manera individual o colectiva.</w:t>
      </w:r>
    </w:p>
    <w:p w14:paraId="7124D293" w14:textId="155C3BC9" w:rsidR="001B19D3" w:rsidRDefault="001B19D3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9.- Después de leer es…</w:t>
      </w:r>
    </w:p>
    <w:p w14:paraId="0E6E520F" w14:textId="7885B34D" w:rsidR="00272167" w:rsidRDefault="000D54EB">
      <w:p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Es la construcción que hace el lector mediante el significado global como elementos importantes que ha obtenido con la lectura, y que les permitieron elaborar el significado del texto.</w:t>
      </w:r>
    </w:p>
    <w:p w14:paraId="2CAF4EC2" w14:textId="3C3C930C" w:rsidR="001B19D3" w:rsidRDefault="001B19D3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10.- Después de leer, el lector hace la construcción del significado global, para esto se deben realizar actividades orientadas a:</w:t>
      </w:r>
    </w:p>
    <w:p w14:paraId="7AE219C8" w14:textId="1D744849" w:rsidR="000D54EB" w:rsidRDefault="00780DDD" w:rsidP="00780DDD">
      <w:pPr>
        <w:pStyle w:val="Prrafodelista"/>
        <w:numPr>
          <w:ilvl w:val="0"/>
          <w:numId w:val="4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Resumir lo leído.</w:t>
      </w:r>
    </w:p>
    <w:p w14:paraId="1105D4C4" w14:textId="3EA91B13" w:rsidR="00780DDD" w:rsidRDefault="00780DDD" w:rsidP="00780DDD">
      <w:pPr>
        <w:pStyle w:val="Prrafodelista"/>
        <w:numPr>
          <w:ilvl w:val="0"/>
          <w:numId w:val="4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Expresar opiniones y valorar críticamente lo leído.</w:t>
      </w:r>
    </w:p>
    <w:p w14:paraId="78806E42" w14:textId="64BBB612" w:rsidR="00780DDD" w:rsidRPr="00780DDD" w:rsidRDefault="00780DDD" w:rsidP="00780DDD">
      <w:pPr>
        <w:pStyle w:val="Prrafodelista"/>
        <w:numPr>
          <w:ilvl w:val="0"/>
          <w:numId w:val="4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Ejercitar las destrezas lectoras.</w:t>
      </w:r>
    </w:p>
    <w:p w14:paraId="5C6D3DF8" w14:textId="3603C861" w:rsidR="001B19D3" w:rsidRDefault="001B19D3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11.- Para ejercitar las destrezas lectoras después de leer, se pueden realizar actividades como las siguientes:</w:t>
      </w:r>
    </w:p>
    <w:p w14:paraId="4A2AEFA7" w14:textId="77DF4C2E" w:rsidR="003A126E" w:rsidRDefault="003A126E" w:rsidP="003A126E">
      <w:pPr>
        <w:pStyle w:val="Prrafodelista"/>
        <w:numPr>
          <w:ilvl w:val="0"/>
          <w:numId w:val="5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Formular preguntas</w:t>
      </w:r>
    </w:p>
    <w:p w14:paraId="7030E3B5" w14:textId="4C7A74B3" w:rsidR="003A126E" w:rsidRDefault="003A126E" w:rsidP="003A126E">
      <w:pPr>
        <w:pStyle w:val="Prrafodelista"/>
        <w:numPr>
          <w:ilvl w:val="0"/>
          <w:numId w:val="5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Esquemas</w:t>
      </w:r>
    </w:p>
    <w:p w14:paraId="10DBD7C3" w14:textId="288F7F1F" w:rsidR="003A126E" w:rsidRDefault="003A126E" w:rsidP="003A126E">
      <w:pPr>
        <w:pStyle w:val="Prrafodelista"/>
        <w:numPr>
          <w:ilvl w:val="0"/>
          <w:numId w:val="5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Dramatizaciones</w:t>
      </w:r>
    </w:p>
    <w:p w14:paraId="240C9298" w14:textId="5E7E9CCF" w:rsidR="003A126E" w:rsidRDefault="00C9080E" w:rsidP="003A126E">
      <w:pPr>
        <w:pStyle w:val="Prrafodelista"/>
        <w:numPr>
          <w:ilvl w:val="0"/>
          <w:numId w:val="5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Dibujos</w:t>
      </w:r>
    </w:p>
    <w:p w14:paraId="3A52AC75" w14:textId="26D69589" w:rsidR="00C9080E" w:rsidRPr="003A126E" w:rsidRDefault="00C9080E" w:rsidP="003A126E">
      <w:pPr>
        <w:pStyle w:val="Prrafodelista"/>
        <w:numPr>
          <w:ilvl w:val="0"/>
          <w:numId w:val="5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Cambiar el final</w:t>
      </w:r>
    </w:p>
    <w:p w14:paraId="65EF3699" w14:textId="77777777" w:rsidR="001B19D3" w:rsidRDefault="001B19D3"/>
    <w:sectPr w:rsidR="001B19D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96E61"/>
    <w:multiLevelType w:val="hybridMultilevel"/>
    <w:tmpl w:val="A5088EA0"/>
    <w:lvl w:ilvl="0" w:tplc="080A0001">
      <w:start w:val="1"/>
      <w:numFmt w:val="bullet"/>
      <w:lvlText w:val=""/>
      <w:lvlJc w:val="left"/>
      <w:pPr>
        <w:ind w:left="6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1" w15:restartNumberingAfterBreak="0">
    <w:nsid w:val="460A242A"/>
    <w:multiLevelType w:val="hybridMultilevel"/>
    <w:tmpl w:val="2F6E0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40C17"/>
    <w:multiLevelType w:val="hybridMultilevel"/>
    <w:tmpl w:val="E72AB6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7580D"/>
    <w:multiLevelType w:val="hybridMultilevel"/>
    <w:tmpl w:val="8818A2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C1E8C"/>
    <w:multiLevelType w:val="hybridMultilevel"/>
    <w:tmpl w:val="3FD8C3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D3"/>
    <w:rsid w:val="00000B87"/>
    <w:rsid w:val="000A5B6C"/>
    <w:rsid w:val="000D11A5"/>
    <w:rsid w:val="000D2B38"/>
    <w:rsid w:val="000D54EB"/>
    <w:rsid w:val="000E5630"/>
    <w:rsid w:val="00134FA9"/>
    <w:rsid w:val="00186837"/>
    <w:rsid w:val="001B19D3"/>
    <w:rsid w:val="00272167"/>
    <w:rsid w:val="003A126E"/>
    <w:rsid w:val="004951A2"/>
    <w:rsid w:val="005619D4"/>
    <w:rsid w:val="00581517"/>
    <w:rsid w:val="00596CB6"/>
    <w:rsid w:val="006941EE"/>
    <w:rsid w:val="006D66E4"/>
    <w:rsid w:val="00780DDD"/>
    <w:rsid w:val="007D190A"/>
    <w:rsid w:val="00AD191F"/>
    <w:rsid w:val="00B20FCA"/>
    <w:rsid w:val="00C63943"/>
    <w:rsid w:val="00C9080E"/>
    <w:rsid w:val="00CD346E"/>
    <w:rsid w:val="00D074B1"/>
    <w:rsid w:val="00DE400B"/>
    <w:rsid w:val="00E27540"/>
    <w:rsid w:val="00F3273F"/>
    <w:rsid w:val="00F875B8"/>
    <w:rsid w:val="00F951BA"/>
    <w:rsid w:val="00FE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11C89"/>
  <w15:chartTrackingRefBased/>
  <w15:docId w15:val="{BD010EED-F99E-3349-B348-19DED581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19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Nuncio Moreno</dc:creator>
  <cp:keywords/>
  <dc:description/>
  <cp:lastModifiedBy>Fatima Nuncio Moreno</cp:lastModifiedBy>
  <cp:revision>2</cp:revision>
  <dcterms:created xsi:type="dcterms:W3CDTF">2021-06-24T17:34:00Z</dcterms:created>
  <dcterms:modified xsi:type="dcterms:W3CDTF">2021-06-24T17:34:00Z</dcterms:modified>
</cp:coreProperties>
</file>