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sz w:val="28"/>
          <w:szCs w:val="32"/>
          <w:lang w:val="es-MX"/>
        </w:rPr>
      </w:pPr>
      <w:bookmarkStart w:id="0" w:name="_GoBack"/>
      <w:bookmarkEnd w:id="0"/>
      <w:r w:rsidRPr="00EC7CD2">
        <w:rPr>
          <w:rFonts w:ascii="Arial" w:hAnsi="Arial" w:cs="Arial"/>
          <w:b/>
          <w:bCs/>
          <w:color w:val="000000" w:themeColor="text1"/>
          <w:kern w:val="24"/>
          <w:sz w:val="28"/>
          <w:szCs w:val="32"/>
          <w:lang w:val="es-MX"/>
        </w:rPr>
        <w:t xml:space="preserve">Escuela Normal de Educación Preescolar </w:t>
      </w:r>
    </w:p>
    <w:p w:rsidR="001D0740" w:rsidRPr="00EC7CD2" w:rsidRDefault="001D0740" w:rsidP="001D0740">
      <w:pPr>
        <w:jc w:val="center"/>
        <w:rPr>
          <w:rFonts w:ascii="Arial" w:hAnsi="Arial" w:cs="Arial"/>
          <w:b/>
          <w:sz w:val="28"/>
        </w:rPr>
      </w:pPr>
      <w:r w:rsidRPr="00EC7CD2">
        <w:rPr>
          <w:rFonts w:ascii="Arial" w:hAnsi="Arial" w:cs="Arial"/>
          <w:b/>
          <w:noProof/>
          <w:sz w:val="28"/>
          <w:lang w:eastAsia="es-MX"/>
        </w:rPr>
        <w:drawing>
          <wp:anchor distT="0" distB="0" distL="114300" distR="114300" simplePos="0" relativeHeight="251659264" behindDoc="1" locked="0" layoutInCell="1" allowOverlap="1">
            <wp:simplePos x="0" y="0"/>
            <wp:positionH relativeFrom="column">
              <wp:posOffset>2129790</wp:posOffset>
            </wp:positionH>
            <wp:positionV relativeFrom="paragraph">
              <wp:posOffset>198755</wp:posOffset>
            </wp:positionV>
            <wp:extent cx="1524000" cy="1314450"/>
            <wp:effectExtent l="0" t="0" r="0" b="0"/>
            <wp:wrapTight wrapText="bothSides">
              <wp:wrapPolygon edited="0">
                <wp:start x="4590" y="1565"/>
                <wp:lineTo x="5130" y="16591"/>
                <wp:lineTo x="5670" y="17217"/>
                <wp:lineTo x="8370" y="18783"/>
                <wp:lineTo x="9450" y="18783"/>
                <wp:lineTo x="12690" y="18783"/>
                <wp:lineTo x="13230" y="18783"/>
                <wp:lineTo x="16200" y="16904"/>
                <wp:lineTo x="16740" y="16591"/>
                <wp:lineTo x="17550" y="13148"/>
                <wp:lineTo x="17280" y="1565"/>
                <wp:lineTo x="4590" y="1565"/>
              </wp:wrapPolygon>
            </wp:wrapTight>
            <wp:docPr id="5" name="4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524000" cy="1314450"/>
                    </a:xfrm>
                    <a:prstGeom prst="rect">
                      <a:avLst/>
                    </a:prstGeom>
                  </pic:spPr>
                </pic:pic>
              </a:graphicData>
            </a:graphic>
          </wp:anchor>
        </w:drawing>
      </w:r>
      <w:r w:rsidRPr="00EC7CD2">
        <w:rPr>
          <w:rFonts w:ascii="Arial" w:hAnsi="Arial" w:cs="Arial"/>
          <w:b/>
          <w:sz w:val="28"/>
        </w:rPr>
        <w:t>Ciclo escolar 2020-2021</w:t>
      </w: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sz w:val="28"/>
          <w:szCs w:val="32"/>
          <w:lang w:val="es-MX"/>
        </w:rPr>
        <w:br/>
      </w: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“EVIDENCIA UNIDAD 3”</w:t>
      </w: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r w:rsidRPr="00EC7CD2">
        <w:rPr>
          <w:rFonts w:ascii="Arial" w:hAnsi="Arial" w:cs="Arial"/>
          <w:b/>
          <w:bCs/>
          <w:color w:val="000000" w:themeColor="text1"/>
          <w:kern w:val="24"/>
          <w:lang w:val="es-MX"/>
        </w:rPr>
        <w:t>Alumna:</w:t>
      </w:r>
      <w:r w:rsidRPr="00EC7CD2">
        <w:rPr>
          <w:rFonts w:ascii="Arial" w:hAnsi="Arial" w:cs="Arial"/>
          <w:bCs/>
          <w:color w:val="000000" w:themeColor="text1"/>
          <w:kern w:val="24"/>
          <w:lang w:val="es-MX"/>
        </w:rPr>
        <w:t xml:space="preserve"> </w:t>
      </w:r>
      <w:proofErr w:type="spellStart"/>
      <w:r w:rsidRPr="00EC7CD2">
        <w:rPr>
          <w:rFonts w:ascii="Arial" w:hAnsi="Arial" w:cs="Arial"/>
          <w:bCs/>
          <w:color w:val="000000" w:themeColor="text1"/>
          <w:kern w:val="24"/>
          <w:lang w:val="es-MX"/>
        </w:rPr>
        <w:t>Mayela</w:t>
      </w:r>
      <w:proofErr w:type="spellEnd"/>
      <w:r w:rsidRPr="00EC7CD2">
        <w:rPr>
          <w:rFonts w:ascii="Arial" w:hAnsi="Arial" w:cs="Arial"/>
          <w:bCs/>
          <w:color w:val="000000" w:themeColor="text1"/>
          <w:kern w:val="24"/>
          <w:lang w:val="es-MX"/>
        </w:rPr>
        <w:t xml:space="preserve"> Abigail Moncada Cadena</w:t>
      </w: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r w:rsidRPr="00EC7CD2">
        <w:rPr>
          <w:rFonts w:ascii="Arial" w:hAnsi="Arial" w:cs="Arial"/>
          <w:bCs/>
          <w:color w:val="000000" w:themeColor="text1"/>
          <w:kern w:val="24"/>
          <w:lang w:val="es-MX"/>
        </w:rPr>
        <w:t>2 “D”     #13</w:t>
      </w:r>
    </w:p>
    <w:p w:rsidR="001D0740" w:rsidRPr="00EC7CD2"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Materia:</w:t>
      </w:r>
    </w:p>
    <w:p w:rsidR="00EC7CD2" w:rsidRPr="00EC7CD2" w:rsidRDefault="00EC7CD2" w:rsidP="001D0740">
      <w:pPr>
        <w:pStyle w:val="NormalWeb"/>
        <w:spacing w:before="0" w:beforeAutospacing="0" w:after="0" w:afterAutospacing="0" w:line="276" w:lineRule="auto"/>
        <w:jc w:val="center"/>
        <w:rPr>
          <w:rFonts w:ascii="Arial" w:hAnsi="Arial" w:cs="Arial"/>
        </w:rPr>
      </w:pPr>
    </w:p>
    <w:p w:rsidR="001D0740" w:rsidRPr="00EC7CD2" w:rsidRDefault="00EC7CD2" w:rsidP="001D0740">
      <w:pPr>
        <w:pStyle w:val="NormalWeb"/>
        <w:spacing w:before="0" w:beforeAutospacing="0" w:after="0" w:afterAutospacing="0" w:line="276" w:lineRule="auto"/>
        <w:jc w:val="center"/>
        <w:rPr>
          <w:rFonts w:ascii="Arial" w:hAnsi="Arial" w:cs="Arial"/>
        </w:rPr>
      </w:pPr>
      <w:r w:rsidRPr="00EC7CD2">
        <w:rPr>
          <w:rFonts w:ascii="Arial" w:hAnsi="Arial" w:cs="Arial"/>
          <w:color w:val="000000" w:themeColor="text1"/>
          <w:kern w:val="24"/>
          <w:lang w:val="es-MX"/>
        </w:rPr>
        <w:t>Desarrollo de la competencia lectoral</w:t>
      </w:r>
      <w:r w:rsidR="001D0740" w:rsidRPr="00EC7CD2">
        <w:rPr>
          <w:rFonts w:ascii="Arial" w:hAnsi="Arial" w:cs="Arial"/>
          <w:color w:val="000000" w:themeColor="text1"/>
          <w:kern w:val="24"/>
          <w:lang w:val="es-MX"/>
        </w:rPr>
        <w:br/>
      </w:r>
    </w:p>
    <w:p w:rsidR="001D0740"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Maestro:</w:t>
      </w:r>
    </w:p>
    <w:p w:rsidR="00EC7CD2" w:rsidRPr="00EC7CD2" w:rsidRDefault="00EC7CD2" w:rsidP="001D0740">
      <w:pPr>
        <w:pStyle w:val="NormalWeb"/>
        <w:spacing w:before="0" w:beforeAutospacing="0" w:after="0" w:afterAutospacing="0" w:line="276" w:lineRule="auto"/>
        <w:jc w:val="center"/>
        <w:rPr>
          <w:rFonts w:ascii="Arial" w:hAnsi="Arial" w:cs="Arial"/>
        </w:rPr>
      </w:pPr>
    </w:p>
    <w:p w:rsidR="001D0740" w:rsidRPr="00EC7CD2" w:rsidRDefault="00EC7CD2" w:rsidP="001D0740">
      <w:pPr>
        <w:pStyle w:val="NormalWeb"/>
        <w:spacing w:before="0" w:beforeAutospacing="0" w:after="0" w:afterAutospacing="0" w:line="276" w:lineRule="auto"/>
        <w:jc w:val="center"/>
        <w:rPr>
          <w:rFonts w:ascii="Arial" w:hAnsi="Arial" w:cs="Arial"/>
        </w:rPr>
      </w:pPr>
      <w:r w:rsidRPr="00EC7CD2">
        <w:rPr>
          <w:rFonts w:ascii="Arial" w:hAnsi="Arial" w:cs="Arial"/>
          <w:color w:val="000000" w:themeColor="text1"/>
          <w:kern w:val="24"/>
          <w:lang w:val="es-MX"/>
        </w:rPr>
        <w:t>Humberto Valdez Sánchez</w:t>
      </w:r>
      <w:r w:rsidR="001D0740" w:rsidRPr="00EC7CD2">
        <w:rPr>
          <w:rFonts w:ascii="Arial" w:hAnsi="Arial" w:cs="Arial"/>
          <w:color w:val="000000" w:themeColor="text1"/>
          <w:kern w:val="24"/>
          <w:lang w:val="es-MX"/>
        </w:rPr>
        <w:br/>
      </w:r>
    </w:p>
    <w:p w:rsidR="001D0740" w:rsidRDefault="001D0740" w:rsidP="001D0740">
      <w:pPr>
        <w:pStyle w:val="NormalWeb"/>
        <w:spacing w:before="0" w:beforeAutospacing="0" w:after="0" w:afterAutospacing="0" w:line="276" w:lineRule="auto"/>
        <w:jc w:val="center"/>
        <w:rPr>
          <w:rFonts w:ascii="Arial" w:hAnsi="Arial" w:cs="Arial"/>
          <w:b/>
          <w:color w:val="000000" w:themeColor="text1"/>
          <w:kern w:val="24"/>
          <w:lang w:val="es-MX"/>
        </w:rPr>
      </w:pPr>
      <w:r w:rsidRPr="00EC7CD2">
        <w:rPr>
          <w:rFonts w:ascii="Arial" w:hAnsi="Arial" w:cs="Arial"/>
          <w:b/>
          <w:color w:val="000000" w:themeColor="text1"/>
          <w:kern w:val="24"/>
          <w:lang w:val="es-MX"/>
        </w:rPr>
        <w:t xml:space="preserve">Unidad </w:t>
      </w:r>
      <w:proofErr w:type="spellStart"/>
      <w:r w:rsidRPr="00EC7CD2">
        <w:rPr>
          <w:rFonts w:ascii="Arial" w:hAnsi="Arial" w:cs="Arial"/>
          <w:b/>
          <w:color w:val="000000" w:themeColor="text1"/>
          <w:kern w:val="24"/>
          <w:lang w:val="es-MX"/>
        </w:rPr>
        <w:t>llI</w:t>
      </w:r>
      <w:proofErr w:type="spellEnd"/>
      <w:r w:rsidRPr="00EC7CD2">
        <w:rPr>
          <w:rFonts w:ascii="Arial" w:hAnsi="Arial" w:cs="Arial"/>
          <w:b/>
          <w:color w:val="000000" w:themeColor="text1"/>
          <w:kern w:val="24"/>
          <w:lang w:val="es-MX"/>
        </w:rPr>
        <w:t>.</w:t>
      </w:r>
    </w:p>
    <w:p w:rsidR="00EC7CD2" w:rsidRPr="00EC7CD2" w:rsidRDefault="00EC7CD2" w:rsidP="001D0740">
      <w:pPr>
        <w:pStyle w:val="NormalWeb"/>
        <w:spacing w:before="0" w:beforeAutospacing="0" w:after="0" w:afterAutospacing="0" w:line="276" w:lineRule="auto"/>
        <w:jc w:val="center"/>
        <w:rPr>
          <w:rFonts w:ascii="Arial" w:hAnsi="Arial" w:cs="Arial"/>
          <w:b/>
          <w:color w:val="000000" w:themeColor="text1"/>
          <w:kern w:val="24"/>
          <w:lang w:val="es-MX"/>
        </w:rPr>
      </w:pPr>
    </w:p>
    <w:p w:rsidR="001D0740" w:rsidRPr="00EC7CD2" w:rsidRDefault="00EC7CD2"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color w:val="000000"/>
          <w:sz w:val="28"/>
        </w:rPr>
        <w:t>CONDICIONES NECESARIAS EN LAS SITUACIONES DIDÁCTICAS DE LECTURA.</w:t>
      </w:r>
      <w:r w:rsidR="001D0740" w:rsidRPr="00EC7CD2">
        <w:rPr>
          <w:rFonts w:ascii="Arial" w:hAnsi="Arial" w:cs="Arial"/>
          <w:b/>
          <w:bCs/>
          <w:color w:val="000000" w:themeColor="text1"/>
          <w:kern w:val="24"/>
          <w:lang w:val="es-MX"/>
        </w:rPr>
        <w:br/>
      </w:r>
    </w:p>
    <w:p w:rsidR="001D0740" w:rsidRPr="00EC7CD2"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EC7CD2">
        <w:rPr>
          <w:rFonts w:ascii="Arial" w:hAnsi="Arial" w:cs="Arial"/>
          <w:b/>
          <w:bCs/>
          <w:color w:val="000000" w:themeColor="text1"/>
          <w:kern w:val="24"/>
          <w:lang w:val="es-MX"/>
        </w:rPr>
        <w:t xml:space="preserve">Competencias de la unidad:   </w:t>
      </w:r>
    </w:p>
    <w:p w:rsidR="001D0740" w:rsidRPr="00EC7CD2" w:rsidRDefault="001D0740" w:rsidP="001D0740">
      <w:pPr>
        <w:pStyle w:val="Prrafodelista"/>
        <w:numPr>
          <w:ilvl w:val="0"/>
          <w:numId w:val="1"/>
        </w:numPr>
        <w:jc w:val="center"/>
        <w:rPr>
          <w:rFonts w:ascii="Arial" w:hAnsi="Arial" w:cs="Arial"/>
          <w:b/>
          <w:sz w:val="24"/>
          <w:szCs w:val="24"/>
          <w:lang w:val="es-ES_tradnl"/>
        </w:rPr>
      </w:pPr>
      <w:r w:rsidRPr="00EC7CD2">
        <w:rPr>
          <w:rFonts w:ascii="Arial" w:hAnsi="Arial" w:cs="Arial"/>
          <w:color w:val="000000"/>
        </w:rPr>
        <w:t>Aplica el plan y programas de estudio para alcanzar los propósitos educativos y contribuir al pleno desenvolvimiento de las capacidades de sus alumnos.</w:t>
      </w:r>
    </w:p>
    <w:p w:rsidR="001D0740" w:rsidRPr="00EC7CD2" w:rsidRDefault="001D0740" w:rsidP="001D0740">
      <w:pPr>
        <w:pStyle w:val="Prrafodelista"/>
        <w:numPr>
          <w:ilvl w:val="0"/>
          <w:numId w:val="1"/>
        </w:numPr>
        <w:jc w:val="center"/>
        <w:rPr>
          <w:rFonts w:ascii="Arial" w:hAnsi="Arial" w:cs="Arial"/>
          <w:b/>
          <w:sz w:val="24"/>
          <w:szCs w:val="24"/>
          <w:lang w:val="es-ES_tradnl"/>
        </w:rPr>
      </w:pPr>
      <w:r w:rsidRPr="00EC7CD2">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D0740" w:rsidRPr="00EC7CD2" w:rsidRDefault="001D0740" w:rsidP="001D0740">
      <w:pPr>
        <w:pStyle w:val="Prrafodelista"/>
        <w:rPr>
          <w:rFonts w:ascii="Arial" w:hAnsi="Arial" w:cs="Arial"/>
          <w:color w:val="000000"/>
        </w:rPr>
      </w:pPr>
    </w:p>
    <w:p w:rsidR="00EC7CD2" w:rsidRPr="00EC7CD2" w:rsidRDefault="00EC7CD2" w:rsidP="001D0740">
      <w:pPr>
        <w:pStyle w:val="Prrafodelista"/>
        <w:rPr>
          <w:rFonts w:ascii="Arial" w:hAnsi="Arial" w:cs="Arial"/>
          <w:color w:val="000000"/>
        </w:rPr>
      </w:pPr>
    </w:p>
    <w:p w:rsidR="00EC7CD2" w:rsidRPr="00EC7CD2" w:rsidRDefault="00EC7CD2" w:rsidP="001D0740">
      <w:pPr>
        <w:pStyle w:val="Prrafodelista"/>
        <w:rPr>
          <w:rFonts w:ascii="Arial" w:hAnsi="Arial" w:cs="Arial"/>
          <w:color w:val="000000"/>
        </w:rPr>
      </w:pPr>
    </w:p>
    <w:p w:rsidR="00EC7CD2" w:rsidRPr="00EC7CD2" w:rsidRDefault="00EC7CD2" w:rsidP="00EC7CD2">
      <w:pPr>
        <w:rPr>
          <w:rFonts w:ascii="Arial" w:hAnsi="Arial" w:cs="Arial"/>
          <w:b/>
          <w:sz w:val="24"/>
          <w:szCs w:val="24"/>
          <w:lang w:val="es-ES_tradnl"/>
        </w:rPr>
      </w:pPr>
    </w:p>
    <w:p w:rsidR="00EC7CD2" w:rsidRDefault="001D0740" w:rsidP="00EC7CD2">
      <w:pPr>
        <w:pStyle w:val="Prrafodelista"/>
        <w:jc w:val="center"/>
        <w:rPr>
          <w:rFonts w:ascii="Arial" w:hAnsi="Arial" w:cs="Arial"/>
          <w:color w:val="000000"/>
        </w:rPr>
      </w:pPr>
      <w:r w:rsidRPr="00EC7CD2">
        <w:rPr>
          <w:rFonts w:ascii="Arial" w:hAnsi="Arial" w:cs="Arial"/>
          <w:color w:val="000000"/>
        </w:rPr>
        <w:t>SALTILLO, COAHUILA                                              JUNIO/2021</w:t>
      </w:r>
    </w:p>
    <w:p w:rsidR="001D0740" w:rsidRPr="007F43AD" w:rsidRDefault="00EC7CD2" w:rsidP="007F43AD">
      <w:pPr>
        <w:jc w:val="center"/>
        <w:rPr>
          <w:rFonts w:ascii="Arial" w:hAnsi="Arial" w:cs="Arial"/>
          <w:b/>
          <w:sz w:val="24"/>
        </w:rPr>
      </w:pPr>
      <w:r w:rsidRPr="007F43AD">
        <w:rPr>
          <w:rFonts w:ascii="Arial" w:hAnsi="Arial" w:cs="Arial"/>
          <w:b/>
          <w:sz w:val="24"/>
        </w:rPr>
        <w:lastRenderedPageBreak/>
        <w:t>CONDICIONES NECESARIAS EN LAS SITUACIONES DIDÁCTICAS DE LECTURA</w:t>
      </w:r>
    </w:p>
    <w:p w:rsidR="00EC7CD2" w:rsidRPr="007F43AD" w:rsidRDefault="00EC7CD2" w:rsidP="00716EC3">
      <w:pPr>
        <w:spacing w:line="360" w:lineRule="auto"/>
        <w:rPr>
          <w:rFonts w:ascii="Arial" w:hAnsi="Arial" w:cs="Arial"/>
          <w:sz w:val="24"/>
        </w:rPr>
      </w:pPr>
    </w:p>
    <w:p w:rsidR="00EC7CD2" w:rsidRPr="007F43AD" w:rsidRDefault="00EC7CD2" w:rsidP="00716EC3">
      <w:pPr>
        <w:spacing w:line="360" w:lineRule="auto"/>
        <w:rPr>
          <w:rFonts w:ascii="Arial" w:hAnsi="Arial" w:cs="Arial"/>
          <w:sz w:val="24"/>
        </w:rPr>
      </w:pPr>
      <w:r w:rsidRPr="007F43AD">
        <w:rPr>
          <w:rFonts w:ascii="Arial" w:hAnsi="Arial" w:cs="Arial"/>
          <w:sz w:val="24"/>
        </w:rPr>
        <w:t>La competencia lectora es la capacidad que tiene una persona para comprender, emplear información y reflexionar a partir de textos escritos con el fin de lograr sus metas individuales, desarrollar sus conocimientos y potencial personal y participar en la sociedad, es importante enseñar a leer bien ya que permite desarrollar el lenguaje y el pensamiento, favorece el éxito escolar; se ha comprobado que leer bien permite aprender más rápido y mejora el rendimiento académico en todas las áreas del currículo, permite adquirir nuevos conocimientos, promueve el ejercicio de la ciudadanía y posibilita mejorar las condiciones de vida.</w:t>
      </w:r>
    </w:p>
    <w:p w:rsidR="007F43AD" w:rsidRDefault="00EC7CD2" w:rsidP="00716EC3">
      <w:pPr>
        <w:spacing w:line="360" w:lineRule="auto"/>
        <w:rPr>
          <w:rFonts w:ascii="Arial" w:hAnsi="Arial" w:cs="Arial"/>
          <w:sz w:val="24"/>
        </w:rPr>
      </w:pPr>
      <w:r w:rsidRPr="007F43AD">
        <w:rPr>
          <w:rFonts w:ascii="Arial" w:hAnsi="Arial" w:cs="Arial"/>
          <w:sz w:val="24"/>
        </w:rPr>
        <w:t xml:space="preserve">Para que los alumnos logren convertirse en </w:t>
      </w:r>
      <w:r w:rsidR="007F43AD" w:rsidRPr="007F43AD">
        <w:rPr>
          <w:rFonts w:ascii="Arial" w:hAnsi="Arial" w:cs="Arial"/>
          <w:sz w:val="24"/>
        </w:rPr>
        <w:t>buenos lectores que comprendan bien un texto deben de dominar tres componentes:</w:t>
      </w:r>
      <w:r w:rsidR="007F43AD">
        <w:rPr>
          <w:rFonts w:ascii="Arial" w:hAnsi="Arial" w:cs="Arial"/>
          <w:sz w:val="24"/>
        </w:rPr>
        <w:t xml:space="preserve"> La precisión que es la exactitud al leer y la identificación correcta de las letras y palabras del texto; La velocidad que es la cantidad de palabras que se leen silenciosamente en un determinado tiempo; La fluidez que se refiere a leer con velocidad, precisión y expresión adecuada sin atención consciente.</w:t>
      </w:r>
    </w:p>
    <w:p w:rsidR="007F43AD" w:rsidRDefault="007F43AD" w:rsidP="00716EC3">
      <w:pPr>
        <w:spacing w:line="360" w:lineRule="auto"/>
        <w:rPr>
          <w:rFonts w:ascii="Arial" w:hAnsi="Arial" w:cs="Arial"/>
          <w:sz w:val="24"/>
        </w:rPr>
      </w:pPr>
      <w:r>
        <w:rPr>
          <w:rFonts w:ascii="Arial" w:hAnsi="Arial" w:cs="Arial"/>
          <w:sz w:val="24"/>
        </w:rPr>
        <w:t>Para practicar la fluidez en el aula es recomendable leer en voz alta utilizando diferentes tipos de lectura utilizando textos apropiados para el nivel de aprendizaje de los estudiantes, ofrecerles a los estudiantes personas modelos de lectura que lean de forma fluida, con entonación y pausas según el texto, practicar la lectura alumno-alumno leyendo en voz alta a otros compañeros y practicar la lectura en eco.</w:t>
      </w:r>
    </w:p>
    <w:p w:rsidR="001D0740" w:rsidRDefault="00877B49" w:rsidP="00716EC3">
      <w:pPr>
        <w:spacing w:line="360" w:lineRule="auto"/>
        <w:rPr>
          <w:rFonts w:ascii="Arial" w:hAnsi="Arial" w:cs="Arial"/>
          <w:sz w:val="24"/>
        </w:rPr>
      </w:pPr>
      <w:r>
        <w:rPr>
          <w:rFonts w:ascii="Arial" w:hAnsi="Arial" w:cs="Arial"/>
          <w:sz w:val="24"/>
        </w:rPr>
        <w:t>Es necesario medir la velocidad y fluidez para que cada estudiante pueda conocer su progreso y nivel de logro al igual que el docente, l</w:t>
      </w:r>
      <w:r w:rsidR="007F43AD">
        <w:rPr>
          <w:rFonts w:ascii="Arial" w:hAnsi="Arial" w:cs="Arial"/>
          <w:sz w:val="24"/>
        </w:rPr>
        <w:t>a velocidad lectora se mide durante la lectura silenciosa y se hace estableciendo la cantidad de palabras</w:t>
      </w:r>
      <w:r>
        <w:rPr>
          <w:rFonts w:ascii="Arial" w:hAnsi="Arial" w:cs="Arial"/>
          <w:sz w:val="24"/>
        </w:rPr>
        <w:t xml:space="preserve"> que se leen por minuto y la fluidez lectora se mide en la lectura oral tomando en cuenta el  número de palabras leídas correctamente durante un minuto y se realiza de manera individual. </w:t>
      </w:r>
    </w:p>
    <w:p w:rsidR="00716EC3" w:rsidRDefault="00877B49" w:rsidP="00716EC3">
      <w:pPr>
        <w:spacing w:line="360" w:lineRule="auto"/>
        <w:rPr>
          <w:rFonts w:ascii="Arial" w:hAnsi="Arial" w:cs="Arial"/>
          <w:sz w:val="24"/>
        </w:rPr>
      </w:pPr>
      <w:r>
        <w:rPr>
          <w:rFonts w:ascii="Arial" w:hAnsi="Arial" w:cs="Arial"/>
          <w:sz w:val="24"/>
        </w:rPr>
        <w:lastRenderedPageBreak/>
        <w:t xml:space="preserve">Conforme se va desarrollando la capacidad de decodificar eficientemente, se va ingresando al terreno de la comprensión que se define como el proceso de interacción entre el lector y el texto, el lector es el que construye el significado, comprende al relacionar la información que el autor le presenta con la información y experiencias que él tiene, la competencia lectora tiene tres componentes que son: el conocimiento previo; para comprender la información y experiencia que posee el lector es fundamental este punto, </w:t>
      </w:r>
      <w:r w:rsidR="00716EC3">
        <w:rPr>
          <w:rFonts w:ascii="Arial" w:hAnsi="Arial" w:cs="Arial"/>
          <w:sz w:val="24"/>
        </w:rPr>
        <w:t>además de los conocimientos previos, para comprender se necesita la actitud de diálogo y finalmente la critica que es la capacidad para evaluar y valorar las ideas e información presentada en un texto.</w:t>
      </w:r>
    </w:p>
    <w:p w:rsidR="00716EC3" w:rsidRDefault="00716EC3" w:rsidP="00716EC3">
      <w:pPr>
        <w:spacing w:line="360" w:lineRule="auto"/>
        <w:rPr>
          <w:rFonts w:ascii="Arial" w:hAnsi="Arial" w:cs="Arial"/>
          <w:sz w:val="24"/>
        </w:rPr>
      </w:pPr>
      <w:r>
        <w:rPr>
          <w:rFonts w:ascii="Arial" w:hAnsi="Arial" w:cs="Arial"/>
          <w:sz w:val="24"/>
        </w:rPr>
        <w:t>La lectura comprensiva nos permite identificar y descubrir la información y las ideas dentro de un texto, mientras que la lectura crítica consiste en evaluar esta información, es decir, su validez y veracidad, algunas de las sugerencias para ejercitar en los estudiantes la capacidad crítica son: Ayudarles a desarrollar una actitud de duda e interrogación constante respecto a lo que leen y a expresar su opinión, orientarlos para reconocer supuestos y evidencias, orientarlos para identificar sentimientos que la lectura provoca o pretende provocar y orientarlos para hacer inferencias.</w:t>
      </w:r>
    </w:p>
    <w:p w:rsidR="00716EC3" w:rsidRDefault="00716EC3" w:rsidP="00716EC3">
      <w:pPr>
        <w:spacing w:line="360" w:lineRule="auto"/>
        <w:rPr>
          <w:rFonts w:ascii="Arial" w:hAnsi="Arial" w:cs="Arial"/>
          <w:sz w:val="24"/>
        </w:rPr>
      </w:pPr>
      <w:r>
        <w:rPr>
          <w:rFonts w:ascii="Arial" w:hAnsi="Arial" w:cs="Arial"/>
          <w:sz w:val="24"/>
        </w:rPr>
        <w:t xml:space="preserve">La lectura se aborda en </w:t>
      </w:r>
      <w:r w:rsidR="00DB0834">
        <w:rPr>
          <w:rFonts w:ascii="Arial" w:hAnsi="Arial" w:cs="Arial"/>
          <w:sz w:val="24"/>
        </w:rPr>
        <w:t>el</w:t>
      </w:r>
      <w:r>
        <w:rPr>
          <w:rFonts w:ascii="Arial" w:hAnsi="Arial" w:cs="Arial"/>
          <w:sz w:val="24"/>
        </w:rPr>
        <w:t xml:space="preserve"> </w:t>
      </w:r>
      <w:r w:rsidR="00DB0834">
        <w:rPr>
          <w:rFonts w:ascii="Arial" w:hAnsi="Arial" w:cs="Arial"/>
          <w:sz w:val="24"/>
        </w:rPr>
        <w:t>área</w:t>
      </w:r>
      <w:r>
        <w:rPr>
          <w:rFonts w:ascii="Arial" w:hAnsi="Arial" w:cs="Arial"/>
          <w:sz w:val="24"/>
        </w:rPr>
        <w:t xml:space="preserve"> de </w:t>
      </w:r>
      <w:r w:rsidR="00DB0834">
        <w:rPr>
          <w:rFonts w:ascii="Arial" w:hAnsi="Arial" w:cs="Arial"/>
          <w:sz w:val="24"/>
        </w:rPr>
        <w:t>lenguaje</w:t>
      </w:r>
      <w:r>
        <w:rPr>
          <w:rFonts w:ascii="Arial" w:hAnsi="Arial" w:cs="Arial"/>
          <w:sz w:val="24"/>
        </w:rPr>
        <w:t xml:space="preserve"> y comunicación, su </w:t>
      </w:r>
      <w:r w:rsidR="00DB0834">
        <w:rPr>
          <w:rFonts w:ascii="Arial" w:hAnsi="Arial" w:cs="Arial"/>
          <w:sz w:val="24"/>
        </w:rPr>
        <w:t>tratamiento</w:t>
      </w:r>
      <w:r>
        <w:rPr>
          <w:rFonts w:ascii="Arial" w:hAnsi="Arial" w:cs="Arial"/>
          <w:sz w:val="24"/>
        </w:rPr>
        <w:t xml:space="preserve"> es transversal desde preprimaria hasta profesional, los estándares establecen lo indispensable </w:t>
      </w:r>
      <w:r w:rsidR="00DB0834">
        <w:rPr>
          <w:rFonts w:ascii="Arial" w:hAnsi="Arial" w:cs="Arial"/>
          <w:sz w:val="24"/>
        </w:rPr>
        <w:t>que</w:t>
      </w:r>
      <w:r>
        <w:rPr>
          <w:rFonts w:ascii="Arial" w:hAnsi="Arial" w:cs="Arial"/>
          <w:sz w:val="24"/>
        </w:rPr>
        <w:t xml:space="preserve"> debe alcanzarse en la lectura, son los aprendizajes básicos que todo</w:t>
      </w:r>
      <w:r w:rsidR="00DB0834">
        <w:rPr>
          <w:rFonts w:ascii="Arial" w:hAnsi="Arial" w:cs="Arial"/>
          <w:sz w:val="24"/>
        </w:rPr>
        <w:t xml:space="preserve"> estudiante de un grado debe alcanzar al finalizar el ciclo escolar, el estándar de lectura en el nivel preescolar es que relacione imágenes, dibuje y signos contenidos en los textos de lectura infantil haciendo predicciones, identificando el tema, el personaje principal y comprendiendo el concepto de textos impreso (seguimiento de izquierda a derecha, etc.).</w:t>
      </w:r>
    </w:p>
    <w:p w:rsidR="00DB0834" w:rsidRDefault="00DB0834" w:rsidP="00716EC3">
      <w:pPr>
        <w:spacing w:line="360" w:lineRule="auto"/>
        <w:rPr>
          <w:rFonts w:ascii="Arial" w:hAnsi="Arial" w:cs="Arial"/>
          <w:sz w:val="24"/>
        </w:rPr>
      </w:pPr>
      <w:r>
        <w:rPr>
          <w:rFonts w:ascii="Arial" w:hAnsi="Arial" w:cs="Arial"/>
          <w:sz w:val="24"/>
        </w:rPr>
        <w:t xml:space="preserve">El deseo y gusto por la lectura es determinante para formar buenos lectores, el docente puede hacer del aula un entorno pedagógico favorable para el aprendizaje de la lectura, algunas de las actividades que se pueden realizar es el aula letrada; es el aula ambientada con materiales escritos que facilitan en los estudiantes la inmersión en el mundo letrado, estimulando así el aprendizaje de la </w:t>
      </w:r>
      <w:r>
        <w:rPr>
          <w:rFonts w:ascii="Arial" w:hAnsi="Arial" w:cs="Arial"/>
          <w:sz w:val="24"/>
        </w:rPr>
        <w:lastRenderedPageBreak/>
        <w:t>lectura; el aula letrada se construye con materiales como etiquetas que tienen escrito el nombre de los objetos, espacio, rincón o galería de lectura que es un espacio dentro del aula para tener material de lectura, organizado y al alcance de todos como libros, revistas, folletos, periódicos, entre otros, también se puede ambientar con materiales como carteles elaborados por lo estudiantes y maestros, carteles que se encuentren en el contexto y seleccionados con criterio educativo, frases de libros</w:t>
      </w:r>
      <w:r w:rsidR="0071505F">
        <w:rPr>
          <w:rFonts w:ascii="Arial" w:hAnsi="Arial" w:cs="Arial"/>
          <w:sz w:val="24"/>
        </w:rPr>
        <w:t xml:space="preserve"> que estén en el aula o que los estudiantes han leído, pensamientos que los estudiantes han escrito, producto de la lectura, frases célebres de personajes o trabajos de los mismos estudiantes, otras de las actividades es el periódico mural o de circulación que es una actividad que permite a los estudiantes transmitir y recibir información a través de la lectura y escritura; personajes invitados que consiste en invitar a una persona de la comunidad para que lleguen a la escuela a leer y contar historias a los estudiantes; el tiempo de lectura que consiste en desarrollar de manera periódica tiempo para la lectura y por último la actividad de la lectura de imágenes, ya que las imágenes capturan la atención de los estudiantes y les permiten descubrir mensajes.</w:t>
      </w:r>
    </w:p>
    <w:p w:rsidR="00B463E6" w:rsidRDefault="0071505F" w:rsidP="00716EC3">
      <w:pPr>
        <w:spacing w:line="360" w:lineRule="auto"/>
        <w:rPr>
          <w:rFonts w:ascii="Arial" w:hAnsi="Arial" w:cs="Arial"/>
          <w:sz w:val="24"/>
        </w:rPr>
      </w:pPr>
      <w:r>
        <w:rPr>
          <w:rFonts w:ascii="Arial" w:hAnsi="Arial" w:cs="Arial"/>
          <w:sz w:val="24"/>
        </w:rPr>
        <w:t xml:space="preserve">Las estrategias lectoras son los procesos mentales (acciones o formas de actuar) que realiza el lector para comprender, leer requiere de muchas y variadas estrategias que se adquieren progresivamente y con la práctica que son: Predecir que es la capacidad de decir lo que va a pasar de manera anticipada, esto permite </w:t>
      </w:r>
      <w:r w:rsidR="00B463E6">
        <w:rPr>
          <w:rFonts w:ascii="Arial" w:hAnsi="Arial" w:cs="Arial"/>
          <w:sz w:val="24"/>
        </w:rPr>
        <w:t>que</w:t>
      </w:r>
      <w:r>
        <w:rPr>
          <w:rFonts w:ascii="Arial" w:hAnsi="Arial" w:cs="Arial"/>
          <w:sz w:val="24"/>
        </w:rPr>
        <w:t xml:space="preserve"> los estudiantes conecten sus conocimientos previos con lo que están </w:t>
      </w:r>
      <w:r w:rsidR="00B463E6">
        <w:rPr>
          <w:rFonts w:ascii="Arial" w:hAnsi="Arial" w:cs="Arial"/>
          <w:sz w:val="24"/>
        </w:rPr>
        <w:t>leyendo; Describir</w:t>
      </w:r>
      <w:r>
        <w:rPr>
          <w:rFonts w:ascii="Arial" w:hAnsi="Arial" w:cs="Arial"/>
          <w:sz w:val="24"/>
        </w:rPr>
        <w:t xml:space="preserve"> es la capacidad de definir las características de algo o alguien y permite formarse imágenes mentales de lo </w:t>
      </w:r>
      <w:r w:rsidR="00B463E6">
        <w:rPr>
          <w:rFonts w:ascii="Arial" w:hAnsi="Arial" w:cs="Arial"/>
          <w:sz w:val="24"/>
        </w:rPr>
        <w:t>que</w:t>
      </w:r>
      <w:r>
        <w:rPr>
          <w:rFonts w:ascii="Arial" w:hAnsi="Arial" w:cs="Arial"/>
          <w:sz w:val="24"/>
        </w:rPr>
        <w:t xml:space="preserve"> se </w:t>
      </w:r>
      <w:r w:rsidR="00B463E6">
        <w:rPr>
          <w:rFonts w:ascii="Arial" w:hAnsi="Arial" w:cs="Arial"/>
          <w:sz w:val="24"/>
        </w:rPr>
        <w:t>está</w:t>
      </w:r>
      <w:r>
        <w:rPr>
          <w:rFonts w:ascii="Arial" w:hAnsi="Arial" w:cs="Arial"/>
          <w:sz w:val="24"/>
        </w:rPr>
        <w:t xml:space="preserve"> leyendo y dirigir la atención del lector </w:t>
      </w:r>
      <w:r w:rsidR="009C7672">
        <w:rPr>
          <w:rFonts w:ascii="Arial" w:hAnsi="Arial" w:cs="Arial"/>
          <w:sz w:val="24"/>
        </w:rPr>
        <w:t>hacia</w:t>
      </w:r>
      <w:r>
        <w:rPr>
          <w:rFonts w:ascii="Arial" w:hAnsi="Arial" w:cs="Arial"/>
          <w:sz w:val="24"/>
        </w:rPr>
        <w:t xml:space="preserve"> detalles importantes; Comparar es la capacidad de establecer diferencias y semejanzas, permite fijar la atención en dos o </w:t>
      </w:r>
      <w:r w:rsidR="009C7672">
        <w:rPr>
          <w:rFonts w:ascii="Arial" w:hAnsi="Arial" w:cs="Arial"/>
          <w:sz w:val="24"/>
        </w:rPr>
        <w:t>más</w:t>
      </w:r>
      <w:r>
        <w:rPr>
          <w:rFonts w:ascii="Arial" w:hAnsi="Arial" w:cs="Arial"/>
          <w:sz w:val="24"/>
        </w:rPr>
        <w:t xml:space="preserve"> cosas y encontrar en </w:t>
      </w:r>
      <w:r w:rsidR="009C7672">
        <w:rPr>
          <w:rFonts w:ascii="Arial" w:hAnsi="Arial" w:cs="Arial"/>
          <w:sz w:val="24"/>
        </w:rPr>
        <w:t>que</w:t>
      </w:r>
      <w:r>
        <w:rPr>
          <w:rFonts w:ascii="Arial" w:hAnsi="Arial" w:cs="Arial"/>
          <w:sz w:val="24"/>
        </w:rPr>
        <w:t xml:space="preserve"> se parecen y en </w:t>
      </w:r>
      <w:r w:rsidR="009C7672">
        <w:rPr>
          <w:rFonts w:ascii="Arial" w:hAnsi="Arial" w:cs="Arial"/>
          <w:sz w:val="24"/>
        </w:rPr>
        <w:t>qué</w:t>
      </w:r>
      <w:r>
        <w:rPr>
          <w:rFonts w:ascii="Arial" w:hAnsi="Arial" w:cs="Arial"/>
          <w:sz w:val="24"/>
        </w:rPr>
        <w:t xml:space="preserve"> se diferencian; </w:t>
      </w:r>
      <w:r w:rsidR="00B463E6">
        <w:rPr>
          <w:rFonts w:ascii="Arial" w:hAnsi="Arial" w:cs="Arial"/>
          <w:sz w:val="24"/>
        </w:rPr>
        <w:t xml:space="preserve">Secuencia es la destreza de establecer el orden en que suceden los </w:t>
      </w:r>
      <w:r w:rsidR="009C7672">
        <w:rPr>
          <w:rFonts w:ascii="Arial" w:hAnsi="Arial" w:cs="Arial"/>
          <w:sz w:val="24"/>
        </w:rPr>
        <w:t>e</w:t>
      </w:r>
      <w:r w:rsidR="00B463E6">
        <w:rPr>
          <w:rFonts w:ascii="Arial" w:hAnsi="Arial" w:cs="Arial"/>
          <w:sz w:val="24"/>
        </w:rPr>
        <w:t xml:space="preserve">ventos y permite establecer el </w:t>
      </w:r>
      <w:r w:rsidR="009C7672">
        <w:rPr>
          <w:rFonts w:ascii="Arial" w:hAnsi="Arial" w:cs="Arial"/>
          <w:sz w:val="24"/>
        </w:rPr>
        <w:t>orden</w:t>
      </w:r>
      <w:r w:rsidR="00B463E6">
        <w:rPr>
          <w:rFonts w:ascii="Arial" w:hAnsi="Arial" w:cs="Arial"/>
          <w:sz w:val="24"/>
        </w:rPr>
        <w:t xml:space="preserve"> temporal que deben llevar y no su importancia o jerarquía; Identificar causa y efecto es la capacidad de  identificar por </w:t>
      </w:r>
      <w:r w:rsidR="009C7672">
        <w:rPr>
          <w:rFonts w:ascii="Arial" w:hAnsi="Arial" w:cs="Arial"/>
          <w:sz w:val="24"/>
        </w:rPr>
        <w:t>qué</w:t>
      </w:r>
      <w:r w:rsidR="00B463E6">
        <w:rPr>
          <w:rFonts w:ascii="Arial" w:hAnsi="Arial" w:cs="Arial"/>
          <w:sz w:val="24"/>
        </w:rPr>
        <w:t xml:space="preserve"> ocurre algo y su consecuencia o efecto y </w:t>
      </w:r>
      <w:r w:rsidR="009C7672">
        <w:rPr>
          <w:rFonts w:ascii="Arial" w:hAnsi="Arial" w:cs="Arial"/>
          <w:sz w:val="24"/>
        </w:rPr>
        <w:t>permite</w:t>
      </w:r>
      <w:r w:rsidR="00B463E6">
        <w:rPr>
          <w:rFonts w:ascii="Arial" w:hAnsi="Arial" w:cs="Arial"/>
          <w:sz w:val="24"/>
        </w:rPr>
        <w:t xml:space="preserve"> identificar </w:t>
      </w:r>
      <w:r w:rsidR="009C7672">
        <w:rPr>
          <w:rFonts w:ascii="Arial" w:hAnsi="Arial" w:cs="Arial"/>
          <w:sz w:val="24"/>
        </w:rPr>
        <w:t>qué</w:t>
      </w:r>
      <w:r w:rsidR="00B463E6">
        <w:rPr>
          <w:rFonts w:ascii="Arial" w:hAnsi="Arial" w:cs="Arial"/>
          <w:sz w:val="24"/>
        </w:rPr>
        <w:t xml:space="preserve"> y por </w:t>
      </w:r>
      <w:r w:rsidR="009C7672">
        <w:rPr>
          <w:rFonts w:ascii="Arial" w:hAnsi="Arial" w:cs="Arial"/>
          <w:sz w:val="24"/>
        </w:rPr>
        <w:t>qué</w:t>
      </w:r>
      <w:r w:rsidR="00B463E6">
        <w:rPr>
          <w:rFonts w:ascii="Arial" w:hAnsi="Arial" w:cs="Arial"/>
          <w:sz w:val="24"/>
        </w:rPr>
        <w:t xml:space="preserve"> ocurrió; Identificar el tema es la capacidad de identificar el tema de una lectura o párrafo, saber de </w:t>
      </w:r>
      <w:r w:rsidR="009C7672">
        <w:rPr>
          <w:rFonts w:ascii="Arial" w:hAnsi="Arial" w:cs="Arial"/>
          <w:sz w:val="24"/>
        </w:rPr>
        <w:t>qué</w:t>
      </w:r>
      <w:r w:rsidR="00B463E6">
        <w:rPr>
          <w:rFonts w:ascii="Arial" w:hAnsi="Arial" w:cs="Arial"/>
          <w:sz w:val="24"/>
        </w:rPr>
        <w:t xml:space="preserve"> trata y </w:t>
      </w:r>
      <w:r w:rsidR="00B463E6">
        <w:rPr>
          <w:rFonts w:ascii="Arial" w:hAnsi="Arial" w:cs="Arial"/>
          <w:sz w:val="24"/>
        </w:rPr>
        <w:lastRenderedPageBreak/>
        <w:t xml:space="preserve">permite descubrir lo que tienen en común todas o la mayoría de las oraciones; </w:t>
      </w:r>
      <w:r w:rsidR="009C7672">
        <w:rPr>
          <w:rFonts w:ascii="Arial" w:hAnsi="Arial" w:cs="Arial"/>
          <w:sz w:val="24"/>
        </w:rPr>
        <w:t>Entender</w:t>
      </w:r>
      <w:r w:rsidR="00B463E6">
        <w:rPr>
          <w:rFonts w:ascii="Arial" w:hAnsi="Arial" w:cs="Arial"/>
          <w:sz w:val="24"/>
        </w:rPr>
        <w:t xml:space="preserve"> palabras nuevas, esta destreza </w:t>
      </w:r>
      <w:r w:rsidR="009C7672">
        <w:rPr>
          <w:rFonts w:ascii="Arial" w:hAnsi="Arial" w:cs="Arial"/>
          <w:sz w:val="24"/>
        </w:rPr>
        <w:t>está</w:t>
      </w:r>
      <w:r w:rsidR="00B463E6">
        <w:rPr>
          <w:rFonts w:ascii="Arial" w:hAnsi="Arial" w:cs="Arial"/>
          <w:sz w:val="24"/>
        </w:rPr>
        <w:t xml:space="preserve"> relacionada con el </w:t>
      </w:r>
      <w:r w:rsidR="009C7672">
        <w:rPr>
          <w:rFonts w:ascii="Arial" w:hAnsi="Arial" w:cs="Arial"/>
          <w:sz w:val="24"/>
        </w:rPr>
        <w:t>vocabulario</w:t>
      </w:r>
      <w:r w:rsidR="00B463E6">
        <w:rPr>
          <w:rFonts w:ascii="Arial" w:hAnsi="Arial" w:cs="Arial"/>
          <w:sz w:val="24"/>
        </w:rPr>
        <w:t xml:space="preserve"> y determina las </w:t>
      </w:r>
      <w:r w:rsidR="009C7672">
        <w:rPr>
          <w:rFonts w:ascii="Arial" w:hAnsi="Arial" w:cs="Arial"/>
          <w:sz w:val="24"/>
        </w:rPr>
        <w:t>posibilidades</w:t>
      </w:r>
      <w:r w:rsidR="00B463E6">
        <w:rPr>
          <w:rFonts w:ascii="Arial" w:hAnsi="Arial" w:cs="Arial"/>
          <w:sz w:val="24"/>
        </w:rPr>
        <w:t xml:space="preserve"> de </w:t>
      </w:r>
      <w:r w:rsidR="009C7672">
        <w:rPr>
          <w:rFonts w:ascii="Arial" w:hAnsi="Arial" w:cs="Arial"/>
          <w:sz w:val="24"/>
        </w:rPr>
        <w:t>comprensión</w:t>
      </w:r>
      <w:r w:rsidR="00B463E6">
        <w:rPr>
          <w:rFonts w:ascii="Arial" w:hAnsi="Arial" w:cs="Arial"/>
          <w:sz w:val="24"/>
        </w:rPr>
        <w:t xml:space="preserve"> de los estudiantes y permite a los estudiantes a encontrar el </w:t>
      </w:r>
      <w:r w:rsidR="009C7672">
        <w:rPr>
          <w:rFonts w:ascii="Arial" w:hAnsi="Arial" w:cs="Arial"/>
          <w:sz w:val="24"/>
        </w:rPr>
        <w:t>significado</w:t>
      </w:r>
      <w:r w:rsidR="00B463E6">
        <w:rPr>
          <w:rFonts w:ascii="Arial" w:hAnsi="Arial" w:cs="Arial"/>
          <w:sz w:val="24"/>
        </w:rPr>
        <w:t xml:space="preserve"> de las nuevas palabras y a utilizarlo en oraciones, textos, </w:t>
      </w:r>
      <w:r w:rsidR="009C7672">
        <w:rPr>
          <w:rFonts w:ascii="Arial" w:hAnsi="Arial" w:cs="Arial"/>
          <w:sz w:val="24"/>
        </w:rPr>
        <w:t>resúmenes</w:t>
      </w:r>
      <w:r w:rsidR="00B463E6">
        <w:rPr>
          <w:rFonts w:ascii="Arial" w:hAnsi="Arial" w:cs="Arial"/>
          <w:sz w:val="24"/>
        </w:rPr>
        <w:t xml:space="preserve">, etc.; </w:t>
      </w:r>
      <w:r w:rsidR="009C7672">
        <w:rPr>
          <w:rFonts w:ascii="Arial" w:hAnsi="Arial" w:cs="Arial"/>
          <w:sz w:val="24"/>
        </w:rPr>
        <w:t>Expresión</w:t>
      </w:r>
      <w:r w:rsidR="00B463E6">
        <w:rPr>
          <w:rFonts w:ascii="Arial" w:hAnsi="Arial" w:cs="Arial"/>
          <w:sz w:val="24"/>
        </w:rPr>
        <w:t xml:space="preserve"> de opinión consiste en saber </w:t>
      </w:r>
      <w:r w:rsidR="009C7672">
        <w:rPr>
          <w:rFonts w:ascii="Arial" w:hAnsi="Arial" w:cs="Arial"/>
          <w:sz w:val="24"/>
        </w:rPr>
        <w:t>comunicar</w:t>
      </w:r>
      <w:r w:rsidR="00B463E6">
        <w:rPr>
          <w:rFonts w:ascii="Arial" w:hAnsi="Arial" w:cs="Arial"/>
          <w:sz w:val="24"/>
        </w:rPr>
        <w:t xml:space="preserve"> </w:t>
      </w:r>
      <w:r w:rsidR="009C7672">
        <w:rPr>
          <w:rFonts w:ascii="Arial" w:hAnsi="Arial" w:cs="Arial"/>
          <w:sz w:val="24"/>
        </w:rPr>
        <w:t>lo</w:t>
      </w:r>
      <w:r w:rsidR="00B463E6">
        <w:rPr>
          <w:rFonts w:ascii="Arial" w:hAnsi="Arial" w:cs="Arial"/>
          <w:sz w:val="24"/>
        </w:rPr>
        <w:t xml:space="preserve"> que se piensa y </w:t>
      </w:r>
      <w:r w:rsidR="009C7672">
        <w:rPr>
          <w:rFonts w:ascii="Arial" w:hAnsi="Arial" w:cs="Arial"/>
          <w:sz w:val="24"/>
        </w:rPr>
        <w:t>siente</w:t>
      </w:r>
      <w:r w:rsidR="00B463E6">
        <w:rPr>
          <w:rFonts w:ascii="Arial" w:hAnsi="Arial" w:cs="Arial"/>
          <w:sz w:val="24"/>
        </w:rPr>
        <w:t xml:space="preserve"> en relación al contenido del texto y </w:t>
      </w:r>
      <w:r w:rsidR="009C7672">
        <w:rPr>
          <w:rFonts w:ascii="Arial" w:hAnsi="Arial" w:cs="Arial"/>
          <w:sz w:val="24"/>
        </w:rPr>
        <w:t>hacer</w:t>
      </w:r>
      <w:r w:rsidR="00B463E6">
        <w:rPr>
          <w:rFonts w:ascii="Arial" w:hAnsi="Arial" w:cs="Arial"/>
          <w:sz w:val="24"/>
        </w:rPr>
        <w:t xml:space="preserve"> valoraciones </w:t>
      </w:r>
      <w:r w:rsidR="009C7672">
        <w:rPr>
          <w:rFonts w:ascii="Arial" w:hAnsi="Arial" w:cs="Arial"/>
          <w:sz w:val="24"/>
        </w:rPr>
        <w:t>respecto</w:t>
      </w:r>
      <w:r w:rsidR="00B463E6">
        <w:rPr>
          <w:rFonts w:ascii="Arial" w:hAnsi="Arial" w:cs="Arial"/>
          <w:sz w:val="24"/>
        </w:rPr>
        <w:t xml:space="preserve"> a lo leído, pero con argumentos y permite a las personas ser lectores activos que se cuestionan </w:t>
      </w:r>
      <w:r w:rsidR="009C7672">
        <w:rPr>
          <w:rFonts w:ascii="Arial" w:hAnsi="Arial" w:cs="Arial"/>
          <w:sz w:val="24"/>
        </w:rPr>
        <w:t>acerca</w:t>
      </w:r>
      <w:r w:rsidR="00B463E6">
        <w:rPr>
          <w:rFonts w:ascii="Arial" w:hAnsi="Arial" w:cs="Arial"/>
          <w:sz w:val="24"/>
        </w:rPr>
        <w:t xml:space="preserve"> de lo que leen y expresan sus acuerdos y desacuerdos.</w:t>
      </w:r>
    </w:p>
    <w:p w:rsidR="009C7672" w:rsidRDefault="00B463E6" w:rsidP="00B12AE9">
      <w:pPr>
        <w:spacing w:before="100" w:beforeAutospacing="1" w:after="100" w:afterAutospacing="1" w:line="360" w:lineRule="auto"/>
        <w:rPr>
          <w:rFonts w:ascii="Arial" w:eastAsia="Times New Roman" w:hAnsi="Arial" w:cs="Arial"/>
          <w:color w:val="000000"/>
          <w:sz w:val="24"/>
          <w:szCs w:val="28"/>
          <w:lang w:eastAsia="es-MX"/>
        </w:rPr>
      </w:pPr>
      <w:r w:rsidRPr="00B463E6">
        <w:rPr>
          <w:rFonts w:ascii="Arial" w:eastAsia="Times New Roman" w:hAnsi="Arial" w:cs="Arial"/>
          <w:color w:val="000000"/>
          <w:sz w:val="24"/>
          <w:szCs w:val="28"/>
          <w:lang w:eastAsia="es-MX"/>
        </w:rPr>
        <w:t xml:space="preserve">El proceso lector son los pasos que siguen las personas al leer y que les permite comprender, están relacionadas con procesos mentales, estrategias y actividades que facilitan </w:t>
      </w:r>
      <w:r>
        <w:rPr>
          <w:rFonts w:ascii="Arial" w:eastAsia="Times New Roman" w:hAnsi="Arial" w:cs="Arial"/>
          <w:color w:val="000000"/>
          <w:sz w:val="24"/>
          <w:szCs w:val="28"/>
          <w:lang w:eastAsia="es-MX"/>
        </w:rPr>
        <w:t>alcanzar la competencia lectora, l</w:t>
      </w:r>
      <w:r w:rsidRPr="00B463E6">
        <w:rPr>
          <w:rFonts w:ascii="Arial" w:eastAsia="Times New Roman" w:hAnsi="Arial" w:cs="Arial"/>
          <w:color w:val="000000"/>
          <w:sz w:val="24"/>
          <w:szCs w:val="28"/>
          <w:lang w:eastAsia="es-MX"/>
        </w:rPr>
        <w:t>os buenos lectores, los que comprenden lo que leen, realizan de manera automática este proceso lector, es decir, siguen estos tres pasos</w:t>
      </w:r>
      <w:r>
        <w:rPr>
          <w:rFonts w:ascii="Arial" w:eastAsia="Times New Roman" w:hAnsi="Arial" w:cs="Arial"/>
          <w:color w:val="000000"/>
          <w:sz w:val="24"/>
          <w:szCs w:val="28"/>
          <w:lang w:eastAsia="es-MX"/>
        </w:rPr>
        <w:t xml:space="preserve">: </w:t>
      </w:r>
      <w:r w:rsidRPr="00B463E6">
        <w:rPr>
          <w:rFonts w:ascii="Arial" w:eastAsia="Times New Roman" w:hAnsi="Arial" w:cs="Arial"/>
          <w:color w:val="000000"/>
          <w:sz w:val="24"/>
          <w:szCs w:val="28"/>
          <w:lang w:eastAsia="es-MX"/>
        </w:rPr>
        <w:t xml:space="preserve">Antes de leer, durante la </w:t>
      </w:r>
      <w:r w:rsidR="009C7672">
        <w:rPr>
          <w:rFonts w:ascii="Arial" w:eastAsia="Times New Roman" w:hAnsi="Arial" w:cs="Arial"/>
          <w:color w:val="000000"/>
          <w:sz w:val="24"/>
          <w:szCs w:val="28"/>
          <w:lang w:eastAsia="es-MX"/>
        </w:rPr>
        <w:t>lectura y después de la lectura; la etapa antes de leer e</w:t>
      </w:r>
      <w:r w:rsidR="009C7672" w:rsidRPr="009C7672">
        <w:rPr>
          <w:rFonts w:ascii="Arial" w:eastAsia="Times New Roman" w:hAnsi="Arial" w:cs="Arial"/>
          <w:color w:val="000000"/>
          <w:sz w:val="24"/>
          <w:szCs w:val="28"/>
          <w:lang w:eastAsia="es-MX"/>
        </w:rPr>
        <w:t>s el momento previo a la lectura para empezar a leer con una idea de lo q</w:t>
      </w:r>
      <w:r w:rsidR="009C7672">
        <w:rPr>
          <w:rFonts w:ascii="Arial" w:eastAsia="Times New Roman" w:hAnsi="Arial" w:cs="Arial"/>
          <w:color w:val="000000"/>
          <w:sz w:val="24"/>
          <w:szCs w:val="28"/>
          <w:lang w:eastAsia="es-MX"/>
        </w:rPr>
        <w:t>ue puede haber dentro del texto, a</w:t>
      </w:r>
      <w:r w:rsidR="009C7672" w:rsidRPr="009C7672">
        <w:rPr>
          <w:rFonts w:ascii="Arial" w:eastAsia="Times New Roman" w:hAnsi="Arial" w:cs="Arial"/>
          <w:color w:val="000000"/>
          <w:sz w:val="24"/>
          <w:szCs w:val="28"/>
          <w:lang w:eastAsia="es-MX"/>
        </w:rPr>
        <w:t>ntes de leer se recomiendan una serie de actividades</w:t>
      </w:r>
      <w:r w:rsidR="009C7672">
        <w:rPr>
          <w:rFonts w:ascii="Arial" w:eastAsia="Times New Roman" w:hAnsi="Arial" w:cs="Arial"/>
          <w:color w:val="000000"/>
          <w:sz w:val="24"/>
          <w:szCs w:val="28"/>
          <w:lang w:eastAsia="es-MX"/>
        </w:rPr>
        <w:t xml:space="preserve"> que</w:t>
      </w:r>
      <w:r w:rsidR="009C7672" w:rsidRPr="009C7672">
        <w:rPr>
          <w:rFonts w:ascii="Arial" w:eastAsia="Times New Roman" w:hAnsi="Arial" w:cs="Arial"/>
          <w:color w:val="000000"/>
          <w:sz w:val="24"/>
          <w:szCs w:val="28"/>
          <w:lang w:eastAsia="es-MX"/>
        </w:rPr>
        <w:t xml:space="preserve"> están orientadas a que los estudiantes desarrollen las</w:t>
      </w:r>
      <w:r w:rsidR="009C7672">
        <w:rPr>
          <w:rFonts w:ascii="Arial" w:eastAsia="Times New Roman" w:hAnsi="Arial" w:cs="Arial"/>
          <w:color w:val="000000"/>
          <w:sz w:val="24"/>
          <w:szCs w:val="28"/>
          <w:lang w:eastAsia="es-MX"/>
        </w:rPr>
        <w:t xml:space="preserve"> siguientes destrezas lectoras: </w:t>
      </w:r>
      <w:r w:rsidR="009C7672" w:rsidRPr="009C7672">
        <w:rPr>
          <w:rFonts w:ascii="Arial" w:eastAsia="Times New Roman" w:hAnsi="Arial" w:cs="Arial"/>
          <w:color w:val="000000"/>
          <w:sz w:val="24"/>
          <w:szCs w:val="28"/>
          <w:lang w:eastAsia="es-MX"/>
        </w:rPr>
        <w:t>Identificar el tipo de texto</w:t>
      </w:r>
      <w:r w:rsidR="009C7672">
        <w:rPr>
          <w:rFonts w:ascii="Arial" w:eastAsia="Times New Roman" w:hAnsi="Arial" w:cs="Arial"/>
          <w:color w:val="000000"/>
          <w:sz w:val="24"/>
          <w:szCs w:val="28"/>
          <w:lang w:eastAsia="es-MX"/>
        </w:rPr>
        <w:t>, a</w:t>
      </w:r>
      <w:r w:rsidR="009C7672" w:rsidRPr="009C7672">
        <w:rPr>
          <w:rFonts w:ascii="Arial" w:eastAsia="Times New Roman" w:hAnsi="Arial" w:cs="Arial"/>
          <w:color w:val="000000"/>
          <w:sz w:val="24"/>
          <w:szCs w:val="28"/>
          <w:lang w:eastAsia="es-MX"/>
        </w:rPr>
        <w:t>ntes de comenzar a leer es muy útil revisar la lectura para saber qué tipo de texto es y de que tratará</w:t>
      </w:r>
      <w:r w:rsidR="009C7672">
        <w:rPr>
          <w:rFonts w:ascii="Arial" w:eastAsia="Times New Roman" w:hAnsi="Arial" w:cs="Arial"/>
          <w:color w:val="000000"/>
          <w:sz w:val="24"/>
          <w:szCs w:val="28"/>
          <w:lang w:eastAsia="es-MX"/>
        </w:rPr>
        <w:t>, esto p</w:t>
      </w:r>
      <w:r w:rsidR="009C7672" w:rsidRPr="009C7672">
        <w:rPr>
          <w:rFonts w:ascii="Arial" w:eastAsia="Times New Roman" w:hAnsi="Arial" w:cs="Arial"/>
          <w:color w:val="000000"/>
          <w:sz w:val="24"/>
          <w:szCs w:val="28"/>
          <w:lang w:eastAsia="es-MX"/>
        </w:rPr>
        <w:t>ermite</w:t>
      </w:r>
      <w:r w:rsidR="009C7672">
        <w:rPr>
          <w:rFonts w:ascii="Arial" w:eastAsia="Times New Roman" w:hAnsi="Arial" w:cs="Arial"/>
          <w:color w:val="000000"/>
          <w:sz w:val="24"/>
          <w:szCs w:val="28"/>
          <w:lang w:eastAsia="es-MX"/>
        </w:rPr>
        <w:t xml:space="preserve"> q</w:t>
      </w:r>
      <w:r w:rsidR="009C7672" w:rsidRPr="009C7672">
        <w:rPr>
          <w:rFonts w:ascii="Arial" w:eastAsia="Times New Roman" w:hAnsi="Arial" w:cs="Arial"/>
          <w:color w:val="000000"/>
          <w:sz w:val="24"/>
          <w:szCs w:val="28"/>
          <w:lang w:eastAsia="es-MX"/>
        </w:rPr>
        <w:t xml:space="preserve">ue los estudiantes sepan qué tipo </w:t>
      </w:r>
      <w:r w:rsidR="009C7672">
        <w:rPr>
          <w:rFonts w:ascii="Arial" w:eastAsia="Times New Roman" w:hAnsi="Arial" w:cs="Arial"/>
          <w:color w:val="000000"/>
          <w:sz w:val="24"/>
          <w:szCs w:val="28"/>
          <w:lang w:eastAsia="es-MX"/>
        </w:rPr>
        <w:t>de texto van a leer y se formará</w:t>
      </w:r>
      <w:r w:rsidR="009C7672" w:rsidRPr="009C7672">
        <w:rPr>
          <w:rFonts w:ascii="Arial" w:eastAsia="Times New Roman" w:hAnsi="Arial" w:cs="Arial"/>
          <w:color w:val="000000"/>
          <w:sz w:val="24"/>
          <w:szCs w:val="28"/>
          <w:lang w:eastAsia="es-MX"/>
        </w:rPr>
        <w:t>n una idea de su contenido, sabrán que es lo que encontrará</w:t>
      </w:r>
      <w:r w:rsidR="009C7672">
        <w:rPr>
          <w:rFonts w:ascii="Arial" w:eastAsia="Times New Roman" w:hAnsi="Arial" w:cs="Arial"/>
          <w:color w:val="000000"/>
          <w:sz w:val="24"/>
          <w:szCs w:val="28"/>
          <w:lang w:eastAsia="es-MX"/>
        </w:rPr>
        <w:t>n; E</w:t>
      </w:r>
      <w:r w:rsidR="009C7672" w:rsidRPr="009C7672">
        <w:rPr>
          <w:rFonts w:ascii="Arial" w:eastAsia="Times New Roman" w:hAnsi="Arial" w:cs="Arial"/>
          <w:color w:val="000000"/>
          <w:sz w:val="24"/>
          <w:szCs w:val="28"/>
          <w:lang w:eastAsia="es-MX"/>
        </w:rPr>
        <w:t>st</w:t>
      </w:r>
      <w:r w:rsidR="009C7672">
        <w:rPr>
          <w:rFonts w:ascii="Arial" w:eastAsia="Times New Roman" w:hAnsi="Arial" w:cs="Arial"/>
          <w:color w:val="000000"/>
          <w:sz w:val="24"/>
          <w:szCs w:val="28"/>
          <w:lang w:eastAsia="es-MX"/>
        </w:rPr>
        <w:t>ablecer el propósito de lectura e</w:t>
      </w:r>
      <w:r w:rsidR="009C7672" w:rsidRPr="009C7672">
        <w:rPr>
          <w:rFonts w:ascii="Arial" w:eastAsia="Times New Roman" w:hAnsi="Arial" w:cs="Arial"/>
          <w:color w:val="000000"/>
          <w:sz w:val="24"/>
          <w:szCs w:val="28"/>
          <w:lang w:eastAsia="es-MX"/>
        </w:rPr>
        <w:t>s responderse a la pre</w:t>
      </w:r>
      <w:r w:rsidR="009C7672">
        <w:rPr>
          <w:rFonts w:ascii="Arial" w:eastAsia="Times New Roman" w:hAnsi="Arial" w:cs="Arial"/>
          <w:color w:val="000000"/>
          <w:sz w:val="24"/>
          <w:szCs w:val="28"/>
          <w:lang w:eastAsia="es-MX"/>
        </w:rPr>
        <w:t>gunta ¿Para qué voy a leer?, p</w:t>
      </w:r>
      <w:r w:rsidR="009C7672" w:rsidRPr="009C7672">
        <w:rPr>
          <w:rFonts w:ascii="Arial" w:eastAsia="Times New Roman" w:hAnsi="Arial" w:cs="Arial"/>
          <w:color w:val="000000"/>
          <w:sz w:val="24"/>
          <w:szCs w:val="28"/>
          <w:lang w:eastAsia="es-MX"/>
        </w:rPr>
        <w:t>ermite</w:t>
      </w:r>
      <w:r w:rsidR="009C7672">
        <w:rPr>
          <w:rFonts w:ascii="Arial" w:eastAsia="Times New Roman" w:hAnsi="Arial" w:cs="Arial"/>
          <w:color w:val="000000"/>
          <w:sz w:val="24"/>
          <w:szCs w:val="28"/>
          <w:lang w:eastAsia="es-MX"/>
        </w:rPr>
        <w:t xml:space="preserve"> q</w:t>
      </w:r>
      <w:r w:rsidR="009C7672" w:rsidRPr="009C7672">
        <w:rPr>
          <w:rFonts w:ascii="Arial" w:eastAsia="Times New Roman" w:hAnsi="Arial" w:cs="Arial"/>
          <w:color w:val="000000"/>
          <w:sz w:val="24"/>
          <w:szCs w:val="28"/>
          <w:lang w:eastAsia="es-MX"/>
        </w:rPr>
        <w:t>ue los estudiantes tengan claro qué esperan alcanzar mediante la lectura</w:t>
      </w:r>
      <w:r w:rsidR="009C7672">
        <w:rPr>
          <w:rFonts w:ascii="Arial" w:eastAsia="Times New Roman" w:hAnsi="Arial" w:cs="Arial"/>
          <w:color w:val="000000"/>
          <w:sz w:val="24"/>
          <w:szCs w:val="28"/>
          <w:lang w:eastAsia="es-MX"/>
        </w:rPr>
        <w:t xml:space="preserve"> para que ésta adquiera sentido; </w:t>
      </w:r>
      <w:r w:rsidR="009C7672" w:rsidRPr="009C7672">
        <w:rPr>
          <w:rFonts w:ascii="Arial" w:eastAsia="Times New Roman" w:hAnsi="Arial" w:cs="Arial"/>
          <w:color w:val="000000"/>
          <w:sz w:val="24"/>
          <w:szCs w:val="28"/>
          <w:lang w:eastAsia="es-MX"/>
        </w:rPr>
        <w:t>Ac</w:t>
      </w:r>
      <w:r w:rsidR="009C7672">
        <w:rPr>
          <w:rFonts w:ascii="Arial" w:eastAsia="Times New Roman" w:hAnsi="Arial" w:cs="Arial"/>
          <w:color w:val="000000"/>
          <w:sz w:val="24"/>
          <w:szCs w:val="28"/>
          <w:lang w:eastAsia="es-MX"/>
        </w:rPr>
        <w:t>tivar los conocimientos previos e</w:t>
      </w:r>
      <w:r w:rsidR="009C7672" w:rsidRPr="009C7672">
        <w:rPr>
          <w:rFonts w:ascii="Arial" w:eastAsia="Times New Roman" w:hAnsi="Arial" w:cs="Arial"/>
          <w:color w:val="000000"/>
          <w:sz w:val="24"/>
          <w:szCs w:val="28"/>
          <w:lang w:eastAsia="es-MX"/>
        </w:rPr>
        <w:t>s lo que saben, conocen y han vivido en relación con la lectura que van a re</w:t>
      </w:r>
      <w:r w:rsidR="009C7672">
        <w:rPr>
          <w:rFonts w:ascii="Arial" w:eastAsia="Times New Roman" w:hAnsi="Arial" w:cs="Arial"/>
          <w:color w:val="000000"/>
          <w:sz w:val="24"/>
          <w:szCs w:val="28"/>
          <w:lang w:eastAsia="es-MX"/>
        </w:rPr>
        <w:t>alizar y p</w:t>
      </w:r>
      <w:r w:rsidR="009C7672" w:rsidRPr="009C7672">
        <w:rPr>
          <w:rFonts w:ascii="Arial" w:eastAsia="Times New Roman" w:hAnsi="Arial" w:cs="Arial"/>
          <w:color w:val="000000"/>
          <w:sz w:val="24"/>
          <w:szCs w:val="28"/>
          <w:lang w:eastAsia="es-MX"/>
        </w:rPr>
        <w:t>ermite</w:t>
      </w:r>
      <w:r w:rsidR="009C7672">
        <w:rPr>
          <w:rFonts w:ascii="Arial" w:eastAsia="Times New Roman" w:hAnsi="Arial" w:cs="Arial"/>
          <w:color w:val="000000"/>
          <w:sz w:val="24"/>
          <w:szCs w:val="28"/>
          <w:lang w:eastAsia="es-MX"/>
        </w:rPr>
        <w:t xml:space="preserve"> c</w:t>
      </w:r>
      <w:r w:rsidR="009C7672" w:rsidRPr="009C7672">
        <w:rPr>
          <w:rFonts w:ascii="Arial" w:eastAsia="Times New Roman" w:hAnsi="Arial" w:cs="Arial"/>
          <w:color w:val="000000"/>
          <w:sz w:val="24"/>
          <w:szCs w:val="28"/>
          <w:lang w:eastAsia="es-MX"/>
        </w:rPr>
        <w:t>onstituir la bas</w:t>
      </w:r>
      <w:r w:rsidR="009C7672">
        <w:rPr>
          <w:rFonts w:ascii="Arial" w:eastAsia="Times New Roman" w:hAnsi="Arial" w:cs="Arial"/>
          <w:color w:val="000000"/>
          <w:sz w:val="24"/>
          <w:szCs w:val="28"/>
          <w:lang w:eastAsia="es-MX"/>
        </w:rPr>
        <w:t>e de esta construcción de ideas; Hacer predicciones es anticipar lo que va a suceder y p</w:t>
      </w:r>
      <w:r w:rsidR="009C7672" w:rsidRPr="009C7672">
        <w:rPr>
          <w:rFonts w:ascii="Arial" w:eastAsia="Times New Roman" w:hAnsi="Arial" w:cs="Arial"/>
          <w:color w:val="000000"/>
          <w:sz w:val="24"/>
          <w:szCs w:val="28"/>
          <w:lang w:eastAsia="es-MX"/>
        </w:rPr>
        <w:t>ermite</w:t>
      </w:r>
      <w:r w:rsidR="009C7672">
        <w:rPr>
          <w:rFonts w:ascii="Arial" w:eastAsia="Times New Roman" w:hAnsi="Arial" w:cs="Arial"/>
          <w:color w:val="000000"/>
          <w:sz w:val="24"/>
          <w:szCs w:val="28"/>
          <w:lang w:eastAsia="es-MX"/>
        </w:rPr>
        <w:t xml:space="preserve"> m</w:t>
      </w:r>
      <w:r w:rsidR="009C7672" w:rsidRPr="009C7672">
        <w:rPr>
          <w:rFonts w:ascii="Arial" w:eastAsia="Times New Roman" w:hAnsi="Arial" w:cs="Arial"/>
          <w:color w:val="000000"/>
          <w:sz w:val="24"/>
          <w:szCs w:val="28"/>
          <w:lang w:eastAsia="es-MX"/>
        </w:rPr>
        <w:t>otivarse y estar atentos para comprobar si sus pre</w:t>
      </w:r>
      <w:r w:rsidR="009C7672">
        <w:rPr>
          <w:rFonts w:ascii="Arial" w:eastAsia="Times New Roman" w:hAnsi="Arial" w:cs="Arial"/>
          <w:color w:val="000000"/>
          <w:sz w:val="24"/>
          <w:szCs w:val="28"/>
          <w:lang w:eastAsia="es-MX"/>
        </w:rPr>
        <w:t>dicciones fueron acertadas o no, la etapa durante la lectura c</w:t>
      </w:r>
      <w:r w:rsidR="009C7672" w:rsidRPr="009C7672">
        <w:rPr>
          <w:rFonts w:ascii="Arial" w:eastAsia="Times New Roman" w:hAnsi="Arial" w:cs="Arial"/>
          <w:color w:val="000000"/>
          <w:sz w:val="24"/>
          <w:szCs w:val="28"/>
          <w:lang w:eastAsia="es-MX"/>
        </w:rPr>
        <w:t>onsiste en una serie de actividades que se realizan en el momento en el que el lector interactúa con el texto y establece un diá</w:t>
      </w:r>
      <w:r w:rsidR="009C7672">
        <w:rPr>
          <w:rFonts w:ascii="Arial" w:eastAsia="Times New Roman" w:hAnsi="Arial" w:cs="Arial"/>
          <w:color w:val="000000"/>
          <w:sz w:val="24"/>
          <w:szCs w:val="28"/>
          <w:lang w:eastAsia="es-MX"/>
        </w:rPr>
        <w:t>logo, e</w:t>
      </w:r>
      <w:r w:rsidR="009C7672" w:rsidRPr="009C7672">
        <w:rPr>
          <w:rFonts w:ascii="Arial" w:eastAsia="Times New Roman" w:hAnsi="Arial" w:cs="Arial"/>
          <w:color w:val="000000"/>
          <w:sz w:val="24"/>
          <w:szCs w:val="28"/>
          <w:lang w:eastAsia="es-MX"/>
        </w:rPr>
        <w:t xml:space="preserve">l propósito de esta etapa es realizar una </w:t>
      </w:r>
      <w:r w:rsidR="009C7672">
        <w:rPr>
          <w:rFonts w:ascii="Arial" w:eastAsia="Times New Roman" w:hAnsi="Arial" w:cs="Arial"/>
          <w:color w:val="000000"/>
          <w:sz w:val="24"/>
          <w:szCs w:val="28"/>
          <w:lang w:eastAsia="es-MX"/>
        </w:rPr>
        <w:t>lectura consciente, que implica l</w:t>
      </w:r>
      <w:r w:rsidR="009C7672" w:rsidRPr="009C7672">
        <w:rPr>
          <w:rFonts w:ascii="Arial" w:eastAsia="Times New Roman" w:hAnsi="Arial" w:cs="Arial"/>
          <w:color w:val="000000"/>
          <w:sz w:val="24"/>
          <w:szCs w:val="28"/>
          <w:lang w:eastAsia="es-MX"/>
        </w:rPr>
        <w:t xml:space="preserve">a capacidad para darse cuenta de en qué </w:t>
      </w:r>
      <w:r w:rsidR="009C7672" w:rsidRPr="009C7672">
        <w:rPr>
          <w:rFonts w:ascii="Arial" w:eastAsia="Times New Roman" w:hAnsi="Arial" w:cs="Arial"/>
          <w:color w:val="000000"/>
          <w:sz w:val="24"/>
          <w:szCs w:val="28"/>
          <w:lang w:eastAsia="es-MX"/>
        </w:rPr>
        <w:lastRenderedPageBreak/>
        <w:t>momento se ha dejado de comprender y hacer alg</w:t>
      </w:r>
      <w:r w:rsidR="009C7672">
        <w:rPr>
          <w:rFonts w:ascii="Arial" w:eastAsia="Times New Roman" w:hAnsi="Arial" w:cs="Arial"/>
          <w:color w:val="000000"/>
          <w:sz w:val="24"/>
          <w:szCs w:val="28"/>
          <w:lang w:eastAsia="es-MX"/>
        </w:rPr>
        <w:t>o para recuperar la comprensión, d</w:t>
      </w:r>
      <w:r w:rsidR="009C7672" w:rsidRPr="009C7672">
        <w:rPr>
          <w:rFonts w:ascii="Arial" w:eastAsia="Times New Roman" w:hAnsi="Arial" w:cs="Arial"/>
          <w:color w:val="000000"/>
          <w:sz w:val="24"/>
          <w:szCs w:val="28"/>
          <w:lang w:eastAsia="es-MX"/>
        </w:rPr>
        <w:t>urante la lectura se pueden realizar actividades como las siguientes: Consultar o ded</w:t>
      </w:r>
      <w:r w:rsidR="009C7672">
        <w:rPr>
          <w:rFonts w:ascii="Arial" w:eastAsia="Times New Roman" w:hAnsi="Arial" w:cs="Arial"/>
          <w:color w:val="000000"/>
          <w:sz w:val="24"/>
          <w:szCs w:val="28"/>
          <w:lang w:eastAsia="es-MX"/>
        </w:rPr>
        <w:t>ucir el significado de palabras, releer partes confusas, crear imágenes, cuestionarse mentalmente, dibujos y esquemas e i</w:t>
      </w:r>
      <w:r w:rsidR="009C7672" w:rsidRPr="009C7672">
        <w:rPr>
          <w:rFonts w:ascii="Arial" w:eastAsia="Times New Roman" w:hAnsi="Arial" w:cs="Arial"/>
          <w:color w:val="000000"/>
          <w:sz w:val="24"/>
          <w:szCs w:val="28"/>
          <w:lang w:eastAsia="es-MX"/>
        </w:rPr>
        <w:t>maginar.</w:t>
      </w:r>
    </w:p>
    <w:p w:rsidR="009C7672" w:rsidRPr="009C7672" w:rsidRDefault="009C7672" w:rsidP="00B12AE9">
      <w:pPr>
        <w:spacing w:before="100" w:beforeAutospacing="1" w:after="100" w:afterAutospacing="1" w:line="360" w:lineRule="auto"/>
        <w:rPr>
          <w:rFonts w:ascii="Arial" w:eastAsia="Times New Roman" w:hAnsi="Arial" w:cs="Arial"/>
          <w:color w:val="000000"/>
          <w:sz w:val="24"/>
          <w:szCs w:val="28"/>
          <w:lang w:eastAsia="es-MX"/>
        </w:rPr>
      </w:pPr>
      <w:r>
        <w:rPr>
          <w:rFonts w:ascii="Arial" w:eastAsia="Times New Roman" w:hAnsi="Arial" w:cs="Arial"/>
          <w:color w:val="000000"/>
          <w:sz w:val="24"/>
          <w:szCs w:val="28"/>
          <w:lang w:eastAsia="es-MX"/>
        </w:rPr>
        <w:t xml:space="preserve">Existen distintos tipos de lectura oral que son: </w:t>
      </w:r>
      <w:r w:rsidR="00B12AE9">
        <w:rPr>
          <w:rFonts w:ascii="Arial" w:eastAsia="Times New Roman" w:hAnsi="Arial" w:cs="Arial"/>
          <w:color w:val="000000"/>
          <w:sz w:val="24"/>
          <w:szCs w:val="28"/>
          <w:lang w:eastAsia="es-MX"/>
        </w:rPr>
        <w:t>La lectura oral del maestro en donde el maestro lee el texto en voz alta y los estudiantes llevan la lectura en su propio texto, Lectura imitativa en donde el docente lee una frase u oración para que los estudiantes sigan su modelo, Lectura combinada donde el maestro lee en voz alta y se detiene cuando lo considere y los estudiantes continúan leyendo en voz alta, Lectura coral los estudiantes leen en voz alta junto con el docente, Lectura por turnos donde el docente inicia la lectura y va diciendo el nombre dl estudiante que debe continuar leyendo, Lectura dramatizada donde cada estudiante asume el papel de uno de los personajes y lee el parlamento que le corresponde y finalmente la lectura compartida en donde dos o tres personas realizan la lectura leyendo cada uno un párrafo. Después de leer es c</w:t>
      </w:r>
      <w:r w:rsidRPr="009C7672">
        <w:rPr>
          <w:rFonts w:ascii="Arial" w:eastAsia="Times New Roman" w:hAnsi="Arial" w:cs="Arial"/>
          <w:color w:val="000000"/>
          <w:sz w:val="24"/>
          <w:szCs w:val="28"/>
          <w:lang w:eastAsia="es-MX"/>
        </w:rPr>
        <w:t>uando organizamos en la mente las ideas y los elementos importantes que se han obtenido con la lectura y que permitieron el</w:t>
      </w:r>
      <w:r w:rsidR="00B12AE9">
        <w:rPr>
          <w:rFonts w:ascii="Arial" w:eastAsia="Times New Roman" w:hAnsi="Arial" w:cs="Arial"/>
          <w:color w:val="000000"/>
          <w:sz w:val="24"/>
          <w:szCs w:val="28"/>
          <w:lang w:eastAsia="es-MX"/>
        </w:rPr>
        <w:t>aborar el significado del texto, d</w:t>
      </w:r>
      <w:r w:rsidRPr="009C7672">
        <w:rPr>
          <w:rFonts w:ascii="Arial" w:eastAsia="Times New Roman" w:hAnsi="Arial" w:cs="Arial"/>
          <w:color w:val="000000"/>
          <w:sz w:val="24"/>
          <w:szCs w:val="28"/>
          <w:lang w:eastAsia="es-MX"/>
        </w:rPr>
        <w:t>espués de leer, el lector hace la construcción del significado global, para esto se deben realizar actividades orientadas a:</w:t>
      </w:r>
      <w:r w:rsidR="00B12AE9">
        <w:rPr>
          <w:rFonts w:ascii="Arial" w:eastAsia="Times New Roman" w:hAnsi="Arial" w:cs="Arial"/>
          <w:color w:val="000000"/>
          <w:sz w:val="24"/>
          <w:szCs w:val="28"/>
          <w:lang w:eastAsia="es-MX"/>
        </w:rPr>
        <w:t xml:space="preserve"> Resumir lo leído, e</w:t>
      </w:r>
      <w:r w:rsidRPr="009C7672">
        <w:rPr>
          <w:rFonts w:ascii="Arial" w:eastAsia="Times New Roman" w:hAnsi="Arial" w:cs="Arial"/>
          <w:color w:val="000000"/>
          <w:sz w:val="24"/>
          <w:szCs w:val="28"/>
          <w:lang w:eastAsia="es-MX"/>
        </w:rPr>
        <w:t xml:space="preserve">xpresar opiniones </w:t>
      </w:r>
      <w:r w:rsidR="00B12AE9">
        <w:rPr>
          <w:rFonts w:ascii="Arial" w:eastAsia="Times New Roman" w:hAnsi="Arial" w:cs="Arial"/>
          <w:color w:val="000000"/>
          <w:sz w:val="24"/>
          <w:szCs w:val="28"/>
          <w:lang w:eastAsia="es-MX"/>
        </w:rPr>
        <w:t>y valorar críticamente lo leído y ejercitar las destrezas lectoras, p</w:t>
      </w:r>
      <w:r w:rsidRPr="009C7672">
        <w:rPr>
          <w:rFonts w:ascii="Arial" w:eastAsia="Times New Roman" w:hAnsi="Arial" w:cs="Arial"/>
          <w:color w:val="000000"/>
          <w:sz w:val="24"/>
          <w:szCs w:val="28"/>
          <w:lang w:eastAsia="es-MX"/>
        </w:rPr>
        <w:t>ara ejercitar las destrezas lectoras después de leer, se pueden realizar actividades como las siguientes:</w:t>
      </w:r>
      <w:r w:rsidR="00B12AE9">
        <w:rPr>
          <w:rFonts w:ascii="Arial" w:eastAsia="Times New Roman" w:hAnsi="Arial" w:cs="Arial"/>
          <w:color w:val="000000"/>
          <w:sz w:val="24"/>
          <w:szCs w:val="28"/>
          <w:lang w:eastAsia="es-MX"/>
        </w:rPr>
        <w:t xml:space="preserve"> </w:t>
      </w:r>
      <w:r w:rsidRPr="009C7672">
        <w:rPr>
          <w:rFonts w:ascii="Arial" w:eastAsia="Times New Roman" w:hAnsi="Arial" w:cs="Arial"/>
          <w:color w:val="000000"/>
          <w:sz w:val="24"/>
          <w:szCs w:val="28"/>
          <w:lang w:eastAsia="es-MX"/>
        </w:rPr>
        <w:t xml:space="preserve">Formular </w:t>
      </w:r>
      <w:r w:rsidR="00B12AE9">
        <w:rPr>
          <w:rFonts w:ascii="Arial" w:eastAsia="Times New Roman" w:hAnsi="Arial" w:cs="Arial"/>
          <w:color w:val="000000"/>
          <w:sz w:val="24"/>
          <w:szCs w:val="28"/>
          <w:lang w:eastAsia="es-MX"/>
        </w:rPr>
        <w:t>preguntas (abiertas o cerradas), realizar esquemas, hacer dramatizaciones, realizar dibujos y c</w:t>
      </w:r>
      <w:r w:rsidRPr="009C7672">
        <w:rPr>
          <w:rFonts w:ascii="Arial" w:eastAsia="Times New Roman" w:hAnsi="Arial" w:cs="Arial"/>
          <w:color w:val="000000"/>
          <w:sz w:val="24"/>
          <w:szCs w:val="28"/>
          <w:lang w:eastAsia="es-MX"/>
        </w:rPr>
        <w:t>ambiar el final.</w:t>
      </w:r>
    </w:p>
    <w:p w:rsidR="009C7672" w:rsidRPr="00C31AC3" w:rsidRDefault="009C7672" w:rsidP="009C7672">
      <w:pPr>
        <w:rPr>
          <w:rFonts w:ascii="Arial" w:hAnsi="Arial" w:cs="Arial"/>
          <w:b/>
          <w:sz w:val="28"/>
        </w:rPr>
      </w:pPr>
    </w:p>
    <w:p w:rsidR="009C7672" w:rsidRPr="00B463E6" w:rsidRDefault="009C7672" w:rsidP="00B463E6">
      <w:pPr>
        <w:spacing w:before="100" w:beforeAutospacing="1" w:after="100" w:afterAutospacing="1" w:line="360" w:lineRule="auto"/>
        <w:rPr>
          <w:rFonts w:ascii="Arial" w:eastAsia="Times New Roman" w:hAnsi="Arial" w:cs="Arial"/>
          <w:color w:val="000000"/>
          <w:sz w:val="24"/>
          <w:szCs w:val="28"/>
          <w:lang w:eastAsia="es-MX"/>
        </w:rPr>
      </w:pPr>
    </w:p>
    <w:p w:rsidR="00B463E6" w:rsidRPr="00B463E6" w:rsidRDefault="00B463E6" w:rsidP="00B463E6">
      <w:pPr>
        <w:spacing w:before="100" w:beforeAutospacing="1" w:after="100" w:afterAutospacing="1" w:line="360" w:lineRule="auto"/>
        <w:rPr>
          <w:rFonts w:ascii="Arial" w:eastAsia="Times New Roman" w:hAnsi="Arial" w:cs="Arial"/>
          <w:color w:val="000000"/>
          <w:sz w:val="24"/>
          <w:szCs w:val="28"/>
          <w:lang w:eastAsia="es-MX"/>
        </w:rPr>
      </w:pPr>
    </w:p>
    <w:p w:rsidR="0071505F" w:rsidRPr="00716EC3" w:rsidRDefault="0071505F" w:rsidP="00716EC3">
      <w:pPr>
        <w:spacing w:line="360" w:lineRule="auto"/>
        <w:rPr>
          <w:rFonts w:ascii="Arial" w:hAnsi="Arial" w:cs="Arial"/>
          <w:sz w:val="24"/>
        </w:rPr>
      </w:pPr>
      <w:r>
        <w:rPr>
          <w:rFonts w:ascii="Arial" w:hAnsi="Arial" w:cs="Arial"/>
          <w:sz w:val="24"/>
        </w:rPr>
        <w:t xml:space="preserve"> </w:t>
      </w:r>
    </w:p>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1D0740" w:rsidRDefault="001D0740" w:rsidP="00DE3178"/>
    <w:p w:rsidR="00F76002" w:rsidRDefault="00F76002" w:rsidP="00DE3178">
      <w:r>
        <w:t>Rubrica para evaluar  Capsulas infantiles de audio</w:t>
      </w:r>
    </w:p>
    <w:p w:rsidR="001E2340" w:rsidRDefault="00F76002" w:rsidP="00F76002">
      <w:pPr>
        <w:jc w:val="center"/>
      </w:pPr>
      <w:r>
        <w:t>“Las niñas y los niños cuentan, y cuentan mucho”</w:t>
      </w:r>
    </w:p>
    <w:tbl>
      <w:tblPr>
        <w:tblStyle w:val="Tablaconcuadrcula"/>
        <w:tblW w:w="0" w:type="auto"/>
        <w:tblLook w:val="04A0"/>
      </w:tblPr>
      <w:tblGrid>
        <w:gridCol w:w="1765"/>
        <w:gridCol w:w="1765"/>
        <w:gridCol w:w="1766"/>
        <w:gridCol w:w="1766"/>
        <w:gridCol w:w="1766"/>
      </w:tblGrid>
      <w:tr w:rsidR="00F76002" w:rsidTr="00F76002">
        <w:tc>
          <w:tcPr>
            <w:tcW w:w="1765" w:type="dxa"/>
          </w:tcPr>
          <w:p w:rsidR="00F76002" w:rsidRDefault="00F76002" w:rsidP="00F76002">
            <w:pPr>
              <w:jc w:val="center"/>
            </w:pPr>
            <w:r>
              <w:t>Criterios de Evaluación</w:t>
            </w:r>
          </w:p>
        </w:tc>
        <w:tc>
          <w:tcPr>
            <w:tcW w:w="1765" w:type="dxa"/>
          </w:tcPr>
          <w:p w:rsidR="00F76002" w:rsidRDefault="00F76002" w:rsidP="00F76002">
            <w:pPr>
              <w:jc w:val="center"/>
            </w:pPr>
            <w:r>
              <w:t>Muy Bueno</w:t>
            </w:r>
          </w:p>
        </w:tc>
        <w:tc>
          <w:tcPr>
            <w:tcW w:w="1766" w:type="dxa"/>
          </w:tcPr>
          <w:p w:rsidR="00F76002" w:rsidRDefault="00F76002" w:rsidP="00F76002">
            <w:pPr>
              <w:jc w:val="center"/>
            </w:pPr>
            <w:r>
              <w:t>Bueno</w:t>
            </w:r>
          </w:p>
        </w:tc>
        <w:tc>
          <w:tcPr>
            <w:tcW w:w="1766" w:type="dxa"/>
          </w:tcPr>
          <w:p w:rsidR="00F76002" w:rsidRDefault="00F76002" w:rsidP="00F76002">
            <w:pPr>
              <w:jc w:val="center"/>
            </w:pPr>
            <w:r>
              <w:t>Regular</w:t>
            </w:r>
          </w:p>
        </w:tc>
        <w:tc>
          <w:tcPr>
            <w:tcW w:w="1766" w:type="dxa"/>
          </w:tcPr>
          <w:p w:rsidR="00F76002" w:rsidRDefault="00E97D12" w:rsidP="00F76002">
            <w:pPr>
              <w:jc w:val="center"/>
            </w:pPr>
            <w:r>
              <w:t>Insuficiente</w:t>
            </w:r>
          </w:p>
        </w:tc>
      </w:tr>
      <w:tr w:rsidR="00F76002" w:rsidTr="00F76002">
        <w:tc>
          <w:tcPr>
            <w:tcW w:w="1765" w:type="dxa"/>
          </w:tcPr>
          <w:p w:rsidR="00F76002" w:rsidRDefault="00F76002" w:rsidP="00F76002">
            <w:r>
              <w:t>Título de la capsula Informativa</w:t>
            </w:r>
          </w:p>
        </w:tc>
        <w:tc>
          <w:tcPr>
            <w:tcW w:w="1765" w:type="dxa"/>
          </w:tcPr>
          <w:p w:rsidR="00F76002" w:rsidRDefault="00F76002" w:rsidP="00F76002">
            <w:r>
              <w:t>El nombre de la capsula es original</w:t>
            </w:r>
          </w:p>
        </w:tc>
        <w:tc>
          <w:tcPr>
            <w:tcW w:w="1766" w:type="dxa"/>
          </w:tcPr>
          <w:p w:rsidR="00F76002" w:rsidRDefault="00F76002" w:rsidP="00F76002">
            <w:r>
              <w:t>El nombre de la capsula se parece a una ya existente</w:t>
            </w:r>
          </w:p>
        </w:tc>
        <w:tc>
          <w:tcPr>
            <w:tcW w:w="1766" w:type="dxa"/>
          </w:tcPr>
          <w:p w:rsidR="00F76002" w:rsidRDefault="00F76002" w:rsidP="00F76002">
            <w:r>
              <w:t>El nombre de la capsula es idéntica a una ya realizada</w:t>
            </w:r>
          </w:p>
        </w:tc>
        <w:tc>
          <w:tcPr>
            <w:tcW w:w="1766" w:type="dxa"/>
          </w:tcPr>
          <w:p w:rsidR="00F76002" w:rsidRDefault="00F76002" w:rsidP="00575BC1">
            <w:r>
              <w:t>No tiene el nombre de la capsula</w:t>
            </w:r>
          </w:p>
        </w:tc>
      </w:tr>
      <w:tr w:rsidR="00F76002" w:rsidTr="00F76002">
        <w:tc>
          <w:tcPr>
            <w:tcW w:w="1765" w:type="dxa"/>
          </w:tcPr>
          <w:p w:rsidR="00F76002" w:rsidRDefault="00575BC1" w:rsidP="00F76002">
            <w:r>
              <w:t>Contenido Abordado</w:t>
            </w:r>
          </w:p>
        </w:tc>
        <w:tc>
          <w:tcPr>
            <w:tcW w:w="1765" w:type="dxa"/>
          </w:tcPr>
          <w:p w:rsidR="00F76002" w:rsidRDefault="00575BC1" w:rsidP="00575BC1">
            <w:r>
              <w:t xml:space="preserve">El contenido se incluye en el </w:t>
            </w:r>
            <w:r>
              <w:lastRenderedPageBreak/>
              <w:t>plan y programa y se aborda de manera adecuada</w:t>
            </w:r>
          </w:p>
        </w:tc>
        <w:tc>
          <w:tcPr>
            <w:tcW w:w="1766" w:type="dxa"/>
          </w:tcPr>
          <w:p w:rsidR="00F76002" w:rsidRDefault="00575BC1" w:rsidP="00575BC1">
            <w:r>
              <w:lastRenderedPageBreak/>
              <w:t xml:space="preserve">El contenido se incluye en el </w:t>
            </w:r>
            <w:r>
              <w:lastRenderedPageBreak/>
              <w:t>plan y programa y se abordada de manera más o menos adecuada</w:t>
            </w:r>
          </w:p>
        </w:tc>
        <w:tc>
          <w:tcPr>
            <w:tcW w:w="1766" w:type="dxa"/>
          </w:tcPr>
          <w:p w:rsidR="00F76002" w:rsidRDefault="00575BC1" w:rsidP="00575BC1">
            <w:r>
              <w:lastRenderedPageBreak/>
              <w:t xml:space="preserve">El contenido se incluye en el </w:t>
            </w:r>
            <w:r>
              <w:lastRenderedPageBreak/>
              <w:t>plan y programa, pero no se aborda de manera adecuada</w:t>
            </w:r>
          </w:p>
        </w:tc>
        <w:tc>
          <w:tcPr>
            <w:tcW w:w="1766" w:type="dxa"/>
          </w:tcPr>
          <w:p w:rsidR="00F76002" w:rsidRDefault="00575BC1" w:rsidP="00575BC1">
            <w:r>
              <w:lastRenderedPageBreak/>
              <w:t xml:space="preserve">El contenido no se incluye en el </w:t>
            </w:r>
            <w:r>
              <w:lastRenderedPageBreak/>
              <w:t>plan y programa y no se aborda de manera adecuada</w:t>
            </w:r>
          </w:p>
        </w:tc>
      </w:tr>
      <w:tr w:rsidR="00F76002" w:rsidTr="00F76002">
        <w:tc>
          <w:tcPr>
            <w:tcW w:w="1765" w:type="dxa"/>
          </w:tcPr>
          <w:p w:rsidR="00F76002" w:rsidRDefault="00575BC1" w:rsidP="00575BC1">
            <w:r>
              <w:lastRenderedPageBreak/>
              <w:t>Entrevista</w:t>
            </w:r>
          </w:p>
        </w:tc>
        <w:tc>
          <w:tcPr>
            <w:tcW w:w="1765" w:type="dxa"/>
          </w:tcPr>
          <w:p w:rsidR="00F76002" w:rsidRDefault="00575BC1" w:rsidP="00575BC1">
            <w:r>
              <w:t>Clara y entendible con preguntas relacionadas a la temática</w:t>
            </w:r>
          </w:p>
        </w:tc>
        <w:tc>
          <w:tcPr>
            <w:tcW w:w="1766" w:type="dxa"/>
          </w:tcPr>
          <w:p w:rsidR="00F76002" w:rsidRDefault="00575BC1" w:rsidP="00E97D12">
            <w:r>
              <w:t>Clara y entendible con preguntas mas o menos relacionadas a la temática</w:t>
            </w:r>
          </w:p>
        </w:tc>
        <w:tc>
          <w:tcPr>
            <w:tcW w:w="1766" w:type="dxa"/>
          </w:tcPr>
          <w:p w:rsidR="00F76002" w:rsidRDefault="00575BC1" w:rsidP="00E97D12">
            <w:r>
              <w:t xml:space="preserve">Clara y entendible con preguntas muy poco relacionada a la </w:t>
            </w:r>
            <w:r w:rsidR="00E97D12">
              <w:t>temática</w:t>
            </w:r>
          </w:p>
        </w:tc>
        <w:tc>
          <w:tcPr>
            <w:tcW w:w="1766" w:type="dxa"/>
          </w:tcPr>
          <w:p w:rsidR="00F76002" w:rsidRDefault="00575BC1" w:rsidP="00E97D12">
            <w:r>
              <w:t>No existe entrevista</w:t>
            </w:r>
          </w:p>
        </w:tc>
      </w:tr>
      <w:tr w:rsidR="00F76002" w:rsidTr="00F76002">
        <w:tc>
          <w:tcPr>
            <w:tcW w:w="1765" w:type="dxa"/>
          </w:tcPr>
          <w:p w:rsidR="00F76002" w:rsidRDefault="00E97D12" w:rsidP="00F76002">
            <w:pPr>
              <w:jc w:val="center"/>
            </w:pPr>
            <w:r>
              <w:rPr>
                <w:rFonts w:ascii="Cambria" w:hAnsi="Cambria" w:cs="Cambria"/>
                <w:sz w:val="24"/>
                <w:szCs w:val="24"/>
                <w:lang w:val="es-ES"/>
              </w:rPr>
              <w:t xml:space="preserve">Expresión oral y Guion de la Capsula </w:t>
            </w:r>
          </w:p>
        </w:tc>
        <w:tc>
          <w:tcPr>
            <w:tcW w:w="1765" w:type="dxa"/>
          </w:tcPr>
          <w:p w:rsidR="00F76002" w:rsidRDefault="00E97D12" w:rsidP="00E97D12">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1766" w:type="dxa"/>
          </w:tcPr>
          <w:p w:rsidR="00F76002" w:rsidRDefault="00E97D12" w:rsidP="00E97D12">
            <w:r>
              <w:rPr>
                <w:rFonts w:ascii="Cambria" w:hAnsi="Cambria" w:cs="Cambria"/>
                <w:sz w:val="20"/>
                <w:szCs w:val="20"/>
                <w:lang w:val="es-ES"/>
              </w:rPr>
              <w:t>Representan  claramente  el personaje de cada uno, sin embargo, el tono de voz no es tan fuerte. Su tono es lineal.</w:t>
            </w:r>
          </w:p>
        </w:tc>
        <w:tc>
          <w:tcPr>
            <w:tcW w:w="1766" w:type="dxa"/>
          </w:tcPr>
          <w:p w:rsidR="00F76002" w:rsidRDefault="00E97D12" w:rsidP="00E97D12">
            <w:r>
              <w:rPr>
                <w:rFonts w:ascii="Cambria" w:hAnsi="Cambria" w:cs="Cambria"/>
                <w:sz w:val="24"/>
                <w:szCs w:val="24"/>
                <w:lang w:val="es-ES"/>
              </w:rPr>
              <w:t>Su expresión oral es plana no utilizan distintos matices y no se distinguen los personajes que caracterizan. No captan la atención del público.</w:t>
            </w:r>
          </w:p>
        </w:tc>
        <w:tc>
          <w:tcPr>
            <w:tcW w:w="1766" w:type="dxa"/>
          </w:tcPr>
          <w:p w:rsidR="00F76002" w:rsidRDefault="00E97D12" w:rsidP="00E97D12">
            <w:r>
              <w:rPr>
                <w:rFonts w:ascii="Cambria" w:hAnsi="Cambria" w:cs="Cambria"/>
                <w:sz w:val="24"/>
                <w:szCs w:val="24"/>
                <w:lang w:val="es-ES"/>
              </w:rPr>
              <w:t>Su expresión no es clara, no utiliza distintos matices de voz y  sus tonos son muy bajos</w:t>
            </w:r>
          </w:p>
        </w:tc>
      </w:tr>
      <w:tr w:rsidR="00F76002" w:rsidTr="00F76002">
        <w:tc>
          <w:tcPr>
            <w:tcW w:w="1765" w:type="dxa"/>
          </w:tcPr>
          <w:p w:rsidR="00F76002" w:rsidRDefault="00E97D12" w:rsidP="00F76002">
            <w:pPr>
              <w:jc w:val="center"/>
            </w:pPr>
            <w:r>
              <w:rPr>
                <w:rFonts w:ascii="Cambria" w:hAnsi="Cambria" w:cs="Cambria"/>
                <w:sz w:val="24"/>
                <w:szCs w:val="24"/>
                <w:lang w:val="es-ES"/>
              </w:rPr>
              <w:t>Escenografía</w:t>
            </w:r>
          </w:p>
        </w:tc>
        <w:tc>
          <w:tcPr>
            <w:tcW w:w="1765" w:type="dxa"/>
          </w:tcPr>
          <w:p w:rsidR="00F76002" w:rsidRDefault="00E97D12" w:rsidP="00E97D12">
            <w:r>
              <w:rPr>
                <w:rFonts w:ascii="Cambria" w:hAnsi="Cambria" w:cs="Cambria"/>
                <w:sz w:val="24"/>
                <w:szCs w:val="24"/>
                <w:lang w:val="es-ES"/>
              </w:rPr>
              <w:t>Presentan una escenografía acorde al tema central de la capsula</w:t>
            </w:r>
          </w:p>
        </w:tc>
        <w:tc>
          <w:tcPr>
            <w:tcW w:w="1766" w:type="dxa"/>
          </w:tcPr>
          <w:p w:rsidR="00F76002" w:rsidRDefault="00E97D12" w:rsidP="00E97D12">
            <w:r>
              <w:rPr>
                <w:rFonts w:ascii="Cambria" w:hAnsi="Cambria" w:cs="Cambria"/>
                <w:sz w:val="24"/>
                <w:szCs w:val="24"/>
                <w:lang w:val="es-ES"/>
              </w:rPr>
              <w:t>Presentan escenografía, pero no es suficiente,</w:t>
            </w:r>
          </w:p>
        </w:tc>
        <w:tc>
          <w:tcPr>
            <w:tcW w:w="1766" w:type="dxa"/>
          </w:tcPr>
          <w:p w:rsidR="00F76002" w:rsidRDefault="00E97D12" w:rsidP="00E97D12">
            <w:r>
              <w:rPr>
                <w:rFonts w:ascii="Cambria" w:hAnsi="Cambria" w:cs="Cambria"/>
                <w:sz w:val="24"/>
                <w:szCs w:val="24"/>
                <w:lang w:val="es-ES"/>
              </w:rPr>
              <w:t>Presenta una escenografía escasa, solo algunos implementos</w:t>
            </w:r>
          </w:p>
        </w:tc>
        <w:tc>
          <w:tcPr>
            <w:tcW w:w="1766" w:type="dxa"/>
          </w:tcPr>
          <w:p w:rsidR="00F76002" w:rsidRDefault="00E97D12" w:rsidP="00E97D12">
            <w:r>
              <w:rPr>
                <w:rFonts w:ascii="Cambria" w:hAnsi="Cambria" w:cs="Cambria"/>
                <w:sz w:val="24"/>
                <w:szCs w:val="24"/>
                <w:lang w:val="es-ES"/>
              </w:rPr>
              <w:t>No presentan escenografía.</w:t>
            </w:r>
          </w:p>
        </w:tc>
      </w:tr>
    </w:tbl>
    <w:p w:rsidR="00F76002" w:rsidRDefault="00F76002" w:rsidP="00F76002">
      <w:pPr>
        <w:jc w:val="center"/>
      </w:pPr>
    </w:p>
    <w:sectPr w:rsidR="00F76002" w:rsidSect="00F823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4C"/>
    <w:multiLevelType w:val="hybridMultilevel"/>
    <w:tmpl w:val="611AC0AC"/>
    <w:lvl w:ilvl="0" w:tplc="51269B88">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6002"/>
    <w:rsid w:val="001D0740"/>
    <w:rsid w:val="001E2340"/>
    <w:rsid w:val="00575BC1"/>
    <w:rsid w:val="0071505F"/>
    <w:rsid w:val="00716EC3"/>
    <w:rsid w:val="007F43AD"/>
    <w:rsid w:val="00877B49"/>
    <w:rsid w:val="009C7672"/>
    <w:rsid w:val="00AA15CE"/>
    <w:rsid w:val="00B12AE9"/>
    <w:rsid w:val="00B463E6"/>
    <w:rsid w:val="00BD05EA"/>
    <w:rsid w:val="00DB0834"/>
    <w:rsid w:val="00DE3178"/>
    <w:rsid w:val="00E97D12"/>
    <w:rsid w:val="00EC7CD2"/>
    <w:rsid w:val="00F76002"/>
    <w:rsid w:val="00F8231C"/>
    <w:rsid w:val="00FC2E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D0740"/>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rrafodelista">
    <w:name w:val="List Paragraph"/>
    <w:basedOn w:val="Normal"/>
    <w:uiPriority w:val="34"/>
    <w:qFormat/>
    <w:rsid w:val="001D0740"/>
    <w:pPr>
      <w:spacing w:after="200" w:line="276" w:lineRule="auto"/>
      <w:ind w:left="720"/>
      <w:contextualSpacing/>
    </w:pPr>
    <w:rPr>
      <w:lang w:val="es-ES"/>
    </w:rPr>
  </w:style>
  <w:style w:type="character" w:styleId="Hipervnculo">
    <w:name w:val="Hyperlink"/>
    <w:basedOn w:val="Fuentedeprrafopredeter"/>
    <w:uiPriority w:val="99"/>
    <w:unhideWhenUsed/>
    <w:rsid w:val="001D07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2077</Words>
  <Characters>11427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Acosta</dc:creator>
  <cp:lastModifiedBy>LENOVO</cp:lastModifiedBy>
  <cp:revision>2</cp:revision>
  <dcterms:created xsi:type="dcterms:W3CDTF">2021-06-23T08:01:00Z</dcterms:created>
  <dcterms:modified xsi:type="dcterms:W3CDTF">2021-06-23T08:01:00Z</dcterms:modified>
</cp:coreProperties>
</file>