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9461" w14:textId="77777777" w:rsidR="005E2054" w:rsidRPr="00D93D62" w:rsidRDefault="005E2054" w:rsidP="005E2054">
      <w:pPr>
        <w:spacing w:line="252" w:lineRule="auto"/>
        <w:jc w:val="center"/>
        <w:rPr>
          <w:rFonts w:ascii="Times New Roman" w:eastAsia="Calibri" w:hAnsi="Times New Roman" w:cs="Times New Roman"/>
          <w:b/>
        </w:rPr>
      </w:pPr>
      <w:r w:rsidRPr="00D93D62">
        <w:rPr>
          <w:rFonts w:ascii="Calibri" w:eastAsia="Calibri" w:hAnsi="Calibri" w:cs="Times New Roman"/>
          <w:noProof/>
        </w:rPr>
        <w:drawing>
          <wp:anchor distT="0" distB="0" distL="114300" distR="114300" simplePos="0" relativeHeight="251659264" behindDoc="1" locked="0" layoutInCell="1" allowOverlap="1" wp14:anchorId="4B5063BE" wp14:editId="660F3C4C">
            <wp:simplePos x="0" y="0"/>
            <wp:positionH relativeFrom="margin">
              <wp:posOffset>2094230</wp:posOffset>
            </wp:positionH>
            <wp:positionV relativeFrom="paragraph">
              <wp:posOffset>234950</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3"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r w:rsidRPr="00D93D62">
        <w:rPr>
          <w:rFonts w:ascii="Times New Roman" w:eastAsia="Calibri" w:hAnsi="Times New Roman" w:cs="Times New Roman"/>
          <w:b/>
        </w:rPr>
        <w:t>ESCUELA NORMAL DE EDUCACIÓN PREESCOLAR DEL ESTADO DE COAHUILA.</w:t>
      </w:r>
    </w:p>
    <w:p w14:paraId="39391C37" w14:textId="77777777" w:rsidR="005E2054" w:rsidRPr="00D93D62" w:rsidRDefault="005E2054" w:rsidP="005E2054">
      <w:pPr>
        <w:spacing w:line="252" w:lineRule="auto"/>
        <w:jc w:val="center"/>
        <w:rPr>
          <w:rFonts w:ascii="Times New Roman" w:eastAsia="Calibri" w:hAnsi="Times New Roman" w:cs="Times New Roman"/>
          <w:sz w:val="28"/>
        </w:rPr>
      </w:pPr>
    </w:p>
    <w:p w14:paraId="5EFC2EB0" w14:textId="77777777" w:rsidR="005E2054" w:rsidRPr="00D93D62" w:rsidRDefault="005E2054" w:rsidP="005E2054">
      <w:pPr>
        <w:spacing w:line="252" w:lineRule="auto"/>
        <w:jc w:val="center"/>
        <w:rPr>
          <w:rFonts w:ascii="Times New Roman" w:eastAsia="Calibri" w:hAnsi="Times New Roman" w:cs="Times New Roman"/>
          <w:sz w:val="28"/>
        </w:rPr>
      </w:pPr>
    </w:p>
    <w:p w14:paraId="0B98056F" w14:textId="77777777" w:rsidR="005E2054" w:rsidRPr="00D93D62" w:rsidRDefault="005E2054" w:rsidP="005E2054">
      <w:pPr>
        <w:spacing w:line="252" w:lineRule="auto"/>
        <w:jc w:val="center"/>
        <w:rPr>
          <w:rFonts w:ascii="Times New Roman" w:eastAsia="Calibri" w:hAnsi="Times New Roman" w:cs="Times New Roman"/>
          <w:sz w:val="28"/>
        </w:rPr>
      </w:pPr>
    </w:p>
    <w:p w14:paraId="62153196" w14:textId="77777777" w:rsidR="005E2054" w:rsidRPr="00D93D62" w:rsidRDefault="005E2054" w:rsidP="005E2054">
      <w:pPr>
        <w:spacing w:line="252" w:lineRule="auto"/>
        <w:jc w:val="center"/>
        <w:rPr>
          <w:rFonts w:ascii="Times New Roman" w:eastAsia="Calibri" w:hAnsi="Times New Roman" w:cs="Times New Roman"/>
          <w:b/>
          <w:sz w:val="28"/>
        </w:rPr>
      </w:pPr>
      <w:r w:rsidRPr="00D93D62">
        <w:rPr>
          <w:rFonts w:ascii="Times New Roman" w:eastAsia="Calibri" w:hAnsi="Times New Roman" w:cs="Times New Roman"/>
          <w:b/>
          <w:sz w:val="28"/>
        </w:rPr>
        <w:t>Licenciatura en Educación Preescolar.</w:t>
      </w:r>
    </w:p>
    <w:p w14:paraId="621C4585" w14:textId="77777777" w:rsidR="005E2054" w:rsidRPr="00D93D62" w:rsidRDefault="005E2054" w:rsidP="005E2054">
      <w:pPr>
        <w:spacing w:line="252" w:lineRule="auto"/>
        <w:jc w:val="center"/>
        <w:rPr>
          <w:rFonts w:ascii="Times New Roman" w:eastAsia="Calibri" w:hAnsi="Times New Roman" w:cs="Times New Roman"/>
          <w:b/>
          <w:sz w:val="28"/>
        </w:rPr>
      </w:pPr>
      <w:r w:rsidRPr="00D93D62">
        <w:rPr>
          <w:rFonts w:ascii="Times New Roman" w:eastAsia="Calibri" w:hAnsi="Times New Roman" w:cs="Times New Roman"/>
          <w:b/>
          <w:sz w:val="28"/>
        </w:rPr>
        <w:t>Ciclo escolar 2020-2021.</w:t>
      </w:r>
    </w:p>
    <w:p w14:paraId="71A3ED15" w14:textId="77777777" w:rsidR="005E2054" w:rsidRPr="00D93D62" w:rsidRDefault="005E2054" w:rsidP="005E2054">
      <w:pPr>
        <w:spacing w:line="252" w:lineRule="auto"/>
        <w:jc w:val="center"/>
        <w:rPr>
          <w:rFonts w:ascii="Times New Roman" w:eastAsia="Calibri" w:hAnsi="Times New Roman" w:cs="Times New Roman"/>
          <w:sz w:val="28"/>
        </w:rPr>
      </w:pPr>
    </w:p>
    <w:p w14:paraId="38CB42CE" w14:textId="77777777" w:rsidR="005E2054" w:rsidRPr="00D93D62" w:rsidRDefault="005E2054" w:rsidP="005E2054">
      <w:pPr>
        <w:spacing w:line="252" w:lineRule="auto"/>
        <w:jc w:val="center"/>
        <w:rPr>
          <w:rFonts w:ascii="Times New Roman" w:eastAsia="Calibri" w:hAnsi="Times New Roman" w:cs="Times New Roman"/>
          <w:sz w:val="28"/>
        </w:rPr>
      </w:pPr>
      <w:r w:rsidRPr="00D93D62">
        <w:rPr>
          <w:rFonts w:ascii="Times New Roman" w:eastAsia="Calibri" w:hAnsi="Times New Roman" w:cs="Times New Roman"/>
          <w:b/>
          <w:sz w:val="28"/>
        </w:rPr>
        <w:t>Asignatura:</w:t>
      </w:r>
      <w:r w:rsidRPr="00D93D62">
        <w:rPr>
          <w:rFonts w:ascii="Times New Roman" w:eastAsia="Calibri" w:hAnsi="Times New Roman" w:cs="Times New Roman"/>
          <w:sz w:val="28"/>
        </w:rPr>
        <w:t xml:space="preserve"> DESARROLLO DE LA COMPETENCIA LECTORAL.</w:t>
      </w:r>
    </w:p>
    <w:p w14:paraId="68CE9C32" w14:textId="77777777" w:rsidR="005E2054" w:rsidRPr="00D93D62" w:rsidRDefault="005E2054" w:rsidP="005E2054">
      <w:pPr>
        <w:spacing w:line="252" w:lineRule="auto"/>
        <w:jc w:val="center"/>
        <w:rPr>
          <w:rFonts w:ascii="Times New Roman" w:eastAsia="Calibri" w:hAnsi="Times New Roman" w:cs="Times New Roman"/>
          <w:sz w:val="28"/>
        </w:rPr>
      </w:pPr>
      <w:r w:rsidRPr="00D93D62">
        <w:rPr>
          <w:rFonts w:ascii="Times New Roman" w:eastAsia="Calibri" w:hAnsi="Times New Roman" w:cs="Times New Roman"/>
          <w:b/>
          <w:sz w:val="28"/>
        </w:rPr>
        <w:t>Maestro:</w:t>
      </w:r>
      <w:r w:rsidRPr="00D93D62">
        <w:rPr>
          <w:rFonts w:ascii="Times New Roman" w:eastAsia="Calibri" w:hAnsi="Times New Roman" w:cs="Times New Roman"/>
          <w:sz w:val="28"/>
        </w:rPr>
        <w:t xml:space="preserve"> Humberto Valdez Sánchez.</w:t>
      </w:r>
    </w:p>
    <w:p w14:paraId="594B0F51" w14:textId="77777777" w:rsidR="005E2054" w:rsidRPr="00D93D62" w:rsidRDefault="005E2054" w:rsidP="005E2054">
      <w:pPr>
        <w:spacing w:line="252" w:lineRule="auto"/>
        <w:jc w:val="center"/>
        <w:rPr>
          <w:rFonts w:ascii="Times New Roman" w:eastAsia="Calibri" w:hAnsi="Times New Roman" w:cs="Times New Roman"/>
          <w:sz w:val="28"/>
        </w:rPr>
      </w:pPr>
      <w:r w:rsidRPr="00D93D62">
        <w:rPr>
          <w:rFonts w:ascii="Times New Roman" w:eastAsia="Calibri" w:hAnsi="Times New Roman" w:cs="Times New Roman"/>
          <w:sz w:val="28"/>
        </w:rPr>
        <w:t>UNIDAD DE APRENDIZAJE III. CONDICIONES NECESARIAS EN LAS SITUACIONES DIDÁCTICAS DE LECTURA.</w:t>
      </w:r>
    </w:p>
    <w:p w14:paraId="2F977882" w14:textId="77777777" w:rsidR="005E2054" w:rsidRPr="00D93D62" w:rsidRDefault="005E2054" w:rsidP="005E2054">
      <w:pPr>
        <w:numPr>
          <w:ilvl w:val="0"/>
          <w:numId w:val="1"/>
        </w:numPr>
        <w:spacing w:line="252" w:lineRule="auto"/>
        <w:contextualSpacing/>
        <w:rPr>
          <w:rFonts w:ascii="Times New Roman" w:eastAsia="Calibri" w:hAnsi="Times New Roman" w:cs="Times New Roman"/>
          <w:sz w:val="28"/>
        </w:rPr>
      </w:pPr>
      <w:r w:rsidRPr="00D93D62">
        <w:rPr>
          <w:rFonts w:ascii="Times New Roman" w:eastAsia="Calibri" w:hAnsi="Times New Roman" w:cs="Times New Roman"/>
          <w:sz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0F6E426" w14:textId="55A31BFD" w:rsidR="005E2054" w:rsidRDefault="005E2054" w:rsidP="005E2054">
      <w:pPr>
        <w:numPr>
          <w:ilvl w:val="0"/>
          <w:numId w:val="1"/>
        </w:numPr>
        <w:spacing w:line="252" w:lineRule="auto"/>
        <w:contextualSpacing/>
        <w:rPr>
          <w:rFonts w:ascii="Times New Roman" w:eastAsia="Calibri" w:hAnsi="Times New Roman" w:cs="Times New Roman"/>
          <w:sz w:val="28"/>
        </w:rPr>
      </w:pPr>
      <w:r w:rsidRPr="00D93D62">
        <w:rPr>
          <w:rFonts w:ascii="Times New Roman" w:eastAsia="Calibri" w:hAnsi="Times New Roman" w:cs="Times New Roman"/>
          <w:sz w:val="28"/>
        </w:rPr>
        <w:t>Aplica el plan y programas de estudio para alcanzar los propósitos educativos y contribuir al pleno desenvolvimiento de las capacidades de sus alumnos.</w:t>
      </w:r>
    </w:p>
    <w:p w14:paraId="6D75AE65" w14:textId="77777777" w:rsidR="005E2054" w:rsidRPr="00D93D62" w:rsidRDefault="005E2054" w:rsidP="005E2054">
      <w:pPr>
        <w:spacing w:line="252" w:lineRule="auto"/>
        <w:ind w:left="720"/>
        <w:contextualSpacing/>
        <w:rPr>
          <w:rFonts w:ascii="Times New Roman" w:eastAsia="Calibri" w:hAnsi="Times New Roman" w:cs="Times New Roman"/>
          <w:sz w:val="28"/>
        </w:rPr>
      </w:pPr>
    </w:p>
    <w:p w14:paraId="7A9B663C" w14:textId="77777777" w:rsidR="005E2054" w:rsidRPr="00D93D62" w:rsidRDefault="005E2054" w:rsidP="005E2054">
      <w:pPr>
        <w:spacing w:after="0" w:line="252" w:lineRule="auto"/>
        <w:ind w:left="720"/>
        <w:contextualSpacing/>
        <w:rPr>
          <w:rFonts w:ascii="Times New Roman" w:eastAsia="Calibri" w:hAnsi="Times New Roman" w:cs="Times New Roman"/>
          <w:sz w:val="28"/>
        </w:rPr>
      </w:pPr>
    </w:p>
    <w:p w14:paraId="512F5368" w14:textId="5447EEB8" w:rsidR="005E2054" w:rsidRPr="0071665F" w:rsidRDefault="005E2054" w:rsidP="005E2054">
      <w:pPr>
        <w:spacing w:after="0" w:line="252" w:lineRule="auto"/>
        <w:jc w:val="center"/>
        <w:rPr>
          <w:rFonts w:ascii="Times New Roman" w:eastAsia="Calibri" w:hAnsi="Times New Roman" w:cs="Times New Roman"/>
          <w:bCs/>
          <w:i/>
          <w:iCs/>
          <w:sz w:val="28"/>
          <w:u w:val="single"/>
        </w:rPr>
      </w:pPr>
      <w:r w:rsidRPr="0071665F">
        <w:rPr>
          <w:rFonts w:ascii="Times New Roman" w:eastAsia="Calibri" w:hAnsi="Times New Roman" w:cs="Times New Roman"/>
          <w:bCs/>
          <w:i/>
          <w:iCs/>
          <w:sz w:val="28"/>
          <w:u w:val="single"/>
        </w:rPr>
        <w:t>EVIDENCIA DE LA UNIDAD III. CONDICIONES NECESARIAS EN LAS SITUACIONES DIDÁCTICAS DE LECTURA.</w:t>
      </w:r>
    </w:p>
    <w:p w14:paraId="669DFA95" w14:textId="77777777" w:rsidR="005E2054" w:rsidRDefault="005E2054" w:rsidP="005E2054">
      <w:pPr>
        <w:spacing w:after="0" w:line="252" w:lineRule="auto"/>
        <w:jc w:val="center"/>
        <w:rPr>
          <w:rFonts w:ascii="Times New Roman" w:eastAsia="Calibri" w:hAnsi="Times New Roman" w:cs="Times New Roman"/>
          <w:b/>
          <w:sz w:val="28"/>
        </w:rPr>
      </w:pPr>
    </w:p>
    <w:p w14:paraId="7D59F9F0" w14:textId="77777777" w:rsidR="005E2054" w:rsidRPr="00D93D62" w:rsidRDefault="005E2054" w:rsidP="005E2054">
      <w:pPr>
        <w:spacing w:after="0" w:line="252" w:lineRule="auto"/>
        <w:jc w:val="center"/>
        <w:rPr>
          <w:rFonts w:ascii="Times New Roman" w:eastAsia="Calibri" w:hAnsi="Times New Roman" w:cs="Times New Roman"/>
          <w:sz w:val="28"/>
        </w:rPr>
      </w:pPr>
    </w:p>
    <w:p w14:paraId="1F9FA3A9" w14:textId="77777777" w:rsidR="005E2054" w:rsidRPr="00D93D62" w:rsidRDefault="005E2054" w:rsidP="005E2054">
      <w:pPr>
        <w:spacing w:after="0" w:line="252" w:lineRule="auto"/>
        <w:jc w:val="center"/>
        <w:rPr>
          <w:rFonts w:ascii="Times New Roman" w:eastAsia="Calibri" w:hAnsi="Times New Roman" w:cs="Times New Roman"/>
          <w:b/>
          <w:sz w:val="28"/>
        </w:rPr>
      </w:pPr>
      <w:r w:rsidRPr="00D93D62">
        <w:rPr>
          <w:rFonts w:ascii="Times New Roman" w:eastAsia="Calibri" w:hAnsi="Times New Roman" w:cs="Times New Roman"/>
          <w:b/>
          <w:sz w:val="28"/>
        </w:rPr>
        <w:t>Nombre: Karen Lucero Muñiz Torres. #15</w:t>
      </w:r>
    </w:p>
    <w:p w14:paraId="4A564CEE" w14:textId="77777777" w:rsidR="005E2054" w:rsidRPr="00D93D62" w:rsidRDefault="005E2054" w:rsidP="005E2054">
      <w:pPr>
        <w:spacing w:after="0" w:line="252" w:lineRule="auto"/>
        <w:jc w:val="center"/>
        <w:rPr>
          <w:rFonts w:ascii="Times New Roman" w:eastAsia="Calibri" w:hAnsi="Times New Roman" w:cs="Times New Roman"/>
          <w:b/>
          <w:sz w:val="28"/>
        </w:rPr>
      </w:pPr>
      <w:r w:rsidRPr="00D93D62">
        <w:rPr>
          <w:rFonts w:ascii="Times New Roman" w:eastAsia="Calibri" w:hAnsi="Times New Roman" w:cs="Times New Roman"/>
          <w:b/>
          <w:sz w:val="28"/>
        </w:rPr>
        <w:t>Cuarto Semestre.</w:t>
      </w:r>
    </w:p>
    <w:p w14:paraId="6BD22BB0" w14:textId="77777777" w:rsidR="005E2054" w:rsidRPr="00D93D62" w:rsidRDefault="005E2054" w:rsidP="005E2054">
      <w:pPr>
        <w:spacing w:after="0" w:line="252" w:lineRule="auto"/>
        <w:jc w:val="center"/>
        <w:rPr>
          <w:rFonts w:ascii="Times New Roman" w:eastAsia="Calibri" w:hAnsi="Times New Roman" w:cs="Times New Roman"/>
          <w:b/>
          <w:sz w:val="28"/>
        </w:rPr>
      </w:pPr>
      <w:r w:rsidRPr="00D93D62">
        <w:rPr>
          <w:rFonts w:ascii="Times New Roman" w:eastAsia="Calibri" w:hAnsi="Times New Roman" w:cs="Times New Roman"/>
          <w:b/>
          <w:sz w:val="28"/>
        </w:rPr>
        <w:t>2° C</w:t>
      </w:r>
    </w:p>
    <w:p w14:paraId="78E2E7FC" w14:textId="77777777" w:rsidR="005E2054" w:rsidRPr="00D93D62" w:rsidRDefault="005E2054" w:rsidP="005E2054">
      <w:pPr>
        <w:spacing w:line="252" w:lineRule="auto"/>
        <w:rPr>
          <w:rFonts w:ascii="Times New Roman" w:eastAsia="Calibri" w:hAnsi="Times New Roman" w:cs="Times New Roman"/>
          <w:sz w:val="28"/>
        </w:rPr>
      </w:pPr>
    </w:p>
    <w:p w14:paraId="33EAA1DD" w14:textId="77777777" w:rsidR="005E2054" w:rsidRPr="00D93D62" w:rsidRDefault="005E2054" w:rsidP="005E2054">
      <w:pPr>
        <w:spacing w:line="252" w:lineRule="auto"/>
        <w:rPr>
          <w:rFonts w:ascii="Times New Roman" w:eastAsia="Calibri" w:hAnsi="Times New Roman" w:cs="Times New Roman"/>
          <w:sz w:val="24"/>
        </w:rPr>
      </w:pPr>
      <w:r>
        <w:rPr>
          <w:rFonts w:ascii="Times New Roman" w:eastAsia="Calibri" w:hAnsi="Times New Roman" w:cs="Times New Roman"/>
          <w:sz w:val="24"/>
        </w:rPr>
        <w:t>25 de junio</w:t>
      </w:r>
      <w:r w:rsidRPr="00D93D62">
        <w:rPr>
          <w:rFonts w:ascii="Times New Roman" w:eastAsia="Calibri" w:hAnsi="Times New Roman" w:cs="Times New Roman"/>
          <w:sz w:val="24"/>
        </w:rPr>
        <w:t xml:space="preserve"> del 2021, Saltillo Coahuila.</w:t>
      </w:r>
    </w:p>
    <w:p w14:paraId="74EA705D" w14:textId="56B051B3" w:rsidR="001F1C68" w:rsidRDefault="001F1C68"/>
    <w:p w14:paraId="10D42D5D" w14:textId="36DCFAB0" w:rsidR="005E2054" w:rsidRDefault="005E2054"/>
    <w:p w14:paraId="69CADD67" w14:textId="29F9309F" w:rsidR="00EB7958" w:rsidRDefault="00EB7958" w:rsidP="00EB7958">
      <w:pPr>
        <w:jc w:val="center"/>
        <w:rPr>
          <w:rFonts w:ascii="Times New Roman" w:hAnsi="Times New Roman" w:cs="Times New Roman"/>
          <w:b/>
          <w:bCs/>
          <w:sz w:val="28"/>
          <w:szCs w:val="28"/>
        </w:rPr>
      </w:pPr>
      <w:r w:rsidRPr="00EB7958">
        <w:rPr>
          <w:rFonts w:ascii="Times New Roman" w:hAnsi="Times New Roman" w:cs="Times New Roman"/>
          <w:b/>
          <w:bCs/>
          <w:sz w:val="28"/>
          <w:szCs w:val="28"/>
        </w:rPr>
        <w:lastRenderedPageBreak/>
        <w:t>CONDICIONES NECESARIAS EN LAS SITUACIONES DIDÁCTICAS DE LECTURA</w:t>
      </w:r>
      <w:r>
        <w:rPr>
          <w:rFonts w:ascii="Times New Roman" w:hAnsi="Times New Roman" w:cs="Times New Roman"/>
          <w:b/>
          <w:bCs/>
          <w:sz w:val="28"/>
          <w:szCs w:val="28"/>
        </w:rPr>
        <w:t>.</w:t>
      </w:r>
    </w:p>
    <w:p w14:paraId="3E392B13"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Leer significa ir más allá de decir lo que está escrito, no es leer por leer, sino saber qué es lo que se está leyendo, además es una rama de aprendizaje que abre paso a más conocimientos y al mismo tiempo implica disfrutarla. Por lo tanto, se convierte en una de las metas más importantes de la educación escolar, en la que los alumnos logren su competencia lectora, el cual, de acuerdo con el Programa para la Evaluación Internacional de Estudiantes, es la capacidad de un individuo para comprender, emplear información y reflexionar a partir de textos escritos, con el fin de lograr sus metas individuales, desarrollar sus conocimientos, potencial personal y participar en la sociedad. Así que, es importante enseñar a decodificar la lectura, leerla claramente con rapidez, y sobre todo desarrollar la comprensión de lo que se lee, y que se reflexione el significado de lo leído para valorarlo. </w:t>
      </w:r>
    </w:p>
    <w:p w14:paraId="323649A6"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Es fundamental la lectura en la vida de las personas, pues mucha de la información que conocemos llega a través del lenguaje escrito, por lo que existen varias razones para enseñar a leer bien, una de ellas es que desarrolla el lenguaje y el pensamiento, pues al leer comprensivamente, el lector construye significados, anticipa contenidos, elabora hipótesis del texto, y desarrolla su pensamiento crítico, ya que razona, infiere, establece relaciones y saca sus propias conclusiones. También conlleva a favorecer el éxito escolar, al leer bien permite aprender más rápido y mejorar el rendimiento académico en todas las áreas del currículo, pues al mismo tiempo se adquieren nuevos conocimientos, ya que abre paso a saber más, pues si se sabe leer, se podrá acceder a muchos saberes, aprender a lo largo de la vida, y actualizarse por cuenta propia. De igual manera la lectura interfiere en la vida personal, ya que promueve el ejercicio de la lectura, porque al no saber leer genera manipulación y disminuye la capacidad para entender como analizar la realidad en que se vive. Las personas que saben leer tienen una participación real en la construcción y transformación de la sociedad. Y, por último, posibilita mejorar las condiciones de vida, ya que admite acceder a información que tiene que ver con diferentes ámbitos de la vida, como la salud, el trabajo, la ciudadanía, entre otros. </w:t>
      </w:r>
    </w:p>
    <w:p w14:paraId="67B445A9" w14:textId="57CFF4A3"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Usualmente la mayoría de los estudiantes aprenden a leer y escribir en la escuela, siendo así, que este aprendizaje depende en gran parte del docente, de la metodología y de las oportunidades que generalmente la escuela ofrece para fomentarlo. Entonces, para que el alumno se convierta en un buen lector que comprenda bien un texto, debe dominar dos componentes, uno de ellos es la decodificación eficiente, que es la acción de reconocer y asociar letras o códigos para formar palabras, el cual al mismo tiempo trabaja la precisión, que es la exactitud al leer y el reconocimiento correcto de letras y palabras del texto, pues hay falta de precisión cuando se lee y se cambian las palabras que están escritas por otras. También la velocidad es otro factor importante para una buena decodificación, ya que es la cantidad de palabras que se leen silenciosamente en un tiempo establecido, al leer los estudiantes deben alcanzar una cierta velocidad para poder comprender, </w:t>
      </w:r>
      <w:r w:rsidR="00567D88">
        <w:rPr>
          <w:rFonts w:ascii="Times New Roman" w:hAnsi="Times New Roman" w:cs="Times New Roman"/>
          <w:sz w:val="24"/>
          <w:szCs w:val="24"/>
        </w:rPr>
        <w:t>e</w:t>
      </w:r>
      <w:r w:rsidRPr="00163064">
        <w:rPr>
          <w:rFonts w:ascii="Times New Roman" w:hAnsi="Times New Roman" w:cs="Times New Roman"/>
          <w:sz w:val="24"/>
          <w:szCs w:val="24"/>
        </w:rPr>
        <w:t xml:space="preserve">sta se mide durante la lectura silenciosa y se hace estableciendo la cantidad de palabras que se leen por minuto. Y, la fluidez realiza múltiples tareas de lectura al mismo tiempo, pues consiste en leer con </w:t>
      </w:r>
      <w:r w:rsidRPr="00163064">
        <w:rPr>
          <w:rFonts w:ascii="Times New Roman" w:hAnsi="Times New Roman" w:cs="Times New Roman"/>
          <w:sz w:val="24"/>
          <w:szCs w:val="24"/>
        </w:rPr>
        <w:lastRenderedPageBreak/>
        <w:t xml:space="preserve">velocidad, entendimiento, precisión y expresión adecuada sin atención consciente, </w:t>
      </w:r>
      <w:r w:rsidR="00567D88">
        <w:rPr>
          <w:rFonts w:ascii="Times New Roman" w:hAnsi="Times New Roman" w:cs="Times New Roman"/>
          <w:sz w:val="24"/>
          <w:szCs w:val="24"/>
        </w:rPr>
        <w:t>e</w:t>
      </w:r>
      <w:r w:rsidRPr="00163064">
        <w:rPr>
          <w:rFonts w:ascii="Times New Roman" w:hAnsi="Times New Roman" w:cs="Times New Roman"/>
          <w:sz w:val="24"/>
          <w:szCs w:val="24"/>
        </w:rPr>
        <w:t xml:space="preserve">sta se mide en la lectura oral y se toma en cuenta el número de palabras leídas correctamente durante un minuto, asimismo se realiza de manera individual, estudiante por estudiante. Para que los </w:t>
      </w:r>
      <w:r w:rsidR="00A029CC">
        <w:rPr>
          <w:rFonts w:ascii="Times New Roman" w:hAnsi="Times New Roman" w:cs="Times New Roman"/>
          <w:sz w:val="24"/>
          <w:szCs w:val="24"/>
        </w:rPr>
        <w:t>alumnos</w:t>
      </w:r>
      <w:r w:rsidRPr="00163064">
        <w:rPr>
          <w:rFonts w:ascii="Times New Roman" w:hAnsi="Times New Roman" w:cs="Times New Roman"/>
          <w:sz w:val="24"/>
          <w:szCs w:val="24"/>
        </w:rPr>
        <w:t xml:space="preserve"> la trabajen y practiquen en el aula, el maestro debe ponerlos a leer en voz alta, utilizando diferentes tipos de lectura, también ofrecerles personas modelos de lectura, al mismo tiempo que practiquen la lectura alumno – alumno, en el que lean en voz alta a otros compañeros pequeñas lecturas, y trabajen la lectura en eco, es decir, el docente  lee una frase u oración y después el estudiante lo repite leyendo el texto.</w:t>
      </w:r>
    </w:p>
    <w:p w14:paraId="09E154DE" w14:textId="11F06214" w:rsidR="00163064" w:rsidRPr="00163064" w:rsidRDefault="00D95C8E" w:rsidP="00163064">
      <w:pPr>
        <w:jc w:val="both"/>
        <w:rPr>
          <w:rFonts w:ascii="Times New Roman" w:hAnsi="Times New Roman" w:cs="Times New Roman"/>
          <w:sz w:val="24"/>
          <w:szCs w:val="24"/>
        </w:rPr>
      </w:pPr>
      <w:r>
        <w:rPr>
          <w:rFonts w:ascii="Times New Roman" w:hAnsi="Times New Roman" w:cs="Times New Roman"/>
          <w:sz w:val="24"/>
          <w:szCs w:val="24"/>
        </w:rPr>
        <w:t>Así que, l</w:t>
      </w:r>
      <w:r w:rsidR="00163064" w:rsidRPr="00163064">
        <w:rPr>
          <w:rFonts w:ascii="Times New Roman" w:hAnsi="Times New Roman" w:cs="Times New Roman"/>
          <w:sz w:val="24"/>
          <w:szCs w:val="24"/>
        </w:rPr>
        <w:t xml:space="preserve">os factores de precisión, velocidad y fluidez se incrementan leyendo todos los días múltiples textos con acompañamiento o de manera individual.     </w:t>
      </w:r>
    </w:p>
    <w:p w14:paraId="24816E6A" w14:textId="26504DE3"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El segundo componente</w:t>
      </w:r>
      <w:r w:rsidR="00381F4C">
        <w:rPr>
          <w:rFonts w:ascii="Times New Roman" w:hAnsi="Times New Roman" w:cs="Times New Roman"/>
          <w:sz w:val="24"/>
          <w:szCs w:val="24"/>
        </w:rPr>
        <w:t xml:space="preserve"> para ser un buen lector</w:t>
      </w:r>
      <w:r w:rsidRPr="00163064">
        <w:rPr>
          <w:rFonts w:ascii="Times New Roman" w:hAnsi="Times New Roman" w:cs="Times New Roman"/>
          <w:sz w:val="24"/>
          <w:szCs w:val="24"/>
        </w:rPr>
        <w:t xml:space="preserve"> es la comprensión, esta se refiere al proceso de interacción entre el lector y el texto, en el que el lector construye el significado, comprendiendo al relacionar la información que el autor le presenta con la información y experiencias que él tiene. El conocimiento que tiene el lector es principal para poder comprender, ya que se necesitan tres factores para trabajar la comprensión lectora, el primero es el </w:t>
      </w:r>
      <w:r w:rsidR="00381F4C">
        <w:rPr>
          <w:rFonts w:ascii="Times New Roman" w:hAnsi="Times New Roman" w:cs="Times New Roman"/>
          <w:sz w:val="24"/>
          <w:szCs w:val="24"/>
        </w:rPr>
        <w:t xml:space="preserve">saber </w:t>
      </w:r>
      <w:r w:rsidRPr="00163064">
        <w:rPr>
          <w:rFonts w:ascii="Times New Roman" w:hAnsi="Times New Roman" w:cs="Times New Roman"/>
          <w:sz w:val="24"/>
          <w:szCs w:val="24"/>
        </w:rPr>
        <w:t xml:space="preserve">previo, se refiere a </w:t>
      </w:r>
      <w:r w:rsidR="00381F4C">
        <w:rPr>
          <w:rFonts w:ascii="Times New Roman" w:hAnsi="Times New Roman" w:cs="Times New Roman"/>
          <w:sz w:val="24"/>
          <w:szCs w:val="24"/>
        </w:rPr>
        <w:t>los datos</w:t>
      </w:r>
      <w:r w:rsidRPr="00163064">
        <w:rPr>
          <w:rFonts w:ascii="Times New Roman" w:hAnsi="Times New Roman" w:cs="Times New Roman"/>
          <w:sz w:val="24"/>
          <w:szCs w:val="24"/>
        </w:rPr>
        <w:t xml:space="preserve"> que tiene el lector consigo, y estas ideas previas tienen que ver con el vocabulario y tema de la lectura, lo que hace que el lector pueda comprender el texto gracias al saber que posee. También, es necesario la actitud del diálogo, que se refiere a las acciones que el lector tiene al momento de estar leyendo, mostrando sus sentimientos, emociones o actitudes que la lectura le está provocando, el cual evidencia que está disfrutando la lectura, y sucede porque la está comprendiendo. </w:t>
      </w:r>
    </w:p>
    <w:p w14:paraId="1475A0F7" w14:textId="1CEBD986"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Después, se encuentra la crítica, que se refiere a la opinión o juicios que se tienen al finalizar la lectura, pues se evalúa y se valora la información e historia del texto, en el que el lector acepta o rechaza lo leído, mostrando su justificación del por qué adopta dicha postura de la lectura. Para que los estudiantes ejerciten esta capacidad crítica, el maestro debe ayudarlos a desarrollar una actitud de duda e interrogación constante respecto a lo que leen y a expresar su opinión. También debe orientarlos para reconocer supuestos y evidencias, es decir, suposiciones e hipótesis de la lectura, e igual debe guiarlos a identificar sentimientos que la lectura les provoca o pretende provocarles, y orientarlos para hacer inferencias o deducciones. E incluso se encuentra la lectura comprensiva, </w:t>
      </w:r>
      <w:r w:rsidR="00381F4C">
        <w:rPr>
          <w:rFonts w:ascii="Times New Roman" w:hAnsi="Times New Roman" w:cs="Times New Roman"/>
          <w:sz w:val="24"/>
          <w:szCs w:val="24"/>
        </w:rPr>
        <w:t xml:space="preserve">que es diferente a la crítica, ya </w:t>
      </w:r>
      <w:r w:rsidRPr="00163064">
        <w:rPr>
          <w:rFonts w:ascii="Times New Roman" w:hAnsi="Times New Roman" w:cs="Times New Roman"/>
          <w:sz w:val="24"/>
          <w:szCs w:val="24"/>
        </w:rPr>
        <w:t xml:space="preserve">que permite identificar y descubrir la información e ideas dentro de un texto, mientras que la lectura crítica consiste en evaluar la información del texto, es decir, su validez y veracidad.    </w:t>
      </w:r>
    </w:p>
    <w:p w14:paraId="7FACF001" w14:textId="46EE9553" w:rsidR="00163064" w:rsidRPr="00163064" w:rsidRDefault="007C6165" w:rsidP="00163064">
      <w:pPr>
        <w:jc w:val="both"/>
        <w:rPr>
          <w:rFonts w:ascii="Times New Roman" w:hAnsi="Times New Roman" w:cs="Times New Roman"/>
          <w:sz w:val="24"/>
          <w:szCs w:val="24"/>
        </w:rPr>
      </w:pPr>
      <w:r>
        <w:rPr>
          <w:rFonts w:ascii="Times New Roman" w:hAnsi="Times New Roman" w:cs="Times New Roman"/>
          <w:sz w:val="24"/>
          <w:szCs w:val="24"/>
        </w:rPr>
        <w:t>En cuanto a la lectura</w:t>
      </w:r>
      <w:r w:rsidR="00381F4C">
        <w:rPr>
          <w:rFonts w:ascii="Times New Roman" w:hAnsi="Times New Roman" w:cs="Times New Roman"/>
          <w:sz w:val="24"/>
          <w:szCs w:val="24"/>
        </w:rPr>
        <w:t>, e</w:t>
      </w:r>
      <w:r w:rsidR="00163064" w:rsidRPr="00163064">
        <w:rPr>
          <w:rFonts w:ascii="Times New Roman" w:hAnsi="Times New Roman" w:cs="Times New Roman"/>
          <w:sz w:val="24"/>
          <w:szCs w:val="24"/>
        </w:rPr>
        <w:t xml:space="preserve">s bien sabido que comienza desde antes de la primaria, por lo que se aborda empezando </w:t>
      </w:r>
      <w:r w:rsidR="00381F4C">
        <w:rPr>
          <w:rFonts w:ascii="Times New Roman" w:hAnsi="Times New Roman" w:cs="Times New Roman"/>
          <w:sz w:val="24"/>
          <w:szCs w:val="24"/>
        </w:rPr>
        <w:t xml:space="preserve">en </w:t>
      </w:r>
      <w:r w:rsidR="00163064" w:rsidRPr="00163064">
        <w:rPr>
          <w:rFonts w:ascii="Times New Roman" w:hAnsi="Times New Roman" w:cs="Times New Roman"/>
          <w:sz w:val="24"/>
          <w:szCs w:val="24"/>
        </w:rPr>
        <w:t xml:space="preserve">el preescolar en el área de Comunicación Y </w:t>
      </w:r>
      <w:r w:rsidR="00381F4C">
        <w:rPr>
          <w:rFonts w:ascii="Times New Roman" w:hAnsi="Times New Roman" w:cs="Times New Roman"/>
          <w:sz w:val="24"/>
          <w:szCs w:val="24"/>
        </w:rPr>
        <w:t>L</w:t>
      </w:r>
      <w:r w:rsidR="00163064" w:rsidRPr="00163064">
        <w:rPr>
          <w:rFonts w:ascii="Times New Roman" w:hAnsi="Times New Roman" w:cs="Times New Roman"/>
          <w:sz w:val="24"/>
          <w:szCs w:val="24"/>
        </w:rPr>
        <w:t xml:space="preserve">enguaje, pues su aplicación es transversal desde preprimaria hasta profesional. Los estándares establecen lo indispensable que se debe alcanzar en la lectura, y son los aprendizajes básicos que todo estudiante de un grado debe cumplir al finalizar el ciclo escolar. El cual, los estándares de lectura en el preescolar son que el niño relaciona imágenes, dibuja y signos contenidos en los textos de lectura infantil haciendo predicciones, identificando el tema, el personaje principal y comprendiendo el concepto de texto impreso, además lleva el seguimiento de que se lee de izquierda a derecha, al igual que debe ubicar y entender que se lee de arriba hacia abajo, y </w:t>
      </w:r>
      <w:r w:rsidR="00163064" w:rsidRPr="00163064">
        <w:rPr>
          <w:rFonts w:ascii="Times New Roman" w:hAnsi="Times New Roman" w:cs="Times New Roman"/>
          <w:sz w:val="24"/>
          <w:szCs w:val="24"/>
        </w:rPr>
        <w:lastRenderedPageBreak/>
        <w:t xml:space="preserve">que la hoja se pasa en un sentido, es decir, de la portada en adelante se pasa o se cambia de hoja. </w:t>
      </w:r>
    </w:p>
    <w:p w14:paraId="2880531F" w14:textId="05EA45A0"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Por lo tanto, el maestro interfiere en este aprendizaje, el cual es el primer modelo para seguir de los niños, y puede aportar mucho en despertar el deseo y el gusto por la lectura desde el preescolar. E igual puede hacer del aula un entorno pedagógico favorable para el conocimiento de la lectura e incluso de la escritura con actividades como el aula letrada, que es el salón de clases ambientado con materiales escritos, en donde el niño tiene cosas que leer, pues se usan elementos como las etiquetas que tienen el nombre escrito de los objetos, los rincones de lectura y carteles con frases u otra información proporcionada por los estudiantes y maestros. También, el periódico mural o de circulación, es una actividad que permite a los estudiantes transmitir y recibir información por medio de la lectura y la escritura convirtiéndose a la vez en un medio de expresión y desarrollo de la creatividad. El periódico mural se construye en un espacio físico y el periódico de circulación es un medio impreso que circula en la escuela, familias y comunidad. Asimismo, se invita a una persona de la comunidad escolar (lideres, abuelos, otros) que sepa leer, para que vaya a la escuela a leer y contar historias a los estudiantes. Y el maestro puede aplicar tiempo de lectura, de manera periódica en preescolar, </w:t>
      </w:r>
      <w:r w:rsidR="00381F4C">
        <w:rPr>
          <w:rFonts w:ascii="Times New Roman" w:hAnsi="Times New Roman" w:cs="Times New Roman"/>
          <w:sz w:val="24"/>
          <w:szCs w:val="24"/>
        </w:rPr>
        <w:t xml:space="preserve">en donde </w:t>
      </w:r>
      <w:r w:rsidRPr="00163064">
        <w:rPr>
          <w:rFonts w:ascii="Times New Roman" w:hAnsi="Times New Roman" w:cs="Times New Roman"/>
          <w:sz w:val="24"/>
          <w:szCs w:val="24"/>
        </w:rPr>
        <w:t xml:space="preserve">se den tiempos de 20 minutos para disfrutar la lectura, con libros del agrado e interés de los niños, donde su maestro les lea en voz alta. Al mismo tiempo, con la lectura de imágenes, los estudiantes dan una interpretación a las ilustraciones que enriquecen los diferentes textos, es decir, </w:t>
      </w:r>
      <w:r w:rsidR="00567D88">
        <w:rPr>
          <w:rFonts w:ascii="Times New Roman" w:hAnsi="Times New Roman" w:cs="Times New Roman"/>
          <w:sz w:val="24"/>
          <w:szCs w:val="24"/>
        </w:rPr>
        <w:t>e</w:t>
      </w:r>
      <w:r w:rsidRPr="00163064">
        <w:rPr>
          <w:rFonts w:ascii="Times New Roman" w:hAnsi="Times New Roman" w:cs="Times New Roman"/>
          <w:sz w:val="24"/>
          <w:szCs w:val="24"/>
        </w:rPr>
        <w:t>stas captan su atención y les permiten descubrir mensajes. Así que, estos recursos facilitan y estimulan el aprendizaje de la lectura en los alumnos.</w:t>
      </w:r>
    </w:p>
    <w:p w14:paraId="5E01905F" w14:textId="3201A118" w:rsidR="00163064" w:rsidRPr="00163064" w:rsidRDefault="007C6165" w:rsidP="00163064">
      <w:pPr>
        <w:jc w:val="both"/>
        <w:rPr>
          <w:rFonts w:ascii="Times New Roman" w:hAnsi="Times New Roman" w:cs="Times New Roman"/>
          <w:sz w:val="24"/>
          <w:szCs w:val="24"/>
        </w:rPr>
      </w:pPr>
      <w:r>
        <w:rPr>
          <w:rFonts w:ascii="Times New Roman" w:hAnsi="Times New Roman" w:cs="Times New Roman"/>
          <w:sz w:val="24"/>
          <w:szCs w:val="24"/>
        </w:rPr>
        <w:t>Igualmente</w:t>
      </w:r>
      <w:r w:rsidR="00163064" w:rsidRPr="00163064">
        <w:rPr>
          <w:rFonts w:ascii="Times New Roman" w:hAnsi="Times New Roman" w:cs="Times New Roman"/>
          <w:sz w:val="24"/>
          <w:szCs w:val="24"/>
        </w:rPr>
        <w:t xml:space="preserve">, se encuentran las estrategias lectoras que son los procesos mentales (acciones o formas de actuar) que realiza el lector para comprender, además le permiten construir el significado de lo que lee, y son las formas de trabajar con el texto que hacen que el lector pueda interactuar con él. Así que, leer requiere muchas y variadas estrategias que se adquieren progresivamente con la práctica, las cuales son: </w:t>
      </w:r>
    </w:p>
    <w:p w14:paraId="7D0C6A9E"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Predecir, que es la capacidad de decir lo que va a pasar de manera anticipada, el cual permite que los estudiantes conecten sus conocimientos previos con lo que están leyendo. </w:t>
      </w:r>
    </w:p>
    <w:p w14:paraId="606334FE"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Describir es la capacidad de definir las características de algo o alguien, y permite formar imágenes mentales de lo que se está leyendo y dirigir la atención del lector hacia detalles importantes. </w:t>
      </w:r>
    </w:p>
    <w:p w14:paraId="58F4EF61"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Comparar es la capacidad de establecer diferencias y semejanzas. Permite fijar la atención de dos o más cosas y encontrar en qué se parecen y se diferencian.</w:t>
      </w:r>
    </w:p>
    <w:p w14:paraId="479046C9"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Secuencia es la destreza de establecer el orden en que suceden los eventos. Permite establecer el orden temporal que deben llevar los sucesos y no su importancia o jerarquía.</w:t>
      </w:r>
    </w:p>
    <w:p w14:paraId="04F8721A"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Identificar causa y efecto es la capacidad de identificar por qué ocurre algo y su consecuencia o efecto. Permite identificar qué y por qué ocurrió.</w:t>
      </w:r>
    </w:p>
    <w:p w14:paraId="4A3E0432"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lastRenderedPageBreak/>
        <w:t xml:space="preserve">Identificar el tema es la capacidad de reconocer el tema de una lectura o párrafo.  Permite descubrir lo que tienen en común todas o la mayoría de las oraciones de un párrafo. </w:t>
      </w:r>
    </w:p>
    <w:p w14:paraId="4833C735"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Entender palabras nuevas es la destreza de averiguar el significado de nuevas palabras. Permite encontrar el significado de nuevas palabras y a utilizarlo en oraciones, textos, argumentaciones, etc. </w:t>
      </w:r>
    </w:p>
    <w:p w14:paraId="056E1C51"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Expresión de opinión consiste en saber comunicar lo que se piensa y siente con relación al contenido del texto y hacer valoraciones respecto de lo leído, pero con argumentos justificados. Permite a las personas ser lectores activos que se cuestionan acerca de lo que leen y expresan sus acuerdos y desacuerdos.</w:t>
      </w:r>
    </w:p>
    <w:p w14:paraId="6C40FDA7" w14:textId="392F1540" w:rsidR="00163064" w:rsidRPr="00163064" w:rsidRDefault="004F74BE" w:rsidP="00163064">
      <w:pPr>
        <w:jc w:val="both"/>
        <w:rPr>
          <w:rFonts w:ascii="Times New Roman" w:hAnsi="Times New Roman" w:cs="Times New Roman"/>
          <w:sz w:val="24"/>
          <w:szCs w:val="24"/>
        </w:rPr>
      </w:pPr>
      <w:r>
        <w:rPr>
          <w:rFonts w:ascii="Times New Roman" w:hAnsi="Times New Roman" w:cs="Times New Roman"/>
          <w:sz w:val="24"/>
          <w:szCs w:val="24"/>
        </w:rPr>
        <w:t>Por otra parte, e</w:t>
      </w:r>
      <w:r w:rsidR="00163064" w:rsidRPr="00163064">
        <w:rPr>
          <w:rFonts w:ascii="Times New Roman" w:hAnsi="Times New Roman" w:cs="Times New Roman"/>
          <w:sz w:val="24"/>
          <w:szCs w:val="24"/>
        </w:rPr>
        <w:t xml:space="preserve">l proceso lector se refiere a los pasos que siguen las personas al leer y que les permite comprender; están relacionados con procesos mentales, estrategias y actividades que facilitan alcanzar la competencia lectora. </w:t>
      </w:r>
      <w:r>
        <w:rPr>
          <w:rFonts w:ascii="Times New Roman" w:hAnsi="Times New Roman" w:cs="Times New Roman"/>
          <w:sz w:val="24"/>
          <w:szCs w:val="24"/>
        </w:rPr>
        <w:t>En efecto</w:t>
      </w:r>
      <w:r w:rsidR="00163064" w:rsidRPr="00163064">
        <w:rPr>
          <w:rFonts w:ascii="Times New Roman" w:hAnsi="Times New Roman" w:cs="Times New Roman"/>
          <w:sz w:val="24"/>
          <w:szCs w:val="24"/>
        </w:rPr>
        <w:t xml:space="preserve"> los buenos lectores, que comprenden lo que leen, llevan a cabo los pasos antes de leer, durante la lectura y después de la lectura, realizando de manera automática este proceso lector. </w:t>
      </w:r>
    </w:p>
    <w:p w14:paraId="144FF2A5" w14:textId="2DD0CEFC"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La primera etapa antes de leer es el momento previo a la lectura para empezar a leer con una idea de lo que puede haber dentro del texto. Los estudiantes pueden llevar a cabo ciertas actividades para trabajar esta etapa, tales como: identificar el tipo de texto, que es la revisión de la lectura a leer, para saber qué tipo de texto es y de qué tratará, el cual les permite a los alumnos saber qué tipo de texto van a leer y se formarán una idea de su contenido para saber qué es lo que encontrarán. Establecer el propósito de lectura se refiere a responder la pregunta ¿para qué voy a leer?, es decir, el objetivo por el cual se leerá</w:t>
      </w:r>
      <w:r w:rsidR="004F74BE">
        <w:rPr>
          <w:rFonts w:ascii="Times New Roman" w:hAnsi="Times New Roman" w:cs="Times New Roman"/>
          <w:sz w:val="24"/>
          <w:szCs w:val="24"/>
        </w:rPr>
        <w:t>, que</w:t>
      </w:r>
      <w:r w:rsidRPr="00163064">
        <w:rPr>
          <w:rFonts w:ascii="Times New Roman" w:hAnsi="Times New Roman" w:cs="Times New Roman"/>
          <w:sz w:val="24"/>
          <w:szCs w:val="24"/>
        </w:rPr>
        <w:t xml:space="preserve"> permite a los estudiantes tener claro qué esperan alcanzar mediante la lectura para que </w:t>
      </w:r>
      <w:r w:rsidR="00E912E8">
        <w:rPr>
          <w:rFonts w:ascii="Times New Roman" w:hAnsi="Times New Roman" w:cs="Times New Roman"/>
          <w:sz w:val="24"/>
          <w:szCs w:val="24"/>
        </w:rPr>
        <w:t>e</w:t>
      </w:r>
      <w:r w:rsidRPr="00163064">
        <w:rPr>
          <w:rFonts w:ascii="Times New Roman" w:hAnsi="Times New Roman" w:cs="Times New Roman"/>
          <w:sz w:val="24"/>
          <w:szCs w:val="24"/>
        </w:rPr>
        <w:t xml:space="preserve">sta adquiera sentido. Activar los conocimientos previos es lo que el lector dice, sabe, conoce y ha vivido en relación con la lectura que va a realizar, permiten construir la base de la construcción de ideas de la lectura. Y, hacer predicciones es anticipar lo que va a suceder en la lectura, permite que el lector se motive y esté atento para comprobar si sus predicciones fueron acertadas o no.  </w:t>
      </w:r>
    </w:p>
    <w:p w14:paraId="5A1C6AE6"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Después, la etapa durante la lectura consiste en una serie de actividades que se realizan en el momento en el que el lector interactúa con el texto y establece un dialogo, permitiendo poco a poco comprender el significado o mensaje. Su propósito es realizar una lectura consciente, que implica la capacidad para darse cuenta de en qué momento se ha dejado de comprender y hacer algo para recuperar la comprensión. Durante la lectura se pueden realizar actividades como las siguientes: consultar o deducir significado de palabras, releer partes confusas del texto, crear imágenes de lo que se describe en el texto, cuestionarse mentalmente, hacer dibujos y esquemas de alguna situación descrita del texto e imaginar.</w:t>
      </w:r>
    </w:p>
    <w:p w14:paraId="0F3DD3EC"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 xml:space="preserve">De igual manera, hay diferentes formas de leer, las cuales son la lectura silenciosa, que es la que se hace sin pronunciar palabras al leer, y la lectura oral, que se hace en voz alta y puede realizarse de manera individual o colectiva. </w:t>
      </w:r>
    </w:p>
    <w:p w14:paraId="51F7BA75" w14:textId="50BA776E" w:rsidR="00163064" w:rsidRPr="00163064" w:rsidRDefault="00D43A26" w:rsidP="00163064">
      <w:pPr>
        <w:jc w:val="both"/>
        <w:rPr>
          <w:rFonts w:ascii="Times New Roman" w:hAnsi="Times New Roman" w:cs="Times New Roman"/>
          <w:sz w:val="24"/>
          <w:szCs w:val="24"/>
        </w:rPr>
      </w:pPr>
      <w:r>
        <w:rPr>
          <w:rFonts w:ascii="Times New Roman" w:hAnsi="Times New Roman" w:cs="Times New Roman"/>
          <w:sz w:val="24"/>
          <w:szCs w:val="24"/>
        </w:rPr>
        <w:t>Además</w:t>
      </w:r>
      <w:r w:rsidR="00163064" w:rsidRPr="00163064">
        <w:rPr>
          <w:rFonts w:ascii="Times New Roman" w:hAnsi="Times New Roman" w:cs="Times New Roman"/>
          <w:sz w:val="24"/>
          <w:szCs w:val="24"/>
        </w:rPr>
        <w:t xml:space="preserve">, se encuentran los tipos de lectura oral:  </w:t>
      </w:r>
    </w:p>
    <w:p w14:paraId="27B8FD69" w14:textId="62AF8715" w:rsidR="00163064" w:rsidRPr="00163064" w:rsidRDefault="00163064" w:rsidP="00163064">
      <w:pPr>
        <w:jc w:val="both"/>
        <w:rPr>
          <w:rFonts w:ascii="Times New Roman" w:hAnsi="Times New Roman" w:cs="Times New Roman"/>
          <w:sz w:val="24"/>
          <w:szCs w:val="24"/>
        </w:rPr>
      </w:pPr>
      <w:r w:rsidRPr="00163064">
        <w:rPr>
          <w:rFonts w:ascii="Times New Roman" w:eastAsia="Times New Roman" w:hAnsi="Times New Roman" w:cs="Times New Roman"/>
          <w:color w:val="000000"/>
          <w:sz w:val="24"/>
          <w:szCs w:val="24"/>
          <w:lang w:eastAsia="es-MX"/>
        </w:rPr>
        <w:lastRenderedPageBreak/>
        <w:t xml:space="preserve">Lectura imitativa, el docente lee una frase u oración para que los estudiantes sigan su modelo. En la lectura oral del maestro, </w:t>
      </w:r>
      <w:r w:rsidR="00E912E8">
        <w:rPr>
          <w:rFonts w:ascii="Times New Roman" w:eastAsia="Times New Roman" w:hAnsi="Times New Roman" w:cs="Times New Roman"/>
          <w:color w:val="000000"/>
          <w:sz w:val="24"/>
          <w:szCs w:val="24"/>
          <w:lang w:eastAsia="es-MX"/>
        </w:rPr>
        <w:t>e</w:t>
      </w:r>
      <w:r w:rsidRPr="00163064">
        <w:rPr>
          <w:rFonts w:ascii="Times New Roman" w:eastAsia="Times New Roman" w:hAnsi="Times New Roman" w:cs="Times New Roman"/>
          <w:color w:val="000000"/>
          <w:sz w:val="24"/>
          <w:szCs w:val="24"/>
          <w:lang w:eastAsia="es-MX"/>
        </w:rPr>
        <w:t>ste lee el texto en voz alta y los estudiantes llevan la lectura en su propio texto. Lectura combinada, el maestro lee en voz alta y se detiene cuando lo considere, y los estudiantes continúan leyendo en voz alta. La lectura coral, es cuando junto al docente, los estudiantes leen en voz alta.</w:t>
      </w:r>
      <w:r w:rsidRPr="00163064">
        <w:rPr>
          <w:rFonts w:ascii="Times New Roman" w:hAnsi="Times New Roman" w:cs="Times New Roman"/>
          <w:sz w:val="24"/>
          <w:szCs w:val="24"/>
        </w:rPr>
        <w:t xml:space="preserve"> En la lectura por turnos, el maestro inicia la lectura y va diciendo el nombre del estudiante que debe continuar leyendo. Lectura dramatizada, cada estudiante asume el papel de uno de los personajes y lee el parlamento que le corresponde. Y, la lectura compartida, dos o tres personas realizan la lectura leyendo cada un</w:t>
      </w:r>
      <w:r w:rsidR="00E912E8">
        <w:rPr>
          <w:rFonts w:ascii="Times New Roman" w:hAnsi="Times New Roman" w:cs="Times New Roman"/>
          <w:sz w:val="24"/>
          <w:szCs w:val="24"/>
        </w:rPr>
        <w:t>a</w:t>
      </w:r>
      <w:r w:rsidRPr="00163064">
        <w:rPr>
          <w:rFonts w:ascii="Times New Roman" w:hAnsi="Times New Roman" w:cs="Times New Roman"/>
          <w:sz w:val="24"/>
          <w:szCs w:val="24"/>
        </w:rPr>
        <w:t xml:space="preserve"> un párrafo.</w:t>
      </w:r>
    </w:p>
    <w:p w14:paraId="7EDE75FD" w14:textId="77777777" w:rsidR="00163064" w:rsidRPr="00163064" w:rsidRDefault="00163064" w:rsidP="00163064">
      <w:pPr>
        <w:jc w:val="both"/>
        <w:rPr>
          <w:rFonts w:ascii="Times New Roman" w:hAnsi="Times New Roman" w:cs="Times New Roman"/>
          <w:sz w:val="24"/>
          <w:szCs w:val="24"/>
        </w:rPr>
      </w:pPr>
      <w:r w:rsidRPr="00163064">
        <w:rPr>
          <w:rFonts w:ascii="Times New Roman" w:hAnsi="Times New Roman" w:cs="Times New Roman"/>
          <w:sz w:val="24"/>
          <w:szCs w:val="24"/>
        </w:rPr>
        <w:t>Finalmente, la etapa después de leer consiste en organizar en la mente las ideas y los elementos importantes que se han obtenido con la lectura y que permitieron elaborar el significado del texto, es decir, el lector hace la construcción del significado global. Se realizan actividades orientadas a resumir lo leído, ejercitar las destrezas lectoras, expresar opiniones y valorar críticamente lo leído. Y, para ejercitar las destrezas lectoras después de leer, se pueden realizar actividades como formular preguntas, hacer esquemas, realizar dramatizaciones, dibujos y cambiar el final.</w:t>
      </w:r>
    </w:p>
    <w:p w14:paraId="57CFBA79" w14:textId="60BC6E8B" w:rsidR="004D4150" w:rsidRPr="00163064" w:rsidRDefault="0003512F" w:rsidP="00163064">
      <w:pPr>
        <w:jc w:val="both"/>
        <w:rPr>
          <w:rFonts w:ascii="Times New Roman" w:hAnsi="Times New Roman" w:cs="Times New Roman"/>
          <w:sz w:val="24"/>
          <w:szCs w:val="24"/>
        </w:rPr>
      </w:pPr>
      <w:r>
        <w:rPr>
          <w:rFonts w:ascii="Times New Roman" w:hAnsi="Times New Roman" w:cs="Times New Roman"/>
          <w:sz w:val="24"/>
          <w:szCs w:val="24"/>
        </w:rPr>
        <w:t>En resumen, es de suma importancia que los alumnos aprendan a leer con precisión y claridad, pero hay que enfocarse en que al mismo tiempo se desarrolle la competencia lectora, para que el niño se convierta en una persona capaz de leer, en el que razone, trabaje su pensamiento critico y adquiera más conocimientos</w:t>
      </w:r>
      <w:r w:rsidR="00B72681">
        <w:rPr>
          <w:rFonts w:ascii="Times New Roman" w:hAnsi="Times New Roman" w:cs="Times New Roman"/>
          <w:sz w:val="24"/>
          <w:szCs w:val="24"/>
        </w:rPr>
        <w:t xml:space="preserve"> a través de la lectura</w:t>
      </w:r>
      <w:r>
        <w:rPr>
          <w:rFonts w:ascii="Times New Roman" w:hAnsi="Times New Roman" w:cs="Times New Roman"/>
          <w:sz w:val="24"/>
          <w:szCs w:val="24"/>
        </w:rPr>
        <w:t xml:space="preserve">, esto con la ayuda del docente, ya que muchas veces es el principal modelo para fomentarla, siempre y cuando aplique actividades que </w:t>
      </w:r>
      <w:r w:rsidR="00DB0EA8">
        <w:rPr>
          <w:rFonts w:ascii="Times New Roman" w:hAnsi="Times New Roman" w:cs="Times New Roman"/>
          <w:sz w:val="24"/>
          <w:szCs w:val="24"/>
        </w:rPr>
        <w:t xml:space="preserve">la </w:t>
      </w:r>
      <w:r>
        <w:rPr>
          <w:rFonts w:ascii="Times New Roman" w:hAnsi="Times New Roman" w:cs="Times New Roman"/>
          <w:sz w:val="24"/>
          <w:szCs w:val="24"/>
        </w:rPr>
        <w:t xml:space="preserve">practiquen, y que </w:t>
      </w:r>
      <w:r w:rsidR="0013354F">
        <w:rPr>
          <w:rFonts w:ascii="Times New Roman" w:hAnsi="Times New Roman" w:cs="Times New Roman"/>
          <w:sz w:val="24"/>
          <w:szCs w:val="24"/>
        </w:rPr>
        <w:t>generen</w:t>
      </w:r>
      <w:r>
        <w:rPr>
          <w:rFonts w:ascii="Times New Roman" w:hAnsi="Times New Roman" w:cs="Times New Roman"/>
          <w:sz w:val="24"/>
          <w:szCs w:val="24"/>
        </w:rPr>
        <w:t xml:space="preserve"> el gusto por ella para que así mismo se trabaje la comprensión lectora en </w:t>
      </w:r>
      <w:r w:rsidR="0000687B">
        <w:rPr>
          <w:rFonts w:ascii="Times New Roman" w:hAnsi="Times New Roman" w:cs="Times New Roman"/>
          <w:sz w:val="24"/>
          <w:szCs w:val="24"/>
        </w:rPr>
        <w:t>cada estudiante.</w:t>
      </w:r>
      <w:r w:rsidR="007767F2">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4D4150" w:rsidRPr="001630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3418C"/>
    <w:multiLevelType w:val="hybridMultilevel"/>
    <w:tmpl w:val="A79EDB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54"/>
    <w:rsid w:val="0000687B"/>
    <w:rsid w:val="0003512F"/>
    <w:rsid w:val="0013354F"/>
    <w:rsid w:val="00163064"/>
    <w:rsid w:val="00170687"/>
    <w:rsid w:val="001F1C68"/>
    <w:rsid w:val="002260B4"/>
    <w:rsid w:val="002F7ADF"/>
    <w:rsid w:val="00381F4C"/>
    <w:rsid w:val="00446C52"/>
    <w:rsid w:val="004D4150"/>
    <w:rsid w:val="004D47B4"/>
    <w:rsid w:val="004F74BE"/>
    <w:rsid w:val="00567D88"/>
    <w:rsid w:val="005E2054"/>
    <w:rsid w:val="00616CCD"/>
    <w:rsid w:val="0071665F"/>
    <w:rsid w:val="007767F2"/>
    <w:rsid w:val="007C6165"/>
    <w:rsid w:val="00A029CC"/>
    <w:rsid w:val="00B27DBB"/>
    <w:rsid w:val="00B72681"/>
    <w:rsid w:val="00D43A26"/>
    <w:rsid w:val="00D95C8E"/>
    <w:rsid w:val="00DB0EA8"/>
    <w:rsid w:val="00E56D8A"/>
    <w:rsid w:val="00E912E8"/>
    <w:rsid w:val="00E938C1"/>
    <w:rsid w:val="00EB7958"/>
    <w:rsid w:val="00F65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6BEB"/>
  <w15:chartTrackingRefBased/>
  <w15:docId w15:val="{3C25D3F2-EA9C-4D51-9245-5B63ABB3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E7F6-6393-44E4-80AC-3DC855D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24</cp:revision>
  <dcterms:created xsi:type="dcterms:W3CDTF">2021-06-24T06:19:00Z</dcterms:created>
  <dcterms:modified xsi:type="dcterms:W3CDTF">2021-06-26T01:19:00Z</dcterms:modified>
</cp:coreProperties>
</file>