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B7329" w14:textId="77777777" w:rsidR="00067CC2" w:rsidRPr="00717AC5" w:rsidRDefault="00067CC2" w:rsidP="00067CC2">
      <w:pPr>
        <w:spacing w:before="100" w:beforeAutospacing="1" w:after="100" w:afterAutospacing="1"/>
        <w:jc w:val="center"/>
        <w:rPr>
          <w:rFonts w:ascii="Times" w:eastAsia="Times New Roman" w:hAnsi="Times" w:cs="Arial"/>
          <w:color w:val="000000"/>
          <w:lang w:eastAsia="es-MX"/>
        </w:rPr>
      </w:pPr>
      <w:r w:rsidRPr="00717AC5">
        <w:rPr>
          <w:rFonts w:ascii="Times" w:eastAsia="Times New Roman" w:hAnsi="Times" w:cs="Arial"/>
          <w:b/>
          <w:color w:val="000000"/>
          <w:lang w:eastAsia="es-MX"/>
        </w:rPr>
        <w:t>ESCUELA NORMAL DE EDUCACIÓN PREESCOLAR</w:t>
      </w:r>
    </w:p>
    <w:p w14:paraId="13FDC177" w14:textId="77777777" w:rsidR="00067CC2" w:rsidRPr="00717AC5" w:rsidRDefault="00067CC2" w:rsidP="00067CC2">
      <w:pPr>
        <w:spacing w:before="100" w:beforeAutospacing="1" w:after="100" w:afterAutospacing="1"/>
        <w:jc w:val="center"/>
        <w:rPr>
          <w:rFonts w:ascii="Times" w:eastAsia="Times New Roman" w:hAnsi="Times" w:cs="Arial"/>
          <w:color w:val="000000"/>
          <w:lang w:eastAsia="es-MX"/>
        </w:rPr>
      </w:pPr>
      <w:r w:rsidRPr="00717AC5">
        <w:rPr>
          <w:rFonts w:ascii="Times" w:hAnsi="Times"/>
          <w:noProof/>
          <w:lang w:eastAsia="es-MX"/>
        </w:rPr>
        <w:drawing>
          <wp:anchor distT="0" distB="0" distL="114300" distR="114300" simplePos="0" relativeHeight="251659264" behindDoc="1" locked="0" layoutInCell="1" allowOverlap="1" wp14:anchorId="42F37FBA" wp14:editId="1277DC30">
            <wp:simplePos x="0" y="0"/>
            <wp:positionH relativeFrom="margin">
              <wp:posOffset>1679575</wp:posOffset>
            </wp:positionH>
            <wp:positionV relativeFrom="page">
              <wp:posOffset>1499870</wp:posOffset>
            </wp:positionV>
            <wp:extent cx="2171700" cy="1614805"/>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1614805"/>
                    </a:xfrm>
                    <a:prstGeom prst="rect">
                      <a:avLst/>
                    </a:prstGeom>
                    <a:noFill/>
                  </pic:spPr>
                </pic:pic>
              </a:graphicData>
            </a:graphic>
            <wp14:sizeRelH relativeFrom="margin">
              <wp14:pctWidth>0</wp14:pctWidth>
            </wp14:sizeRelH>
            <wp14:sizeRelV relativeFrom="margin">
              <wp14:pctHeight>0</wp14:pctHeight>
            </wp14:sizeRelV>
          </wp:anchor>
        </w:drawing>
      </w:r>
      <w:r w:rsidRPr="00717AC5">
        <w:rPr>
          <w:rFonts w:ascii="Times" w:eastAsia="Times New Roman" w:hAnsi="Times" w:cs="Arial"/>
          <w:b/>
          <w:color w:val="000000"/>
          <w:lang w:eastAsia="es-MX"/>
        </w:rPr>
        <w:t>CICLO ESCOLAR 2020-2021</w:t>
      </w:r>
    </w:p>
    <w:p w14:paraId="08F3B658" w14:textId="77777777" w:rsidR="00067CC2" w:rsidRPr="00717AC5" w:rsidRDefault="00067CC2" w:rsidP="00067CC2">
      <w:pPr>
        <w:spacing w:before="100" w:beforeAutospacing="1" w:after="100" w:afterAutospacing="1" w:line="276" w:lineRule="auto"/>
        <w:jc w:val="center"/>
        <w:rPr>
          <w:rFonts w:ascii="Times" w:eastAsia="Times New Roman" w:hAnsi="Times" w:cs="Arial"/>
          <w:color w:val="000000"/>
          <w:lang w:eastAsia="es-MX"/>
        </w:rPr>
      </w:pPr>
    </w:p>
    <w:p w14:paraId="08A705B8" w14:textId="77777777" w:rsidR="00067CC2" w:rsidRPr="00717AC5" w:rsidRDefault="00067CC2" w:rsidP="00067CC2">
      <w:pPr>
        <w:spacing w:before="100" w:beforeAutospacing="1" w:after="100" w:afterAutospacing="1" w:line="276" w:lineRule="auto"/>
        <w:jc w:val="center"/>
        <w:rPr>
          <w:rFonts w:ascii="Times" w:eastAsia="Times New Roman" w:hAnsi="Times" w:cs="Arial"/>
          <w:color w:val="000000"/>
          <w:lang w:eastAsia="es-MX"/>
        </w:rPr>
      </w:pPr>
    </w:p>
    <w:p w14:paraId="0A931CB8" w14:textId="77777777" w:rsidR="00067CC2" w:rsidRPr="00717AC5" w:rsidRDefault="00067CC2" w:rsidP="00067CC2">
      <w:pPr>
        <w:spacing w:before="100" w:beforeAutospacing="1" w:after="100" w:afterAutospacing="1" w:line="276" w:lineRule="auto"/>
        <w:jc w:val="center"/>
        <w:rPr>
          <w:rFonts w:ascii="Times" w:eastAsia="Times New Roman" w:hAnsi="Times" w:cs="Arial"/>
          <w:color w:val="000000"/>
          <w:lang w:eastAsia="es-MX"/>
        </w:rPr>
      </w:pPr>
    </w:p>
    <w:p w14:paraId="48C16D26" w14:textId="77777777" w:rsidR="00067CC2" w:rsidRPr="00717AC5" w:rsidRDefault="00067CC2" w:rsidP="00067CC2">
      <w:pPr>
        <w:spacing w:before="100" w:beforeAutospacing="1" w:after="100" w:afterAutospacing="1" w:line="276" w:lineRule="auto"/>
        <w:rPr>
          <w:rFonts w:ascii="Times" w:eastAsia="Times New Roman" w:hAnsi="Times" w:cs="Arial"/>
          <w:color w:val="000000"/>
          <w:lang w:eastAsia="es-MX"/>
        </w:rPr>
      </w:pPr>
    </w:p>
    <w:p w14:paraId="3F852E62" w14:textId="77777777" w:rsidR="00067CC2" w:rsidRDefault="00067CC2" w:rsidP="00067CC2">
      <w:pPr>
        <w:spacing w:before="100" w:beforeAutospacing="1" w:after="100" w:afterAutospacing="1" w:line="276" w:lineRule="auto"/>
        <w:jc w:val="center"/>
        <w:rPr>
          <w:rFonts w:ascii="Times" w:eastAsia="Times New Roman" w:hAnsi="Times" w:cs="Arial"/>
          <w:color w:val="000000"/>
          <w:lang w:eastAsia="es-MX"/>
        </w:rPr>
      </w:pPr>
    </w:p>
    <w:p w14:paraId="73514ECC" w14:textId="77777777" w:rsidR="00067CC2" w:rsidRPr="00717AC5" w:rsidRDefault="00067CC2" w:rsidP="00067CC2">
      <w:pPr>
        <w:spacing w:before="100" w:beforeAutospacing="1" w:after="100" w:afterAutospacing="1" w:line="276" w:lineRule="auto"/>
        <w:jc w:val="center"/>
        <w:rPr>
          <w:rFonts w:ascii="Times" w:eastAsia="Times New Roman" w:hAnsi="Times" w:cs="Arial"/>
          <w:color w:val="000000"/>
          <w:lang w:eastAsia="es-MX"/>
        </w:rPr>
      </w:pPr>
      <w:r w:rsidRPr="00717AC5">
        <w:rPr>
          <w:rFonts w:ascii="Times" w:eastAsia="Times New Roman" w:hAnsi="Times" w:cs="Arial"/>
          <w:color w:val="000000"/>
          <w:lang w:eastAsia="es-MX"/>
        </w:rPr>
        <w:t>Curso: Desarrollo de la Competencia Lectoral</w:t>
      </w:r>
    </w:p>
    <w:p w14:paraId="1148E937" w14:textId="77777777" w:rsidR="00067CC2" w:rsidRPr="00717AC5" w:rsidRDefault="00067CC2" w:rsidP="00067CC2">
      <w:pPr>
        <w:spacing w:before="100" w:beforeAutospacing="1" w:after="100" w:afterAutospacing="1" w:line="276" w:lineRule="auto"/>
        <w:jc w:val="center"/>
        <w:rPr>
          <w:rFonts w:ascii="Times" w:eastAsia="Times New Roman" w:hAnsi="Times" w:cs="Arial"/>
          <w:color w:val="000000"/>
          <w:lang w:eastAsia="es-MX"/>
        </w:rPr>
      </w:pPr>
      <w:r w:rsidRPr="00717AC5">
        <w:rPr>
          <w:rFonts w:ascii="Times" w:eastAsia="Times New Roman" w:hAnsi="Times" w:cs="Arial"/>
          <w:color w:val="000000"/>
          <w:lang w:eastAsia="es-MX"/>
        </w:rPr>
        <w:t>Docente: Humberto Valdez Sánchez</w:t>
      </w:r>
    </w:p>
    <w:p w14:paraId="35279542" w14:textId="77777777" w:rsidR="00067CC2" w:rsidRPr="006948B7" w:rsidRDefault="00067CC2" w:rsidP="00067CC2">
      <w:pPr>
        <w:spacing w:before="100" w:beforeAutospacing="1" w:after="100" w:afterAutospacing="1" w:line="276" w:lineRule="auto"/>
        <w:jc w:val="center"/>
        <w:rPr>
          <w:rFonts w:ascii="Times" w:eastAsia="Times New Roman" w:hAnsi="Times" w:cs="Arial"/>
          <w:b/>
          <w:bCs/>
          <w:color w:val="000000"/>
          <w:lang w:eastAsia="es-MX"/>
        </w:rPr>
      </w:pPr>
      <w:r w:rsidRPr="00717AC5">
        <w:rPr>
          <w:rFonts w:ascii="Times" w:eastAsia="Times New Roman" w:hAnsi="Times" w:cs="Arial"/>
          <w:color w:val="000000"/>
          <w:lang w:eastAsia="es-MX"/>
        </w:rPr>
        <w:t xml:space="preserve">Alumna: Mary Carmen Gonzalez Palomares </w:t>
      </w:r>
      <w:r w:rsidRPr="006948B7">
        <w:rPr>
          <w:rFonts w:ascii="Times" w:eastAsia="Times New Roman" w:hAnsi="Times" w:cs="Arial"/>
          <w:b/>
          <w:bCs/>
          <w:color w:val="000000"/>
          <w:lang w:eastAsia="es-MX"/>
        </w:rPr>
        <w:t>#8</w:t>
      </w:r>
    </w:p>
    <w:p w14:paraId="4A95DA3F" w14:textId="77777777" w:rsidR="00067CC2" w:rsidRPr="00717AC5" w:rsidRDefault="00067CC2" w:rsidP="00067CC2">
      <w:pPr>
        <w:spacing w:before="100" w:beforeAutospacing="1" w:after="100" w:afterAutospacing="1"/>
        <w:jc w:val="center"/>
        <w:rPr>
          <w:rFonts w:ascii="Times" w:eastAsia="Times New Roman" w:hAnsi="Times" w:cs="Times New Roman"/>
          <w:b/>
          <w:bCs/>
          <w:color w:val="000000"/>
          <w:u w:val="single"/>
          <w:lang w:eastAsia="es-MX"/>
        </w:rPr>
      </w:pPr>
      <w:r w:rsidRPr="00717AC5">
        <w:rPr>
          <w:rFonts w:ascii="Times" w:eastAsia="Times New Roman" w:hAnsi="Times" w:cs="Arial"/>
          <w:b/>
          <w:bCs/>
          <w:color w:val="000000"/>
          <w:u w:val="single"/>
          <w:lang w:eastAsia="es-MX"/>
        </w:rPr>
        <w:t>EVIDENCIA UNIDAD III</w:t>
      </w:r>
    </w:p>
    <w:p w14:paraId="71E2717C" w14:textId="77777777" w:rsidR="00067CC2" w:rsidRPr="00717AC5" w:rsidRDefault="00067CC2" w:rsidP="00067CC2">
      <w:pPr>
        <w:spacing w:before="100" w:beforeAutospacing="1" w:after="100" w:afterAutospacing="1" w:line="276" w:lineRule="auto"/>
        <w:jc w:val="center"/>
        <w:rPr>
          <w:rFonts w:ascii="Times" w:eastAsia="Times New Roman" w:hAnsi="Times" w:cs="Arial"/>
          <w:color w:val="000000"/>
          <w:lang w:eastAsia="es-MX"/>
        </w:rPr>
      </w:pPr>
      <w:r w:rsidRPr="00717AC5">
        <w:rPr>
          <w:rFonts w:ascii="Times" w:eastAsia="Times New Roman" w:hAnsi="Times" w:cs="Arial"/>
          <w:color w:val="000000"/>
          <w:lang w:eastAsia="es-MX"/>
        </w:rPr>
        <w:t xml:space="preserve">Unidad III. Condiciones necesarias en las situaciones didácticas de la lectura  </w:t>
      </w:r>
    </w:p>
    <w:p w14:paraId="172890A5" w14:textId="77777777" w:rsidR="00067CC2" w:rsidRDefault="00067CC2" w:rsidP="00067CC2">
      <w:pPr>
        <w:spacing w:before="100" w:beforeAutospacing="1" w:after="100" w:afterAutospacing="1" w:line="276" w:lineRule="auto"/>
        <w:jc w:val="center"/>
        <w:rPr>
          <w:rFonts w:ascii="Times" w:eastAsia="Times New Roman" w:hAnsi="Times" w:cs="Arial"/>
          <w:color w:val="000000"/>
          <w:lang w:eastAsia="es-MX"/>
        </w:rPr>
      </w:pPr>
      <w:r w:rsidRPr="00717AC5">
        <w:rPr>
          <w:rFonts w:ascii="Times" w:eastAsia="Times New Roman" w:hAnsi="Times" w:cs="Arial"/>
          <w:color w:val="000000"/>
          <w:lang w:eastAsia="es-MX"/>
        </w:rPr>
        <w:t>Competencias:</w:t>
      </w:r>
    </w:p>
    <w:p w14:paraId="0A41C151" w14:textId="77777777" w:rsidR="00067CC2" w:rsidRPr="00717AC5" w:rsidRDefault="00067CC2" w:rsidP="00067CC2">
      <w:pPr>
        <w:pStyle w:val="Prrafodelista"/>
        <w:numPr>
          <w:ilvl w:val="0"/>
          <w:numId w:val="21"/>
        </w:numPr>
        <w:spacing w:line="276" w:lineRule="auto"/>
        <w:jc w:val="both"/>
        <w:rPr>
          <w:rFonts w:ascii="Times" w:hAnsi="Times" w:cs="Arial"/>
          <w:color w:val="000000"/>
        </w:rPr>
      </w:pPr>
      <w:r w:rsidRPr="00717AC5">
        <w:rPr>
          <w:rFonts w:ascii="Times" w:hAnsi="Times"/>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7A1FCD2" w14:textId="77777777" w:rsidR="00067CC2" w:rsidRPr="00717AC5" w:rsidRDefault="00067CC2" w:rsidP="00067CC2">
      <w:pPr>
        <w:pStyle w:val="Prrafodelista"/>
        <w:numPr>
          <w:ilvl w:val="0"/>
          <w:numId w:val="21"/>
        </w:numPr>
        <w:spacing w:line="276" w:lineRule="auto"/>
        <w:jc w:val="both"/>
        <w:rPr>
          <w:rFonts w:ascii="Times" w:hAnsi="Times" w:cs="Arial"/>
          <w:color w:val="000000"/>
        </w:rPr>
      </w:pPr>
      <w:r w:rsidRPr="00717AC5">
        <w:rPr>
          <w:rFonts w:ascii="Times" w:hAnsi="Times" w:cs="Arial"/>
          <w:color w:val="000000"/>
        </w:rPr>
        <w:t>Aplica el plan y programas de estudio para alcanzar los propósitos educativos y contribuir al pleno desenvolvimiento de las capacidades de sus alumnos</w:t>
      </w:r>
    </w:p>
    <w:p w14:paraId="3C6CC733" w14:textId="77777777" w:rsidR="00067CC2" w:rsidRPr="00717AC5" w:rsidRDefault="00067CC2" w:rsidP="00067CC2">
      <w:pPr>
        <w:spacing w:before="100" w:beforeAutospacing="1" w:after="100" w:afterAutospacing="1" w:line="276" w:lineRule="auto"/>
        <w:jc w:val="both"/>
        <w:rPr>
          <w:rFonts w:ascii="Times" w:eastAsia="Times New Roman" w:hAnsi="Times" w:cs="Arial"/>
          <w:color w:val="000000"/>
          <w:lang w:eastAsia="es-MX"/>
        </w:rPr>
      </w:pPr>
    </w:p>
    <w:p w14:paraId="3422D13C" w14:textId="77777777" w:rsidR="00067CC2" w:rsidRPr="00717AC5" w:rsidRDefault="00067CC2" w:rsidP="00067CC2">
      <w:pPr>
        <w:spacing w:before="100" w:beforeAutospacing="1" w:after="100" w:afterAutospacing="1" w:line="276" w:lineRule="auto"/>
        <w:jc w:val="both"/>
        <w:rPr>
          <w:rFonts w:ascii="Times" w:eastAsia="Times New Roman" w:hAnsi="Times" w:cs="Arial"/>
          <w:color w:val="000000"/>
          <w:lang w:eastAsia="es-MX"/>
        </w:rPr>
      </w:pPr>
    </w:p>
    <w:p w14:paraId="36C1BF3E" w14:textId="77777777" w:rsidR="00067CC2" w:rsidRPr="00717AC5" w:rsidRDefault="00067CC2" w:rsidP="00067CC2">
      <w:pPr>
        <w:rPr>
          <w:rFonts w:ascii="Times" w:eastAsia="Times New Roman" w:hAnsi="Times" w:cs="Arial"/>
          <w:b/>
          <w:bCs/>
          <w:color w:val="000000"/>
          <w:lang w:eastAsia="es-MX"/>
        </w:rPr>
      </w:pPr>
      <w:r w:rsidRPr="00717AC5">
        <w:rPr>
          <w:rFonts w:ascii="Times" w:eastAsia="Times New Roman" w:hAnsi="Times" w:cs="Arial"/>
          <w:b/>
          <w:bCs/>
          <w:color w:val="000000"/>
          <w:lang w:eastAsia="es-MX"/>
        </w:rPr>
        <w:t xml:space="preserve">Saltillo, Coahuila                                                                           </w:t>
      </w:r>
      <w:r>
        <w:rPr>
          <w:rFonts w:ascii="Times" w:eastAsia="Times New Roman" w:hAnsi="Times" w:cs="Arial"/>
          <w:b/>
          <w:bCs/>
          <w:color w:val="000000"/>
          <w:lang w:eastAsia="es-MX"/>
        </w:rPr>
        <w:t xml:space="preserve">               </w:t>
      </w:r>
      <w:r w:rsidRPr="00717AC5">
        <w:rPr>
          <w:rFonts w:ascii="Times" w:eastAsia="Times New Roman" w:hAnsi="Times" w:cs="Arial"/>
          <w:b/>
          <w:bCs/>
          <w:color w:val="000000"/>
          <w:lang w:eastAsia="es-MX"/>
        </w:rPr>
        <w:t xml:space="preserve">         Junio 2021 </w:t>
      </w:r>
    </w:p>
    <w:p w14:paraId="41D27C33" w14:textId="77777777" w:rsidR="00067CC2" w:rsidRDefault="00067CC2" w:rsidP="00067CC2">
      <w:pPr>
        <w:rPr>
          <w:rFonts w:ascii="Century Gothic" w:eastAsia="Times New Roman" w:hAnsi="Century Gothic" w:cs="Arial"/>
          <w:b/>
          <w:bCs/>
          <w:color w:val="000000"/>
          <w:lang w:eastAsia="es-MX"/>
        </w:rPr>
      </w:pPr>
      <w:r>
        <w:rPr>
          <w:rFonts w:ascii="Century Gothic" w:eastAsia="Times New Roman" w:hAnsi="Century Gothic" w:cs="Arial"/>
          <w:b/>
          <w:bCs/>
          <w:color w:val="000000"/>
          <w:lang w:eastAsia="es-MX"/>
        </w:rPr>
        <w:t xml:space="preserve">  </w:t>
      </w:r>
    </w:p>
    <w:p w14:paraId="5C55CD5D" w14:textId="77777777" w:rsidR="00067CC2" w:rsidRDefault="00067CC2" w:rsidP="00067CC2">
      <w:pPr>
        <w:spacing w:after="120" w:line="360" w:lineRule="auto"/>
        <w:rPr>
          <w:rFonts w:ascii="Times" w:eastAsia="Times New Roman" w:hAnsi="Times" w:cs="Arial"/>
          <w:b/>
          <w:bCs/>
          <w:i/>
          <w:iCs/>
          <w:color w:val="222222"/>
          <w:sz w:val="26"/>
          <w:szCs w:val="26"/>
          <w:lang w:val="es-ES" w:eastAsia="es-MX"/>
        </w:rPr>
      </w:pPr>
    </w:p>
    <w:p w14:paraId="39CB7605" w14:textId="77777777" w:rsidR="00067CC2" w:rsidRDefault="00067CC2">
      <w:pPr>
        <w:rPr>
          <w:rFonts w:ascii="Times" w:eastAsia="Times New Roman" w:hAnsi="Times" w:cs="Arial"/>
          <w:b/>
          <w:bCs/>
          <w:i/>
          <w:iCs/>
          <w:color w:val="222222"/>
          <w:sz w:val="26"/>
          <w:szCs w:val="26"/>
          <w:lang w:val="es-ES" w:eastAsia="es-MX"/>
        </w:rPr>
      </w:pPr>
      <w:r>
        <w:rPr>
          <w:rFonts w:ascii="Times" w:eastAsia="Times New Roman" w:hAnsi="Times" w:cs="Arial"/>
          <w:b/>
          <w:bCs/>
          <w:i/>
          <w:iCs/>
          <w:color w:val="222222"/>
          <w:sz w:val="26"/>
          <w:szCs w:val="26"/>
          <w:lang w:val="es-ES" w:eastAsia="es-MX"/>
        </w:rPr>
        <w:br w:type="page"/>
      </w:r>
    </w:p>
    <w:p w14:paraId="1A690851" w14:textId="62B44BC3" w:rsidR="006440F9" w:rsidRPr="00067CC2" w:rsidRDefault="006835B8" w:rsidP="00067CC2">
      <w:pPr>
        <w:spacing w:after="120" w:line="360" w:lineRule="auto"/>
        <w:jc w:val="center"/>
        <w:rPr>
          <w:rFonts w:ascii="Times" w:eastAsia="Times New Roman" w:hAnsi="Times" w:cs="Arial"/>
          <w:b/>
          <w:bCs/>
          <w:i/>
          <w:iCs/>
          <w:color w:val="222222"/>
          <w:sz w:val="26"/>
          <w:szCs w:val="26"/>
          <w:lang w:val="es-ES" w:eastAsia="es-MX"/>
        </w:rPr>
      </w:pPr>
      <w:r w:rsidRPr="00067CC2">
        <w:rPr>
          <w:rFonts w:ascii="Times" w:eastAsia="Times New Roman" w:hAnsi="Times" w:cs="Arial"/>
          <w:b/>
          <w:bCs/>
          <w:i/>
          <w:iCs/>
          <w:color w:val="222222"/>
          <w:sz w:val="26"/>
          <w:szCs w:val="26"/>
          <w:lang w:val="es-ES" w:eastAsia="es-MX"/>
        </w:rPr>
        <w:lastRenderedPageBreak/>
        <w:t>CONDICIONES NECESARIAS EN LAS SITUACIONES DIDÁCTICAS DE LECTURA</w:t>
      </w:r>
    </w:p>
    <w:p w14:paraId="75A3A4C9" w14:textId="77777777" w:rsidR="00067CC2" w:rsidRPr="00067CC2" w:rsidRDefault="00067CC2" w:rsidP="00067CC2">
      <w:pPr>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222222"/>
          <w:lang w:val="es-ES" w:eastAsia="es-MX"/>
        </w:rPr>
        <w:t>Saber leer bien implica construir significados en dónde el lector tiene una interacción con el texto y juntos crean la comprensión de lo leído. De esta manera el Programa para la Evaluación Internacional de Estudiantes menciona que la capacidad lectora es la habilidad que tiene una persona para comprender, emplear información y reflexionar a partir de textos escritos, con el fin de lograr metas individuales, desarrollar sus conocimientos y potencial personal y participar dentro de la sociedad.</w:t>
      </w:r>
    </w:p>
    <w:p w14:paraId="21F5B579" w14:textId="77777777" w:rsidR="00067CC2" w:rsidRPr="00067CC2" w:rsidRDefault="00067CC2" w:rsidP="00067CC2">
      <w:pPr>
        <w:shd w:val="clear" w:color="auto" w:fill="FFFFFF"/>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222222"/>
          <w:lang w:val="es-ES" w:eastAsia="es-MX"/>
        </w:rPr>
        <w:t>Pensar en el estudiante e imaginar cómo será su futuro, si sabe leer o no es una consideración que como futuras docentes debemos tener, así mismo, es indispensable conocer las razones para enseñar a leer bien. Por ello en lo que se refiere al desarrollo del lenguaje y el pensamiento, </w:t>
      </w:r>
      <w:r w:rsidRPr="00067CC2">
        <w:rPr>
          <w:rFonts w:ascii="Times" w:eastAsia="Times New Roman" w:hAnsi="Times" w:cs="Calibri"/>
          <w:color w:val="000000"/>
          <w:lang w:eastAsia="es-MX"/>
        </w:rPr>
        <w:t>el lector no es un receptor de la información, sino que construye significados y enriquece el texto gracias a sus propios aportes</w:t>
      </w:r>
      <w:r w:rsidRPr="00067CC2">
        <w:rPr>
          <w:rFonts w:ascii="Times" w:eastAsia="Times New Roman" w:hAnsi="Times" w:cs="Calibri"/>
          <w:color w:val="222222"/>
          <w:lang w:val="es-ES" w:eastAsia="es-MX"/>
        </w:rPr>
        <w:t>. Otra razón para lograr esta enseñanza se basa en el </w:t>
      </w:r>
      <w:r w:rsidRPr="00067CC2">
        <w:rPr>
          <w:rFonts w:ascii="Times" w:eastAsia="Times New Roman" w:hAnsi="Times" w:cs="Calibri"/>
          <w:color w:val="000000"/>
          <w:lang w:eastAsia="es-MX"/>
        </w:rPr>
        <w:t>éxito escolar, ya que permite aprender más rápido y mejorar el rendimiento académico en todas las áreas del currículo.</w:t>
      </w:r>
    </w:p>
    <w:p w14:paraId="6A3F9F92" w14:textId="77777777" w:rsidR="00067CC2" w:rsidRPr="00067CC2" w:rsidRDefault="00067CC2" w:rsidP="00067CC2">
      <w:pPr>
        <w:shd w:val="clear" w:color="auto" w:fill="FFFFFF"/>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000000"/>
          <w:lang w:eastAsia="es-MX"/>
        </w:rPr>
        <w:t>También permite adquirir nuevos conocimientos, así las personas que saben leer bien podrán por sí mismas acceder a muchos conocimientos y aprender a lo largo de su vida, en pocas palabras, actualizarse por cuenta propia.</w:t>
      </w:r>
    </w:p>
    <w:p w14:paraId="25D9A238" w14:textId="77777777" w:rsidR="00067CC2" w:rsidRPr="00067CC2" w:rsidRDefault="00067CC2" w:rsidP="00067CC2">
      <w:pPr>
        <w:shd w:val="clear" w:color="auto" w:fill="FFFFFF"/>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000000"/>
          <w:lang w:eastAsia="es-MX"/>
        </w:rPr>
        <w:t>Una razón sumamente importante por la que se debe enseñar a leer bien es para evitar que se promueva el ejercicio de la ciudadanía, es decir, cuando alguien no sabe leer aumenta las posibilidades de ser manipulado y es lo que se trata de evitar al momento de enseñarles a los futuros ciudadanos.</w:t>
      </w:r>
    </w:p>
    <w:p w14:paraId="293113B0" w14:textId="77777777" w:rsidR="00067CC2" w:rsidRPr="00067CC2" w:rsidRDefault="00067CC2" w:rsidP="00067CC2">
      <w:pPr>
        <w:shd w:val="clear" w:color="auto" w:fill="FFFFFF"/>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000000"/>
          <w:lang w:eastAsia="es-MX"/>
        </w:rPr>
        <w:t>Y por último, leer posibilita mejorar las condiciones de vida, también permite acceder a información que tiene que ver con diferentes ámbitos de la vida, como la salud, el trabajo y la ciudadanía, etc.</w:t>
      </w:r>
    </w:p>
    <w:p w14:paraId="5ACD1C81" w14:textId="77777777" w:rsidR="00067CC2" w:rsidRPr="00067CC2" w:rsidRDefault="00067CC2" w:rsidP="00067CC2">
      <w:pPr>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222222"/>
          <w:lang w:val="es-ES" w:eastAsia="es-MX"/>
        </w:rPr>
        <w:t>Sabemos que casi todos los estudiantes aprenden a leer y escribir en la escuela, siendo así, se puede decir que este aprendizaje depende en gran parte del docente, de la metodología y de las oportunidades que en general la escuela ofrezca.</w:t>
      </w:r>
    </w:p>
    <w:p w14:paraId="09CB6B57" w14:textId="77777777" w:rsidR="00067CC2" w:rsidRPr="00067CC2" w:rsidRDefault="00067CC2" w:rsidP="00067CC2">
      <w:pPr>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222222"/>
          <w:lang w:val="es-ES" w:eastAsia="es-MX"/>
        </w:rPr>
        <w:lastRenderedPageBreak/>
        <w:t>Lo que necesita un estudiante para aprender a leer bien se divide en dos vertientes: la primera es la decodificación eficiente que es la acción de reconocer letras o códigos y asociarlas para formar palabras. Mientras se desarrolla la habilidad de decodificación va ingresando la comprensión lectora que como se mencionaba anteriormente es la interacción que el lector tiene con el texto, y esta segunda vertiente se conforma de tres elementos: el conocimiento previo, la actitud de diálogo en la comprensión lectora y la crítica.</w:t>
      </w:r>
    </w:p>
    <w:p w14:paraId="5BE1A05A" w14:textId="77777777" w:rsidR="00067CC2" w:rsidRPr="00067CC2" w:rsidRDefault="00067CC2" w:rsidP="00067CC2">
      <w:pPr>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222222"/>
          <w:lang w:val="es-ES" w:eastAsia="es-MX"/>
        </w:rPr>
        <w:t>La capacidad de decodificar cuenta con tres elementos: la </w:t>
      </w:r>
      <w:r w:rsidRPr="00067CC2">
        <w:rPr>
          <w:rFonts w:ascii="Times" w:eastAsia="Times New Roman" w:hAnsi="Times" w:cs="Calibri"/>
          <w:i/>
          <w:iCs/>
          <w:color w:val="000000"/>
          <w:lang w:eastAsia="es-MX"/>
        </w:rPr>
        <w:t>precisión</w:t>
      </w:r>
      <w:r w:rsidRPr="00067CC2">
        <w:rPr>
          <w:rFonts w:ascii="Times" w:eastAsia="Times New Roman" w:hAnsi="Times" w:cs="Calibri"/>
          <w:color w:val="000000"/>
          <w:lang w:eastAsia="es-MX"/>
        </w:rPr>
        <w:t> que es la exactitud al leer y la identificación correcta de las letras y palabras del texto. La </w:t>
      </w:r>
      <w:r w:rsidRPr="00067CC2">
        <w:rPr>
          <w:rFonts w:ascii="Times" w:eastAsia="Times New Roman" w:hAnsi="Times" w:cs="Calibri"/>
          <w:i/>
          <w:iCs/>
          <w:color w:val="000000"/>
          <w:lang w:eastAsia="es-MX"/>
        </w:rPr>
        <w:t>velocidad</w:t>
      </w:r>
      <w:r w:rsidRPr="00067CC2">
        <w:rPr>
          <w:rFonts w:ascii="Times" w:eastAsia="Times New Roman" w:hAnsi="Times" w:cs="Calibri"/>
          <w:color w:val="000000"/>
          <w:lang w:eastAsia="es-MX"/>
        </w:rPr>
        <w:t> se define como la cantidad de palabras que se leen silenciosamente en un determinado tiempo. Y el tercer elemento es la </w:t>
      </w:r>
      <w:r w:rsidRPr="00067CC2">
        <w:rPr>
          <w:rFonts w:ascii="Times" w:eastAsia="Times New Roman" w:hAnsi="Times" w:cs="Calibri"/>
          <w:i/>
          <w:iCs/>
          <w:color w:val="000000"/>
          <w:lang w:eastAsia="es-MX"/>
        </w:rPr>
        <w:t>fluidez</w:t>
      </w:r>
      <w:r w:rsidRPr="00067CC2">
        <w:rPr>
          <w:rFonts w:ascii="Times" w:eastAsia="Times New Roman" w:hAnsi="Times" w:cs="Calibri"/>
          <w:color w:val="000000"/>
          <w:lang w:eastAsia="es-MX"/>
        </w:rPr>
        <w:t> que se refiere a leer con velocidad, precisión y expresión adecuada sin atención consciente, también realizar múltiples tareas de lectura al mismo tiempo (por ejemplo, el reconocimiento de palabras y comprensión, etc.)</w:t>
      </w:r>
    </w:p>
    <w:p w14:paraId="79D17BED" w14:textId="77777777" w:rsidR="00067CC2" w:rsidRPr="00067CC2" w:rsidRDefault="00067CC2" w:rsidP="00067CC2">
      <w:pPr>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000000"/>
          <w:lang w:eastAsia="es-MX"/>
        </w:rPr>
        <w:t>Para incrementar estos tres elementos se pueden escuchar modelos de lectores fluidos tales como: maestros, textos grabados, a compañeros. Además incluir la oportunidad de leer múltiples textos y el acompañamiento.</w:t>
      </w:r>
    </w:p>
    <w:p w14:paraId="748C2E21" w14:textId="77777777" w:rsidR="00067CC2" w:rsidRPr="00067CC2" w:rsidRDefault="00067CC2" w:rsidP="00067CC2">
      <w:pPr>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000000"/>
          <w:lang w:eastAsia="es-MX"/>
        </w:rPr>
        <w:t>Algunas sugerencias que los docentes pueden adaptar dentro del aula son:</w:t>
      </w:r>
    </w:p>
    <w:p w14:paraId="40D28BB8" w14:textId="2A4A46B9" w:rsidR="00067CC2" w:rsidRPr="00067CC2" w:rsidRDefault="00067CC2" w:rsidP="00067CC2">
      <w:pPr>
        <w:pStyle w:val="Prrafodelista"/>
        <w:numPr>
          <w:ilvl w:val="0"/>
          <w:numId w:val="27"/>
        </w:numPr>
        <w:spacing w:line="360" w:lineRule="auto"/>
        <w:jc w:val="both"/>
        <w:rPr>
          <w:rFonts w:ascii="Times" w:hAnsi="Times"/>
          <w:color w:val="000000"/>
        </w:rPr>
      </w:pPr>
      <w:r w:rsidRPr="00067CC2">
        <w:rPr>
          <w:rFonts w:ascii="Times" w:hAnsi="Times"/>
          <w:color w:val="000000"/>
        </w:rPr>
        <w:t>Leer en voz alta utilizando diferentes tipos de lectura</w:t>
      </w:r>
    </w:p>
    <w:p w14:paraId="6846E2B0" w14:textId="447F912D" w:rsidR="00067CC2" w:rsidRPr="00067CC2" w:rsidRDefault="00067CC2" w:rsidP="00067CC2">
      <w:pPr>
        <w:pStyle w:val="Prrafodelista"/>
        <w:numPr>
          <w:ilvl w:val="0"/>
          <w:numId w:val="27"/>
        </w:numPr>
        <w:spacing w:line="360" w:lineRule="auto"/>
        <w:jc w:val="both"/>
        <w:rPr>
          <w:rFonts w:ascii="Times" w:hAnsi="Times"/>
          <w:color w:val="000000"/>
        </w:rPr>
      </w:pPr>
      <w:r w:rsidRPr="00067CC2">
        <w:rPr>
          <w:rFonts w:ascii="Times" w:hAnsi="Times"/>
          <w:color w:val="000000"/>
        </w:rPr>
        <w:t>Ofrecer a los estudiantes personas modelos de lectura</w:t>
      </w:r>
    </w:p>
    <w:p w14:paraId="027379C5" w14:textId="1D0FF2AE" w:rsidR="00067CC2" w:rsidRPr="00067CC2" w:rsidRDefault="00067CC2" w:rsidP="00067CC2">
      <w:pPr>
        <w:pStyle w:val="Prrafodelista"/>
        <w:numPr>
          <w:ilvl w:val="0"/>
          <w:numId w:val="27"/>
        </w:numPr>
        <w:spacing w:line="360" w:lineRule="auto"/>
        <w:jc w:val="both"/>
        <w:rPr>
          <w:rFonts w:ascii="Times" w:hAnsi="Times"/>
          <w:color w:val="000000"/>
        </w:rPr>
      </w:pPr>
      <w:r w:rsidRPr="00067CC2">
        <w:rPr>
          <w:rFonts w:ascii="Times" w:hAnsi="Times"/>
          <w:color w:val="000000"/>
        </w:rPr>
        <w:t>Practicar la lectura alumno-alumno</w:t>
      </w:r>
    </w:p>
    <w:p w14:paraId="23132966" w14:textId="2B30E70A" w:rsidR="00067CC2" w:rsidRPr="00067CC2" w:rsidRDefault="00067CC2" w:rsidP="00067CC2">
      <w:pPr>
        <w:pStyle w:val="Prrafodelista"/>
        <w:numPr>
          <w:ilvl w:val="0"/>
          <w:numId w:val="27"/>
        </w:numPr>
        <w:spacing w:line="360" w:lineRule="auto"/>
        <w:jc w:val="both"/>
        <w:rPr>
          <w:rFonts w:ascii="Times" w:hAnsi="Times"/>
          <w:color w:val="000000"/>
        </w:rPr>
      </w:pPr>
      <w:r w:rsidRPr="00067CC2">
        <w:rPr>
          <w:rFonts w:ascii="Times" w:hAnsi="Times"/>
          <w:color w:val="000000"/>
        </w:rPr>
        <w:t>Practicar la lectura en eco</w:t>
      </w:r>
    </w:p>
    <w:p w14:paraId="3127F5B1" w14:textId="1F16F880" w:rsidR="00067CC2" w:rsidRPr="00067CC2" w:rsidRDefault="00067CC2" w:rsidP="00067CC2">
      <w:pPr>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222222"/>
          <w:lang w:val="es-ES" w:eastAsia="es-MX"/>
        </w:rPr>
        <w:t>Como bien se sabe la velocidad y fluidez lectora son crecientes con la edad y conforme aumenta el grado escolar, entonces es necesario medirlas periódicamente para que el estudiante y el docente puedan conocer su progreso y nivel de logro. Cada una tiene diferente procedimiento de medir el nivel en el que se encuentra el estudiante, por ejemplo, la </w:t>
      </w:r>
      <w:r w:rsidRPr="00067CC2">
        <w:rPr>
          <w:rFonts w:ascii="Times" w:eastAsia="Times New Roman" w:hAnsi="Times" w:cs="Calibri"/>
          <w:i/>
          <w:iCs/>
          <w:color w:val="222222"/>
          <w:lang w:val="es-ES" w:eastAsia="es-MX"/>
        </w:rPr>
        <w:t>velocidad lectora</w:t>
      </w:r>
      <w:r w:rsidRPr="00067CC2">
        <w:rPr>
          <w:rFonts w:ascii="Times" w:eastAsia="Times New Roman" w:hAnsi="Times" w:cs="Calibri"/>
          <w:color w:val="222222"/>
          <w:lang w:val="es-ES" w:eastAsia="es-MX"/>
        </w:rPr>
        <w:t> se mide durante la lectura silenciosa y se hace estableciendo la cantidad de palabras que se leen por minuto. En cambio, la </w:t>
      </w:r>
      <w:r w:rsidRPr="00067CC2">
        <w:rPr>
          <w:rFonts w:ascii="Times" w:eastAsia="Times New Roman" w:hAnsi="Times" w:cs="Calibri"/>
          <w:i/>
          <w:iCs/>
          <w:color w:val="222222"/>
          <w:lang w:val="es-ES" w:eastAsia="es-MX"/>
        </w:rPr>
        <w:t>fluidez lectora</w:t>
      </w:r>
      <w:r w:rsidRPr="00067CC2">
        <w:rPr>
          <w:rFonts w:ascii="Times" w:eastAsia="Times New Roman" w:hAnsi="Times" w:cs="Calibri"/>
          <w:color w:val="222222"/>
          <w:lang w:val="es-ES" w:eastAsia="es-MX"/>
        </w:rPr>
        <w:t> se mide durante la lectura oral, que toma en cuenta el número de palabras leídas correctamente durante un minuto.</w:t>
      </w:r>
    </w:p>
    <w:p w14:paraId="6509444A" w14:textId="77777777" w:rsidR="00067CC2" w:rsidRPr="00067CC2" w:rsidRDefault="00067CC2" w:rsidP="00067CC2">
      <w:pPr>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222222"/>
          <w:lang w:val="es-ES" w:eastAsia="es-MX"/>
        </w:rPr>
        <w:lastRenderedPageBreak/>
        <w:t>La comprensión o competencia se refiere cuando el lector construye el significado, es decir, comprende al relacionar la información que el autor le presenta con la información y experiencias que él tiene.</w:t>
      </w:r>
    </w:p>
    <w:p w14:paraId="2F8DC58B" w14:textId="77777777" w:rsidR="00067CC2" w:rsidRPr="00067CC2" w:rsidRDefault="00067CC2" w:rsidP="00067CC2">
      <w:pPr>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222222"/>
          <w:lang w:val="es-ES" w:eastAsia="es-MX"/>
        </w:rPr>
        <w:t>La comprensión lectora la conforman tres componentes con una función diferente durante la lectura de un texto. El primero de ellos es el </w:t>
      </w:r>
      <w:r w:rsidRPr="00067CC2">
        <w:rPr>
          <w:rFonts w:ascii="Times" w:eastAsia="Times New Roman" w:hAnsi="Times" w:cs="Calibri"/>
          <w:color w:val="000000"/>
          <w:lang w:eastAsia="es-MX"/>
        </w:rPr>
        <w:t>conocimiento previo se centra en comprender, la información y experiencia que posee el lector, sus conocimientos previos tienen que ver con el vocabulario y tema de la lectura.</w:t>
      </w:r>
    </w:p>
    <w:p w14:paraId="6CE0263B" w14:textId="77777777" w:rsidR="00067CC2" w:rsidRPr="00067CC2" w:rsidRDefault="00067CC2" w:rsidP="00067CC2">
      <w:pPr>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000000"/>
          <w:lang w:eastAsia="es-MX"/>
        </w:rPr>
        <w:t>Después se encuentra la actitud de diálogo en la compresión lectora, además  de los conocimientos previos, para comprender se necesita la actitud del diálogo, es decir, el lector imagina lo que está leyendo y eso ocasiona sentimientos o reacciones, como resultado deja en evidencia que el lector está disfrutando y comprendiendo lo que está dentro del texto.</w:t>
      </w:r>
    </w:p>
    <w:p w14:paraId="6E27A33C" w14:textId="77777777" w:rsidR="00067CC2" w:rsidRPr="00067CC2" w:rsidRDefault="00067CC2" w:rsidP="00067CC2">
      <w:pPr>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222222"/>
          <w:lang w:eastAsia="es-MX"/>
        </w:rPr>
        <w:t>Y por último, el tercer elemento de la comprensión lectora es </w:t>
      </w:r>
      <w:r w:rsidRPr="00067CC2">
        <w:rPr>
          <w:rFonts w:ascii="Times" w:eastAsia="Times New Roman" w:hAnsi="Times" w:cs="Calibri"/>
          <w:color w:val="222222"/>
          <w:lang w:val="es-ES" w:eastAsia="es-MX"/>
        </w:rPr>
        <w:t>la crítica y se refiere a la capacidad para evaluar y valorar las ideas e información presentada en un texto. Permite al lector tomar una postura de lo leído.</w:t>
      </w:r>
    </w:p>
    <w:p w14:paraId="01AE341B" w14:textId="77777777" w:rsidR="00067CC2" w:rsidRPr="00067CC2" w:rsidRDefault="00067CC2" w:rsidP="00067CC2">
      <w:pPr>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000000"/>
          <w:lang w:eastAsia="es-MX"/>
        </w:rPr>
        <w:t>La lectura se puede hacer de dos distintas maneras, según el propósito y/o lo que se quiera identificar dentro del texto. Existe la lectura comprensiva que permite identificar y descubrir la información y las ideas dentro de un texto; mientras que la lectura crítica se utiliza para evaluar y valorar ideas e información presentada en un texto, permitiendo al lector tomar posturas de lo leído.</w:t>
      </w:r>
    </w:p>
    <w:p w14:paraId="1311944D" w14:textId="77777777" w:rsidR="00067CC2" w:rsidRPr="00067CC2" w:rsidRDefault="00067CC2" w:rsidP="00067CC2">
      <w:pPr>
        <w:spacing w:after="120" w:line="360" w:lineRule="auto"/>
        <w:jc w:val="both"/>
        <w:rPr>
          <w:rFonts w:ascii="Times" w:eastAsia="Times New Roman" w:hAnsi="Times" w:cs="Calibri"/>
          <w:color w:val="000000"/>
          <w:lang w:eastAsia="es-MX"/>
        </w:rPr>
      </w:pPr>
      <w:r w:rsidRPr="00067CC2">
        <w:rPr>
          <w:rFonts w:ascii="Times" w:eastAsia="Times New Roman" w:hAnsi="Times" w:cs="Calibri"/>
          <w:color w:val="000000"/>
          <w:lang w:eastAsia="es-MX"/>
        </w:rPr>
        <w:t>Para ejercitar en los estudiantes su capacidad crítica se pueden poner en práctica las siguientes sugerencias:</w:t>
      </w:r>
    </w:p>
    <w:p w14:paraId="24731310" w14:textId="0F323BE5" w:rsidR="00067CC2" w:rsidRPr="00067CC2" w:rsidRDefault="00067CC2" w:rsidP="00067CC2">
      <w:pPr>
        <w:pStyle w:val="Prrafodelista"/>
        <w:numPr>
          <w:ilvl w:val="0"/>
          <w:numId w:val="24"/>
        </w:numPr>
        <w:spacing w:line="360" w:lineRule="auto"/>
        <w:jc w:val="both"/>
        <w:rPr>
          <w:rFonts w:ascii="Times" w:hAnsi="Times"/>
          <w:color w:val="000000"/>
        </w:rPr>
      </w:pPr>
      <w:r w:rsidRPr="00067CC2">
        <w:rPr>
          <w:rFonts w:ascii="Times" w:hAnsi="Times"/>
          <w:color w:val="000000"/>
        </w:rPr>
        <w:t>Ayúdeles a desarrollar una actitud de duda e interrogación constante respecto a lo que leen, y a expresar su opinión.</w:t>
      </w:r>
    </w:p>
    <w:p w14:paraId="6DAF030F" w14:textId="244BC3A5" w:rsidR="00067CC2" w:rsidRPr="00067CC2" w:rsidRDefault="00067CC2" w:rsidP="00067CC2">
      <w:pPr>
        <w:pStyle w:val="Prrafodelista"/>
        <w:numPr>
          <w:ilvl w:val="0"/>
          <w:numId w:val="24"/>
        </w:numPr>
        <w:spacing w:line="360" w:lineRule="auto"/>
        <w:jc w:val="both"/>
        <w:rPr>
          <w:rFonts w:ascii="Times" w:hAnsi="Times"/>
          <w:color w:val="000000"/>
        </w:rPr>
      </w:pPr>
      <w:r w:rsidRPr="00067CC2">
        <w:rPr>
          <w:rFonts w:ascii="Times" w:hAnsi="Times"/>
          <w:color w:val="000000"/>
        </w:rPr>
        <w:t>Oriénteles para reconocer supuestos y evidencias.</w:t>
      </w:r>
    </w:p>
    <w:p w14:paraId="6E1543C4" w14:textId="0A256219" w:rsidR="00067CC2" w:rsidRPr="00067CC2" w:rsidRDefault="00067CC2" w:rsidP="00067CC2">
      <w:pPr>
        <w:pStyle w:val="Prrafodelista"/>
        <w:numPr>
          <w:ilvl w:val="0"/>
          <w:numId w:val="24"/>
        </w:numPr>
        <w:spacing w:line="360" w:lineRule="auto"/>
        <w:jc w:val="both"/>
        <w:rPr>
          <w:rFonts w:ascii="Times" w:hAnsi="Times"/>
          <w:color w:val="000000"/>
        </w:rPr>
      </w:pPr>
      <w:r w:rsidRPr="00067CC2">
        <w:rPr>
          <w:rFonts w:ascii="Times" w:hAnsi="Times"/>
          <w:color w:val="000000"/>
        </w:rPr>
        <w:t>Oriénteles para identificar sentimientos que la lectura provoca o pretende provocar.</w:t>
      </w:r>
    </w:p>
    <w:p w14:paraId="40D5B701" w14:textId="01E3DBD6" w:rsidR="00067CC2" w:rsidRPr="00067CC2" w:rsidRDefault="00067CC2" w:rsidP="00067CC2">
      <w:pPr>
        <w:pStyle w:val="Prrafodelista"/>
        <w:numPr>
          <w:ilvl w:val="0"/>
          <w:numId w:val="24"/>
        </w:numPr>
        <w:spacing w:line="360" w:lineRule="auto"/>
        <w:jc w:val="both"/>
        <w:rPr>
          <w:rFonts w:ascii="Times" w:hAnsi="Times"/>
          <w:color w:val="000000"/>
        </w:rPr>
      </w:pPr>
      <w:r w:rsidRPr="00067CC2">
        <w:rPr>
          <w:rFonts w:ascii="Times" w:hAnsi="Times"/>
          <w:color w:val="000000"/>
        </w:rPr>
        <w:t>Oriénteles para hacer inferencias. </w:t>
      </w:r>
    </w:p>
    <w:p w14:paraId="1946B4AF" w14:textId="77777777" w:rsidR="00717AC5" w:rsidRDefault="00717AC5" w:rsidP="00274A04">
      <w:pPr>
        <w:spacing w:after="120" w:line="360" w:lineRule="auto"/>
        <w:jc w:val="both"/>
        <w:rPr>
          <w:rFonts w:ascii="Times" w:hAnsi="Times" w:cs="Arial"/>
          <w:b/>
          <w:bCs/>
          <w:i/>
          <w:iCs/>
          <w:color w:val="000000"/>
        </w:rPr>
      </w:pPr>
    </w:p>
    <w:p w14:paraId="38E7E319" w14:textId="77777777" w:rsidR="00067CC2" w:rsidRDefault="00067CC2" w:rsidP="00067CC2">
      <w:pPr>
        <w:spacing w:line="360" w:lineRule="auto"/>
        <w:jc w:val="both"/>
        <w:rPr>
          <w:rFonts w:ascii="Times" w:hAnsi="Times" w:cs="Arial"/>
          <w:b/>
          <w:bCs/>
          <w:i/>
          <w:iCs/>
          <w:color w:val="000000"/>
        </w:rPr>
      </w:pPr>
    </w:p>
    <w:p w14:paraId="00588FA1" w14:textId="49B614B2" w:rsidR="00067CC2" w:rsidRPr="00067CC2" w:rsidRDefault="00067CC2" w:rsidP="00067CC2">
      <w:pPr>
        <w:spacing w:line="360" w:lineRule="auto"/>
        <w:jc w:val="both"/>
        <w:rPr>
          <w:rFonts w:ascii="Times" w:eastAsia="Times New Roman" w:hAnsi="Times" w:cs="Times New Roman"/>
          <w:b/>
          <w:bCs/>
          <w:i/>
          <w:iCs/>
          <w:color w:val="000000"/>
          <w:lang w:eastAsia="es-MX"/>
        </w:rPr>
      </w:pPr>
      <w:r w:rsidRPr="00067CC2">
        <w:rPr>
          <w:rFonts w:ascii="Times" w:eastAsia="Times New Roman" w:hAnsi="Times" w:cs="Times New Roman"/>
          <w:b/>
          <w:bCs/>
          <w:i/>
          <w:iCs/>
          <w:color w:val="000000"/>
          <w:lang w:eastAsia="es-MX"/>
        </w:rPr>
        <w:lastRenderedPageBreak/>
        <w:t>Estándares en preescolar</w:t>
      </w:r>
    </w:p>
    <w:p w14:paraId="514775DF"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Los estándares determinan lo esencial que se debe alcanzar en la lectura. Son los aprendizajes básicos que todo estudiante de un grado debe alcanzar al finalizar el ciclo escolar.</w:t>
      </w:r>
    </w:p>
    <w:p w14:paraId="3D81C6C0"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En Preescolar el estándar de lectura es que se relacionen imágenes, dibuja y signos contenidos en los textos de lectura infantil haciendo predicciones, identificando el tema, el personaje principal y comprendiendo el concepto de los textos impresos (seguimiento de izquierda a derecha y otros).</w:t>
      </w:r>
    </w:p>
    <w:p w14:paraId="36B28C51"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El docente es quien puede aportar suficiente motivación para despertar el deseo y el gusto por la lectura, aún en niños de preescolar. Puede hacer del aula un entorno pedagógico favorable para el aprendizaje de la lectura.</w:t>
      </w:r>
    </w:p>
    <w:p w14:paraId="7ABDCDB9"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Las actividades que más se utilizan dentro del nivel inicial para contribuir a este entorno de lectura y además que el niño las pueda reconocer fácilmente se dividen en seis estrategias para introducir al niño diariamente a la lectura. Primeramente contar con un </w:t>
      </w:r>
      <w:r w:rsidRPr="00067CC2">
        <w:rPr>
          <w:rFonts w:ascii="Times" w:eastAsia="Times New Roman" w:hAnsi="Times" w:cs="Times New Roman"/>
          <w:i/>
          <w:iCs/>
          <w:color w:val="000000"/>
          <w:lang w:eastAsia="es-MX"/>
        </w:rPr>
        <w:t>aula letrada</w:t>
      </w:r>
      <w:r w:rsidRPr="00067CC2">
        <w:rPr>
          <w:rFonts w:ascii="Times" w:eastAsia="Times New Roman" w:hAnsi="Times" w:cs="Times New Roman"/>
          <w:color w:val="000000"/>
          <w:lang w:eastAsia="es-MX"/>
        </w:rPr>
        <w:t> es muy excelente para toda la comunidad del Jardín de Niños y se le llama así porque utiliza materiales escritos que facilitan en los estudiantes la inmersión de un mundo letrado, estimulando así el aprendizaje de la lectura.</w:t>
      </w:r>
    </w:p>
    <w:p w14:paraId="5E8A2B4A"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Una estrategia que es muy común verla dentro de los Jardines de Niños es el </w:t>
      </w:r>
      <w:r w:rsidRPr="00067CC2">
        <w:rPr>
          <w:rFonts w:ascii="Times" w:eastAsia="Times New Roman" w:hAnsi="Times" w:cs="Times New Roman"/>
          <w:i/>
          <w:iCs/>
          <w:color w:val="000000"/>
          <w:lang w:eastAsia="es-MX"/>
        </w:rPr>
        <w:t>periódico mural o de circulación</w:t>
      </w:r>
      <w:r w:rsidRPr="00067CC2">
        <w:rPr>
          <w:rFonts w:ascii="Times" w:eastAsia="Times New Roman" w:hAnsi="Times" w:cs="Times New Roman"/>
          <w:color w:val="000000"/>
          <w:lang w:eastAsia="es-MX"/>
        </w:rPr>
        <w:t>. Es una actividad que permite a los estudiantes transmitir y recibir información a través de la lectura y la escritura, convirtiéndose a la vez en un medio de expresión y desarrollo de la creatividad.</w:t>
      </w:r>
    </w:p>
    <w:p w14:paraId="75ABA419"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Los </w:t>
      </w:r>
      <w:r w:rsidRPr="00067CC2">
        <w:rPr>
          <w:rFonts w:ascii="Times" w:eastAsia="Times New Roman" w:hAnsi="Times" w:cs="Times New Roman"/>
          <w:i/>
          <w:iCs/>
          <w:color w:val="000000"/>
          <w:lang w:eastAsia="es-MX"/>
        </w:rPr>
        <w:t>personajes invitados</w:t>
      </w:r>
      <w:r w:rsidRPr="00067CC2">
        <w:rPr>
          <w:rFonts w:ascii="Times" w:eastAsia="Times New Roman" w:hAnsi="Times" w:cs="Times New Roman"/>
          <w:color w:val="000000"/>
          <w:lang w:eastAsia="es-MX"/>
        </w:rPr>
        <w:t> es básicamente invitar a una persona de la comunidad como líderes, abuelos y otros para que lleguen a la escuela a leer y contar historias interesantes para los estudiantes</w:t>
      </w:r>
    </w:p>
    <w:p w14:paraId="54C35AB4"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El </w:t>
      </w:r>
      <w:r w:rsidRPr="00067CC2">
        <w:rPr>
          <w:rFonts w:ascii="Times" w:eastAsia="Times New Roman" w:hAnsi="Times" w:cs="Times New Roman"/>
          <w:i/>
          <w:iCs/>
          <w:color w:val="000000"/>
          <w:lang w:eastAsia="es-MX"/>
        </w:rPr>
        <w:t>tiempo de lectura</w:t>
      </w:r>
      <w:r w:rsidRPr="00067CC2">
        <w:rPr>
          <w:rFonts w:ascii="Times" w:eastAsia="Times New Roman" w:hAnsi="Times" w:cs="Times New Roman"/>
          <w:color w:val="000000"/>
          <w:lang w:eastAsia="es-MX"/>
        </w:rPr>
        <w:t>, consiste en desarrollar de manera periódica, tiempos de lectura. Para Preescolar se empieza con 20 minutos diarios y se incrementan paulatinamente</w:t>
      </w:r>
    </w:p>
    <w:p w14:paraId="657B7C89"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Finalmente,  la lectura de imágenes capturan la atención de los estudiantes y les permiten descubrir mensajes. Por ello es importante que los estudiantes den una interpretación a las imágenes que enriquecen los diferentes textos.</w:t>
      </w:r>
    </w:p>
    <w:p w14:paraId="4B49BBE1" w14:textId="0CACA479"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Para que un salón pueda considerarse como un aula letrada debe considerarse aspectos como etiquetas, el espacio, rincón o galería de lectura, entre otros para crear en el niño el interés y gusto por la lectura.</w:t>
      </w:r>
    </w:p>
    <w:p w14:paraId="66B9963B"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lastRenderedPageBreak/>
        <w:t>Las estrategias lectoras son procesos mentales que realizar el lector para comprender. Son como herramientas que le permiten construir el significado de lo que lee, formas de trabajar con el texto que hacen que pueda interactuar con él.</w:t>
      </w:r>
    </w:p>
    <w:p w14:paraId="78C53A0F"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Leer requiere muchas y variadas estrategias que se adquieren progresivamente y con la práctica. Enseguida se describen algunas de ellas: </w:t>
      </w:r>
      <w:r w:rsidRPr="00067CC2">
        <w:rPr>
          <w:rFonts w:ascii="Times" w:eastAsia="Times New Roman" w:hAnsi="Times" w:cs="Times New Roman"/>
          <w:i/>
          <w:iCs/>
          <w:color w:val="000000"/>
          <w:lang w:eastAsia="es-MX"/>
        </w:rPr>
        <w:t>predeci</w:t>
      </w:r>
      <w:r w:rsidRPr="00067CC2">
        <w:rPr>
          <w:rFonts w:ascii="Times" w:eastAsia="Times New Roman" w:hAnsi="Times" w:cs="Times New Roman"/>
          <w:color w:val="000000"/>
          <w:lang w:eastAsia="es-MX"/>
        </w:rPr>
        <w:t>r es la capacidad de decir lo que va a pasar de manera anticipada, esto permite</w:t>
      </w:r>
      <w:r w:rsidRPr="00067CC2">
        <w:rPr>
          <w:rFonts w:ascii="Times" w:eastAsia="Times New Roman" w:hAnsi="Times" w:cs="Times New Roman"/>
          <w:i/>
          <w:iCs/>
          <w:color w:val="000000"/>
          <w:lang w:eastAsia="es-MX"/>
        </w:rPr>
        <w:t> </w:t>
      </w:r>
      <w:r w:rsidRPr="00067CC2">
        <w:rPr>
          <w:rFonts w:ascii="Times" w:eastAsia="Times New Roman" w:hAnsi="Times" w:cs="Times New Roman"/>
          <w:color w:val="000000"/>
          <w:lang w:eastAsia="es-MX"/>
        </w:rPr>
        <w:t>que los estudiantes conecten sus conocimientos previos con lo que están leyendo.</w:t>
      </w:r>
    </w:p>
    <w:p w14:paraId="41514F7B"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i/>
          <w:iCs/>
          <w:color w:val="000000"/>
          <w:lang w:eastAsia="es-MX"/>
        </w:rPr>
        <w:t>Describir se refiere a </w:t>
      </w:r>
      <w:r w:rsidRPr="00067CC2">
        <w:rPr>
          <w:rFonts w:ascii="Times" w:eastAsia="Times New Roman" w:hAnsi="Times" w:cs="Times New Roman"/>
          <w:color w:val="000000"/>
          <w:lang w:eastAsia="es-MX"/>
        </w:rPr>
        <w:t> la capacidad de definir las características de algo o alguien, es explicar de forma detallada cómo son las personas, los lugares, los objetos. </w:t>
      </w:r>
      <w:r w:rsidRPr="00067CC2">
        <w:rPr>
          <w:rFonts w:ascii="Times" w:eastAsia="Times New Roman" w:hAnsi="Times" w:cs="Times New Roman"/>
          <w:i/>
          <w:iCs/>
          <w:color w:val="000000"/>
          <w:lang w:eastAsia="es-MX"/>
        </w:rPr>
        <w:t>Permite</w:t>
      </w:r>
      <w:r w:rsidRPr="00067CC2">
        <w:rPr>
          <w:rFonts w:ascii="Times" w:eastAsia="Times New Roman" w:hAnsi="Times" w:cs="Times New Roman"/>
          <w:color w:val="000000"/>
          <w:lang w:eastAsia="es-MX"/>
        </w:rPr>
        <w:t> formarse imágenes mentales de lo que se está leyendo y dirigir la atención del lector hacia detalles importantes.</w:t>
      </w:r>
    </w:p>
    <w:p w14:paraId="6762E93D"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Otra estrategia es</w:t>
      </w:r>
      <w:r w:rsidRPr="00067CC2">
        <w:rPr>
          <w:rFonts w:ascii="Times" w:eastAsia="Times New Roman" w:hAnsi="Times" w:cs="Times New Roman"/>
          <w:i/>
          <w:iCs/>
          <w:color w:val="000000"/>
          <w:lang w:eastAsia="es-MX"/>
        </w:rPr>
        <w:t> comparar </w:t>
      </w:r>
      <w:r w:rsidRPr="00067CC2">
        <w:rPr>
          <w:rFonts w:ascii="Times" w:eastAsia="Times New Roman" w:hAnsi="Times" w:cs="Times New Roman"/>
          <w:color w:val="000000"/>
          <w:lang w:eastAsia="es-MX"/>
        </w:rPr>
        <w:t>aquí se establecen diferencias y semejanzas y permite fijar la atención en dos o más cosas y encontrar en qué se parecen y en qué se diferencian.</w:t>
      </w:r>
    </w:p>
    <w:p w14:paraId="589AB4E8"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La</w:t>
      </w:r>
      <w:r w:rsidRPr="00067CC2">
        <w:rPr>
          <w:rFonts w:ascii="Times" w:eastAsia="Times New Roman" w:hAnsi="Times" w:cs="Times New Roman"/>
          <w:i/>
          <w:iCs/>
          <w:color w:val="000000"/>
          <w:lang w:eastAsia="es-MX"/>
        </w:rPr>
        <w:t> secuencia </w:t>
      </w:r>
      <w:r w:rsidRPr="00067CC2">
        <w:rPr>
          <w:rFonts w:ascii="Times" w:eastAsia="Times New Roman" w:hAnsi="Times" w:cs="Times New Roman"/>
          <w:color w:val="000000"/>
          <w:lang w:eastAsia="es-MX"/>
        </w:rPr>
        <w:t>es la destreza de establecer el orden en que suceden los eventos. Por lo que </w:t>
      </w:r>
      <w:r w:rsidRPr="00067CC2">
        <w:rPr>
          <w:rFonts w:ascii="Times" w:eastAsia="Times New Roman" w:hAnsi="Times" w:cs="Times New Roman"/>
          <w:i/>
          <w:iCs/>
          <w:color w:val="000000"/>
          <w:lang w:eastAsia="es-MX"/>
        </w:rPr>
        <w:t>permite </w:t>
      </w:r>
      <w:r w:rsidRPr="00067CC2">
        <w:rPr>
          <w:rFonts w:ascii="Times" w:eastAsia="Times New Roman" w:hAnsi="Times" w:cs="Times New Roman"/>
          <w:color w:val="000000"/>
          <w:lang w:eastAsia="es-MX"/>
        </w:rPr>
        <w:t>establecer un orden temporal en el que deben llevar y no su importancia o jerarquía.</w:t>
      </w:r>
    </w:p>
    <w:p w14:paraId="421B09C3"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i/>
          <w:iCs/>
          <w:color w:val="000000"/>
          <w:lang w:eastAsia="es-MX"/>
        </w:rPr>
        <w:t>Identificar causa y efecto es </w:t>
      </w:r>
      <w:r w:rsidRPr="00067CC2">
        <w:rPr>
          <w:rFonts w:ascii="Times" w:eastAsia="Times New Roman" w:hAnsi="Times" w:cs="Times New Roman"/>
          <w:color w:val="000000"/>
          <w:lang w:eastAsia="es-MX"/>
        </w:rPr>
        <w:t>una estrategia utilizada durante la lectura y se refiere</w:t>
      </w:r>
      <w:r w:rsidRPr="00067CC2">
        <w:rPr>
          <w:rFonts w:ascii="Times" w:eastAsia="Times New Roman" w:hAnsi="Times" w:cs="Times New Roman"/>
          <w:i/>
          <w:iCs/>
          <w:color w:val="000000"/>
          <w:lang w:eastAsia="es-MX"/>
        </w:rPr>
        <w:t> </w:t>
      </w:r>
      <w:r w:rsidRPr="00067CC2">
        <w:rPr>
          <w:rFonts w:ascii="Times" w:eastAsia="Times New Roman" w:hAnsi="Times" w:cs="Times New Roman"/>
          <w:color w:val="000000"/>
          <w:lang w:eastAsia="es-MX"/>
        </w:rPr>
        <w:t>a la</w:t>
      </w:r>
      <w:r w:rsidRPr="00067CC2">
        <w:rPr>
          <w:rFonts w:ascii="Times" w:eastAsia="Times New Roman" w:hAnsi="Times" w:cs="Times New Roman"/>
          <w:i/>
          <w:iCs/>
          <w:color w:val="000000"/>
          <w:lang w:eastAsia="es-MX"/>
        </w:rPr>
        <w:t>  </w:t>
      </w:r>
      <w:r w:rsidRPr="00067CC2">
        <w:rPr>
          <w:rFonts w:ascii="Times" w:eastAsia="Times New Roman" w:hAnsi="Times" w:cs="Times New Roman"/>
          <w:color w:val="000000"/>
          <w:lang w:eastAsia="es-MX"/>
        </w:rPr>
        <w:t>capacidad de identificar por qué ocurre algo y su consecuencia o efecto, y esto permite identificar qué y por qué ocurrió. De la misma manera se encuentra la i</w:t>
      </w:r>
      <w:r w:rsidRPr="00067CC2">
        <w:rPr>
          <w:rFonts w:ascii="Times" w:eastAsia="Times New Roman" w:hAnsi="Times" w:cs="Times New Roman"/>
          <w:i/>
          <w:iCs/>
          <w:color w:val="000000"/>
          <w:lang w:eastAsia="es-MX"/>
        </w:rPr>
        <w:t>dentificación del tema </w:t>
      </w:r>
      <w:r w:rsidRPr="00067CC2">
        <w:rPr>
          <w:rFonts w:ascii="Times" w:eastAsia="Times New Roman" w:hAnsi="Times" w:cs="Times New Roman"/>
          <w:color w:val="000000"/>
          <w:lang w:eastAsia="es-MX"/>
        </w:rPr>
        <w:t>esto es la capacidad que tiene el lector de identificar el tema de una lectura o párrafo, saber de qué trata. Permite</w:t>
      </w:r>
      <w:r w:rsidRPr="00067CC2">
        <w:rPr>
          <w:rFonts w:ascii="Times" w:eastAsia="Times New Roman" w:hAnsi="Times" w:cs="Times New Roman"/>
          <w:i/>
          <w:iCs/>
          <w:color w:val="000000"/>
          <w:lang w:eastAsia="es-MX"/>
        </w:rPr>
        <w:t> </w:t>
      </w:r>
      <w:r w:rsidRPr="00067CC2">
        <w:rPr>
          <w:rFonts w:ascii="Times" w:eastAsia="Times New Roman" w:hAnsi="Times" w:cs="Times New Roman"/>
          <w:color w:val="000000"/>
          <w:lang w:eastAsia="es-MX"/>
        </w:rPr>
        <w:t>descubrir lo que tienen en común todas o la mayoría de oraciones</w:t>
      </w:r>
    </w:p>
    <w:p w14:paraId="225263BF"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i/>
          <w:iCs/>
          <w:color w:val="000000"/>
          <w:lang w:eastAsia="es-MX"/>
        </w:rPr>
        <w:t>Entender palabras nuevas </w:t>
      </w:r>
      <w:r w:rsidRPr="00067CC2">
        <w:rPr>
          <w:rFonts w:ascii="Times" w:eastAsia="Times New Roman" w:hAnsi="Times" w:cs="Times New Roman"/>
          <w:color w:val="000000"/>
          <w:lang w:eastAsia="es-MX"/>
        </w:rPr>
        <w:t>forma parte de esta lista de estrategias</w:t>
      </w:r>
      <w:r w:rsidRPr="00067CC2">
        <w:rPr>
          <w:rFonts w:ascii="Times" w:eastAsia="Times New Roman" w:hAnsi="Times" w:cs="Times New Roman"/>
          <w:i/>
          <w:iCs/>
          <w:color w:val="000000"/>
          <w:lang w:eastAsia="es-MX"/>
        </w:rPr>
        <w:t> y </w:t>
      </w:r>
      <w:r w:rsidRPr="00067CC2">
        <w:rPr>
          <w:rFonts w:ascii="Times" w:eastAsia="Times New Roman" w:hAnsi="Times" w:cs="Times New Roman"/>
          <w:color w:val="000000"/>
          <w:lang w:eastAsia="es-MX"/>
        </w:rPr>
        <w:t>está relacionada con el vocabulario y determina fuertemente las posibilidades de comprensión de los estudiantes.</w:t>
      </w:r>
      <w:r w:rsidRPr="00067CC2">
        <w:rPr>
          <w:rFonts w:ascii="Times" w:eastAsia="Times New Roman" w:hAnsi="Times" w:cs="Times New Roman"/>
          <w:i/>
          <w:iCs/>
          <w:color w:val="000000"/>
          <w:lang w:eastAsia="es-MX"/>
        </w:rPr>
        <w:t> </w:t>
      </w:r>
      <w:r w:rsidRPr="00067CC2">
        <w:rPr>
          <w:rFonts w:ascii="Times" w:eastAsia="Times New Roman" w:hAnsi="Times" w:cs="Times New Roman"/>
          <w:color w:val="000000"/>
          <w:lang w:eastAsia="es-MX"/>
        </w:rPr>
        <w:t>Permite a los estudiantes a encontrar el significado de las palabras nuevas y a utilizarlo en oraciones, textos, resúmenes, argumentos, etc. Y por último se encuentra la </w:t>
      </w:r>
      <w:r w:rsidRPr="00067CC2">
        <w:rPr>
          <w:rFonts w:ascii="Times" w:eastAsia="Times New Roman" w:hAnsi="Times" w:cs="Times New Roman"/>
          <w:i/>
          <w:iCs/>
          <w:color w:val="000000"/>
          <w:lang w:eastAsia="es-MX"/>
        </w:rPr>
        <w:t>expresión de opinión </w:t>
      </w:r>
      <w:r w:rsidRPr="00067CC2">
        <w:rPr>
          <w:rFonts w:ascii="Times" w:eastAsia="Times New Roman" w:hAnsi="Times" w:cs="Times New Roman"/>
          <w:color w:val="000000"/>
          <w:lang w:eastAsia="es-MX"/>
        </w:rPr>
        <w:t>que consiste en saber comunicar lo que se piensa y siente con relación al contenido del texto y hacer valoraciones respecto a lo leído. Nos permite ser lectores activos que se cuestionen acerca de lo que leemos y expresar nuestros acuerdos y desacuerdos.</w:t>
      </w:r>
    </w:p>
    <w:p w14:paraId="4DC94B10"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 </w:t>
      </w:r>
    </w:p>
    <w:p w14:paraId="4EA94C52" w14:textId="77777777" w:rsidR="006948B7" w:rsidRDefault="006948B7" w:rsidP="00067CC2">
      <w:pPr>
        <w:spacing w:line="360" w:lineRule="auto"/>
        <w:jc w:val="both"/>
        <w:rPr>
          <w:rFonts w:ascii="Times" w:eastAsia="Times New Roman" w:hAnsi="Times" w:cs="Times New Roman"/>
          <w:b/>
          <w:bCs/>
          <w:i/>
          <w:iCs/>
          <w:color w:val="000000"/>
          <w:lang w:eastAsia="es-MX"/>
        </w:rPr>
      </w:pPr>
    </w:p>
    <w:p w14:paraId="3E5172E3" w14:textId="562E70C6"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b/>
          <w:bCs/>
          <w:i/>
          <w:iCs/>
          <w:color w:val="000000"/>
          <w:lang w:eastAsia="es-MX"/>
        </w:rPr>
        <w:lastRenderedPageBreak/>
        <w:t>Proceso lector</w:t>
      </w:r>
    </w:p>
    <w:p w14:paraId="55B152A5"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El proceso lector son los pasos que siguen las personas al leer y que les permite comprender, está relacionado con los procesos mentales, estrategias y actividades que facilitan la comprensión lectora</w:t>
      </w:r>
    </w:p>
    <w:p w14:paraId="0EBC582A"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Los buenos lectores, los que comprenden lo que leen, realizan de manera automática el  proceso lector que consta de tres pasos antes de leer, durante la lectura y después de la lectura.</w:t>
      </w:r>
    </w:p>
    <w:p w14:paraId="6A8EFD06"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La etapa</w:t>
      </w:r>
      <w:r w:rsidRPr="00067CC2">
        <w:rPr>
          <w:rFonts w:ascii="Times" w:eastAsia="Times New Roman" w:hAnsi="Times" w:cs="Times New Roman"/>
          <w:b/>
          <w:bCs/>
          <w:color w:val="000000"/>
          <w:lang w:eastAsia="es-MX"/>
        </w:rPr>
        <w:t> antes de leer </w:t>
      </w:r>
      <w:r w:rsidRPr="00067CC2">
        <w:rPr>
          <w:rFonts w:ascii="Times" w:eastAsia="Times New Roman" w:hAnsi="Times" w:cs="Times New Roman"/>
          <w:color w:val="000000"/>
          <w:lang w:eastAsia="es-MX"/>
        </w:rPr>
        <w:t>se puede definir como el momento previo a la lectura para empezar a leer con una idea de lo que puede haber dentro del texto. Antes de leer se recomiendan una serie de actividades que están orientadas a que los estudiantes desarrollen las destrezas lectoras.   La primera de ellas es identificar el tipo de texto, es muy útil revisar la lectura para saber que tipo de texto es y de qué trata esto permitirá que los estudiantes sepan qué tipo de texto van a leer y se formarán una idea de su contenido</w:t>
      </w:r>
    </w:p>
    <w:p w14:paraId="0A8DD11C"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i/>
          <w:iCs/>
          <w:color w:val="000000"/>
          <w:lang w:eastAsia="es-MX"/>
        </w:rPr>
        <w:t>Establecer el propósito de lectura básicamente r</w:t>
      </w:r>
      <w:r w:rsidRPr="00067CC2">
        <w:rPr>
          <w:rFonts w:ascii="Times" w:eastAsia="Times New Roman" w:hAnsi="Times" w:cs="Times New Roman"/>
          <w:color w:val="000000"/>
          <w:lang w:eastAsia="es-MX"/>
        </w:rPr>
        <w:t>esponde a la pregunta ¿para qué voy a leer?, ya que permite tener claro qué esperan alcanzar mediante la lectura. Activar los </w:t>
      </w:r>
      <w:r w:rsidRPr="00067CC2">
        <w:rPr>
          <w:rFonts w:ascii="Times" w:eastAsia="Times New Roman" w:hAnsi="Times" w:cs="Times New Roman"/>
          <w:i/>
          <w:iCs/>
          <w:color w:val="000000"/>
          <w:lang w:eastAsia="es-MX"/>
        </w:rPr>
        <w:t>conocimientos previos</w:t>
      </w:r>
      <w:r w:rsidRPr="00067CC2">
        <w:rPr>
          <w:rFonts w:ascii="Times" w:eastAsia="Times New Roman" w:hAnsi="Times" w:cs="Times New Roman"/>
          <w:color w:val="000000"/>
          <w:lang w:eastAsia="es-MX"/>
        </w:rPr>
        <w:t> es indispensable antes de comenzar a leer por lo que saben, conocen y han vivido en relación con la lectura que van a realizar pues p</w:t>
      </w:r>
      <w:r w:rsidRPr="00067CC2">
        <w:rPr>
          <w:rFonts w:ascii="Times" w:eastAsia="Times New Roman" w:hAnsi="Times" w:cs="Times New Roman"/>
          <w:i/>
          <w:iCs/>
          <w:color w:val="000000"/>
          <w:lang w:eastAsia="es-MX"/>
        </w:rPr>
        <w:t>ermiten</w:t>
      </w:r>
      <w:r w:rsidRPr="00067CC2">
        <w:rPr>
          <w:rFonts w:ascii="Times" w:eastAsia="Times New Roman" w:hAnsi="Times" w:cs="Times New Roman"/>
          <w:color w:val="000000"/>
          <w:lang w:eastAsia="es-MX"/>
        </w:rPr>
        <w:t> construir la base de esta construcción de ideas.</w:t>
      </w:r>
    </w:p>
    <w:p w14:paraId="7D9BD14C" w14:textId="471C8841"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Hacer predicciones es una estrategia más en esta etapa, esto se refiere a anticipar lo que va a suceder y permite motivarse y estar atentos para comprobar si sus predicciones fueron acertadas o no</w:t>
      </w:r>
      <w:r w:rsidR="00F1756A">
        <w:rPr>
          <w:rFonts w:ascii="Times" w:eastAsia="Times New Roman" w:hAnsi="Times" w:cs="Times New Roman"/>
          <w:color w:val="000000"/>
          <w:lang w:eastAsia="es-MX"/>
        </w:rPr>
        <w:t>.</w:t>
      </w:r>
    </w:p>
    <w:p w14:paraId="5DB93E4E"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La segunda etapa es</w:t>
      </w:r>
      <w:r w:rsidRPr="00067CC2">
        <w:rPr>
          <w:rFonts w:ascii="Times" w:eastAsia="Times New Roman" w:hAnsi="Times" w:cs="Times New Roman"/>
          <w:b/>
          <w:bCs/>
          <w:color w:val="000000"/>
          <w:lang w:eastAsia="es-MX"/>
        </w:rPr>
        <w:t> durante la lectura </w:t>
      </w:r>
      <w:r w:rsidRPr="00067CC2">
        <w:rPr>
          <w:rFonts w:ascii="Times" w:eastAsia="Times New Roman" w:hAnsi="Times" w:cs="Times New Roman"/>
          <w:color w:val="000000"/>
          <w:lang w:eastAsia="es-MX"/>
        </w:rPr>
        <w:t>y consiste en una serie de actividades que se realizan en el momento en el que el lector interactúa con el texto y establece un diálogo. Permite poco a poco comprender el significado o mensaje.</w:t>
      </w:r>
    </w:p>
    <w:p w14:paraId="26980D2E"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El propósito de esta etapa es realizar una lectura consciente, que implica poner en práctica la capacidad en que se ha dejado de comprender y hacer algo para recuperar la comprensión.</w:t>
      </w:r>
    </w:p>
    <w:p w14:paraId="323E6532"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Sin embargo, quien no tiene esta destreza lectora probablemente lea como un acto mecánico y ni siquiera se preguntará de qué trata este párrafo. Sin esta claridad, la lectura carecerá de sentido. Durante la lectura se pueden realizar actividades que contribuyan a desarrollar esta capacidad como: consultar o deducir significado de palabras, releer partes confusas, crear imágenes, cuestionarse mentalmente, dibujos y esquemas e imaginar.</w:t>
      </w:r>
    </w:p>
    <w:p w14:paraId="1EBCED95" w14:textId="7706B2DE"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lastRenderedPageBreak/>
        <w:t xml:space="preserve">Dentro de esta etapa se consideran varias maneras de leer con propósitos </w:t>
      </w:r>
      <w:r w:rsidR="007C77B5">
        <w:rPr>
          <w:rFonts w:ascii="Times" w:eastAsia="Times New Roman" w:hAnsi="Times" w:cs="Times New Roman"/>
          <w:color w:val="000000"/>
          <w:lang w:eastAsia="es-MX"/>
        </w:rPr>
        <w:t xml:space="preserve">distintos </w:t>
      </w:r>
      <w:r w:rsidRPr="00067CC2">
        <w:rPr>
          <w:rFonts w:ascii="Times" w:eastAsia="Times New Roman" w:hAnsi="Times" w:cs="Times New Roman"/>
          <w:color w:val="000000"/>
          <w:lang w:eastAsia="es-MX"/>
        </w:rPr>
        <w:t>que el docente puede poner en práctica según las necesidades del grupo y/o la actividad planeada.</w:t>
      </w:r>
    </w:p>
    <w:p w14:paraId="50F32C5E" w14:textId="63BF9CF9"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En primer lugar se encuentra la lectura dramatizada,</w:t>
      </w:r>
      <w:r w:rsidR="007C77B5">
        <w:rPr>
          <w:rFonts w:ascii="Times" w:eastAsia="Times New Roman" w:hAnsi="Times" w:cs="Times New Roman"/>
          <w:color w:val="000000"/>
          <w:lang w:eastAsia="es-MX"/>
        </w:rPr>
        <w:t xml:space="preserve"> donde</w:t>
      </w:r>
      <w:r w:rsidRPr="00067CC2">
        <w:rPr>
          <w:rFonts w:ascii="Times" w:eastAsia="Times New Roman" w:hAnsi="Times" w:cs="Times New Roman"/>
          <w:color w:val="000000"/>
          <w:lang w:eastAsia="es-MX"/>
        </w:rPr>
        <w:t xml:space="preserve"> cada estudiante asume el papel de uno de los personajes y lee el parlamento que le corresponde.</w:t>
      </w:r>
    </w:p>
    <w:p w14:paraId="1BF9F7AE" w14:textId="045FD30E"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 xml:space="preserve">La lectura compartida es la que se realiza entre dos o tres personas y cada una </w:t>
      </w:r>
      <w:r w:rsidR="007C77B5">
        <w:rPr>
          <w:rFonts w:ascii="Times" w:eastAsia="Times New Roman" w:hAnsi="Times" w:cs="Times New Roman"/>
          <w:color w:val="000000"/>
          <w:lang w:eastAsia="es-MX"/>
        </w:rPr>
        <w:t xml:space="preserve">va </w:t>
      </w:r>
      <w:r w:rsidRPr="00067CC2">
        <w:rPr>
          <w:rFonts w:ascii="Times" w:eastAsia="Times New Roman" w:hAnsi="Times" w:cs="Times New Roman"/>
          <w:color w:val="000000"/>
          <w:lang w:eastAsia="es-MX"/>
        </w:rPr>
        <w:t>leyendo un párrafo. También se realiza la lectura por turnos aquí el docente inicia la lectura y va diciendo el nombre del estudiante que debe continuar leyendo.</w:t>
      </w:r>
    </w:p>
    <w:p w14:paraId="5F9F8668"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En cuánto a la lectura imitativa el docente lee una frase u oración para que los estudiantes sigan su modelo de entonación, ritmo y dicción. La lectura oral del maestro consiste en que el maestro lee el texto en voz alta y los alumnos llevan la lectura en su propio texto.</w:t>
      </w:r>
    </w:p>
    <w:p w14:paraId="05F42677" w14:textId="634F18DF"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Cuando el maestro lee en voz alta y se detiene cuando lo considere, entonces los estudiantes continúan leyendo en voz alta se le conoce como lectura combinada. En cambio, la lectura silenciosa se realiza sin pronunciar palabras al leer.</w:t>
      </w:r>
    </w:p>
    <w:p w14:paraId="02745F2D"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La lectura coral se practica junto al docente y los estudiantes leen en voz alta. Lo mismo pasa con la lectura oral, pero la diferencia es que se puede realizar de manera individual o colectiva.</w:t>
      </w:r>
    </w:p>
    <w:p w14:paraId="457400D0" w14:textId="77777777" w:rsidR="00067CC2"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La última y tercera etapa que realiza un buen lector se llama</w:t>
      </w:r>
      <w:r w:rsidRPr="00067CC2">
        <w:rPr>
          <w:rFonts w:ascii="Times" w:eastAsia="Times New Roman" w:hAnsi="Times" w:cs="Times New Roman"/>
          <w:b/>
          <w:bCs/>
          <w:color w:val="000000"/>
          <w:lang w:eastAsia="es-MX"/>
        </w:rPr>
        <w:t> después de leer, </w:t>
      </w:r>
      <w:r w:rsidRPr="00067CC2">
        <w:rPr>
          <w:rFonts w:ascii="Times" w:eastAsia="Times New Roman" w:hAnsi="Times" w:cs="Times New Roman"/>
          <w:color w:val="000000"/>
          <w:lang w:eastAsia="es-MX"/>
        </w:rPr>
        <w:t>esto se refiere a cuando organizamos en la mente ideas y los elementos importantes que se han obtenido con la lectura y que permitieron elaborar el significado del texto.</w:t>
      </w:r>
    </w:p>
    <w:p w14:paraId="2527B6A4" w14:textId="7F967D7A" w:rsidR="006948B7"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Después de leer, el lector hace la construcción del significado global, para esto se deben realizar actividades orientadas a resumir lo leído, expresar opiniones y valorar críticamente lo leído, y ejercitar las destrezas lectoras. Para ejercitar estás destrezas lectoras después de leer, se pueden realizar actividades como la formulación de preguntas, elaboración de esquemas y dibujos, realizar dramatizaciones y cambiar el final de la historia.</w:t>
      </w:r>
    </w:p>
    <w:p w14:paraId="15C5D5CC" w14:textId="4FE1D14F" w:rsidR="006835B8" w:rsidRPr="00067CC2" w:rsidRDefault="00067CC2" w:rsidP="00067CC2">
      <w:pPr>
        <w:spacing w:line="360" w:lineRule="auto"/>
        <w:jc w:val="both"/>
        <w:rPr>
          <w:rFonts w:ascii="Times" w:eastAsia="Times New Roman" w:hAnsi="Times" w:cs="Times New Roman"/>
          <w:color w:val="000000"/>
          <w:lang w:eastAsia="es-MX"/>
        </w:rPr>
      </w:pPr>
      <w:r w:rsidRPr="00067CC2">
        <w:rPr>
          <w:rFonts w:ascii="Times" w:eastAsia="Times New Roman" w:hAnsi="Times" w:cs="Times New Roman"/>
          <w:color w:val="000000"/>
          <w:lang w:eastAsia="es-MX"/>
        </w:rPr>
        <w:t>Finalmente, una persona que realice estás etapas y además ponga en práctica las estrategias al momento de leer un texto estará incrementando rápidamente sus condiciones necesarias para tener una habilidad de competencias lectora, que le permita desarrollarse en todos los ámbitos posibles</w:t>
      </w:r>
      <w:r>
        <w:rPr>
          <w:rFonts w:ascii="Times" w:eastAsia="Times New Roman" w:hAnsi="Times" w:cs="Times New Roman"/>
          <w:color w:val="000000"/>
          <w:lang w:eastAsia="es-MX"/>
        </w:rPr>
        <w:t>.</w:t>
      </w:r>
    </w:p>
    <w:sectPr w:rsidR="006835B8" w:rsidRPr="00067CC2" w:rsidSect="00067CC2">
      <w:pgSz w:w="12240" w:h="15840"/>
      <w:pgMar w:top="1417" w:right="1701" w:bottom="1417"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70E9"/>
    <w:multiLevelType w:val="hybridMultilevel"/>
    <w:tmpl w:val="D4FA31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DA6A7B"/>
    <w:multiLevelType w:val="hybridMultilevel"/>
    <w:tmpl w:val="6C04507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15:restartNumberingAfterBreak="0">
    <w:nsid w:val="15307DD1"/>
    <w:multiLevelType w:val="hybridMultilevel"/>
    <w:tmpl w:val="5A525554"/>
    <w:lvl w:ilvl="0" w:tplc="E0C0DBA8">
      <w:numFmt w:val="bullet"/>
      <w:lvlText w:val="·"/>
      <w:lvlJc w:val="left"/>
      <w:pPr>
        <w:ind w:left="846" w:hanging="420"/>
      </w:pPr>
      <w:rPr>
        <w:rFonts w:ascii="Times" w:eastAsia="Times New Roman" w:hAnsi="Times" w:cs="Times New Roman"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18AF2091"/>
    <w:multiLevelType w:val="hybridMultilevel"/>
    <w:tmpl w:val="21F8A490"/>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94A5B19"/>
    <w:multiLevelType w:val="hybridMultilevel"/>
    <w:tmpl w:val="4D62223E"/>
    <w:lvl w:ilvl="0" w:tplc="080A0003">
      <w:start w:val="1"/>
      <w:numFmt w:val="bullet"/>
      <w:lvlText w:val="o"/>
      <w:lvlJc w:val="left"/>
      <w:pPr>
        <w:ind w:left="1146" w:hanging="360"/>
      </w:pPr>
      <w:rPr>
        <w:rFonts w:ascii="Courier New" w:hAnsi="Courier New" w:cs="Courier New"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19AE5027"/>
    <w:multiLevelType w:val="hybridMultilevel"/>
    <w:tmpl w:val="79DED7D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25735A06"/>
    <w:multiLevelType w:val="hybridMultilevel"/>
    <w:tmpl w:val="ADA62E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EA73FE"/>
    <w:multiLevelType w:val="hybridMultilevel"/>
    <w:tmpl w:val="65A8451C"/>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B203300"/>
    <w:multiLevelType w:val="hybridMultilevel"/>
    <w:tmpl w:val="9AAAD6E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BBB614F"/>
    <w:multiLevelType w:val="hybridMultilevel"/>
    <w:tmpl w:val="D40085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2C41CD"/>
    <w:multiLevelType w:val="hybridMultilevel"/>
    <w:tmpl w:val="E81E6782"/>
    <w:lvl w:ilvl="0" w:tplc="6122CA72">
      <w:start w:val="1"/>
      <w:numFmt w:val="lowerLetter"/>
      <w:lvlText w:val="%1)"/>
      <w:lvlJc w:val="left"/>
      <w:pPr>
        <w:ind w:left="360" w:hanging="360"/>
      </w:pPr>
      <w:rPr>
        <w:b w:val="0"/>
        <w:bCs w:val="0"/>
        <w:color w:val="44546A" w:themeColor="text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FA1F87"/>
    <w:multiLevelType w:val="hybridMultilevel"/>
    <w:tmpl w:val="63E83C0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15:restartNumberingAfterBreak="0">
    <w:nsid w:val="39D603FF"/>
    <w:multiLevelType w:val="hybridMultilevel"/>
    <w:tmpl w:val="E732F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795811"/>
    <w:multiLevelType w:val="hybridMultilevel"/>
    <w:tmpl w:val="98FA376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C92ABA"/>
    <w:multiLevelType w:val="hybridMultilevel"/>
    <w:tmpl w:val="B0AC31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ED0A05"/>
    <w:multiLevelType w:val="hybridMultilevel"/>
    <w:tmpl w:val="119859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9C2F10"/>
    <w:multiLevelType w:val="hybridMultilevel"/>
    <w:tmpl w:val="75E8B7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273C88"/>
    <w:multiLevelType w:val="hybridMultilevel"/>
    <w:tmpl w:val="DA24564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B719C5"/>
    <w:multiLevelType w:val="hybridMultilevel"/>
    <w:tmpl w:val="A662928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BCE468E"/>
    <w:multiLevelType w:val="hybridMultilevel"/>
    <w:tmpl w:val="03A88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DBD6D90"/>
    <w:multiLevelType w:val="hybridMultilevel"/>
    <w:tmpl w:val="FEBE820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76671E"/>
    <w:multiLevelType w:val="hybridMultilevel"/>
    <w:tmpl w:val="8C0AC4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B66E16"/>
    <w:multiLevelType w:val="hybridMultilevel"/>
    <w:tmpl w:val="3E581742"/>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EA9169D"/>
    <w:multiLevelType w:val="hybridMultilevel"/>
    <w:tmpl w:val="69CACE0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4" w15:restartNumberingAfterBreak="0">
    <w:nsid w:val="6F381233"/>
    <w:multiLevelType w:val="hybridMultilevel"/>
    <w:tmpl w:val="8B60838E"/>
    <w:lvl w:ilvl="0" w:tplc="080A0001">
      <w:start w:val="1"/>
      <w:numFmt w:val="bullet"/>
      <w:lvlText w:val=""/>
      <w:lvlJc w:val="left"/>
      <w:pPr>
        <w:ind w:left="720" w:hanging="360"/>
      </w:pPr>
      <w:rPr>
        <w:rFonts w:ascii="Symbol" w:hAnsi="Symbol" w:hint="default"/>
      </w:rPr>
    </w:lvl>
    <w:lvl w:ilvl="1" w:tplc="50926EE2">
      <w:numFmt w:val="bullet"/>
      <w:lvlText w:val="·"/>
      <w:lvlJc w:val="left"/>
      <w:pPr>
        <w:ind w:left="1500" w:hanging="420"/>
      </w:pPr>
      <w:rPr>
        <w:rFonts w:ascii="Century Gothic" w:eastAsia="Times New Roman" w:hAnsi="Century Gothic"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DC25240"/>
    <w:multiLevelType w:val="hybridMultilevel"/>
    <w:tmpl w:val="6184623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863FB6"/>
    <w:multiLevelType w:val="hybridMultilevel"/>
    <w:tmpl w:val="E9A60C6E"/>
    <w:lvl w:ilvl="0" w:tplc="7E5E5A4E">
      <w:numFmt w:val="bullet"/>
      <w:lvlText w:val="·"/>
      <w:lvlJc w:val="left"/>
      <w:pPr>
        <w:ind w:left="846" w:hanging="420"/>
      </w:pPr>
      <w:rPr>
        <w:rFonts w:ascii="Times" w:eastAsia="Times New Roman" w:hAnsi="Times" w:cs="Times New Roman"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12"/>
  </w:num>
  <w:num w:numId="2">
    <w:abstractNumId w:val="7"/>
  </w:num>
  <w:num w:numId="3">
    <w:abstractNumId w:val="14"/>
  </w:num>
  <w:num w:numId="4">
    <w:abstractNumId w:val="9"/>
  </w:num>
  <w:num w:numId="5">
    <w:abstractNumId w:val="13"/>
  </w:num>
  <w:num w:numId="6">
    <w:abstractNumId w:val="16"/>
  </w:num>
  <w:num w:numId="7">
    <w:abstractNumId w:val="17"/>
  </w:num>
  <w:num w:numId="8">
    <w:abstractNumId w:val="20"/>
  </w:num>
  <w:num w:numId="9">
    <w:abstractNumId w:val="25"/>
  </w:num>
  <w:num w:numId="10">
    <w:abstractNumId w:val="18"/>
  </w:num>
  <w:num w:numId="11">
    <w:abstractNumId w:val="3"/>
  </w:num>
  <w:num w:numId="12">
    <w:abstractNumId w:val="8"/>
  </w:num>
  <w:num w:numId="13">
    <w:abstractNumId w:val="24"/>
  </w:num>
  <w:num w:numId="14">
    <w:abstractNumId w:val="23"/>
  </w:num>
  <w:num w:numId="15">
    <w:abstractNumId w:val="10"/>
  </w:num>
  <w:num w:numId="16">
    <w:abstractNumId w:val="0"/>
  </w:num>
  <w:num w:numId="17">
    <w:abstractNumId w:val="21"/>
  </w:num>
  <w:num w:numId="18">
    <w:abstractNumId w:val="6"/>
  </w:num>
  <w:num w:numId="19">
    <w:abstractNumId w:val="19"/>
  </w:num>
  <w:num w:numId="20">
    <w:abstractNumId w:val="15"/>
  </w:num>
  <w:num w:numId="21">
    <w:abstractNumId w:val="22"/>
  </w:num>
  <w:num w:numId="22">
    <w:abstractNumId w:val="4"/>
  </w:num>
  <w:num w:numId="23">
    <w:abstractNumId w:val="2"/>
  </w:num>
  <w:num w:numId="24">
    <w:abstractNumId w:val="1"/>
  </w:num>
  <w:num w:numId="25">
    <w:abstractNumId w:val="11"/>
  </w:num>
  <w:num w:numId="26">
    <w:abstractNumId w:val="2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B8"/>
    <w:rsid w:val="000036D3"/>
    <w:rsid w:val="00067CC2"/>
    <w:rsid w:val="000B337A"/>
    <w:rsid w:val="0017550C"/>
    <w:rsid w:val="00185CB4"/>
    <w:rsid w:val="001A6091"/>
    <w:rsid w:val="001B2A38"/>
    <w:rsid w:val="001E76F0"/>
    <w:rsid w:val="00221458"/>
    <w:rsid w:val="00264308"/>
    <w:rsid w:val="00274A04"/>
    <w:rsid w:val="00434633"/>
    <w:rsid w:val="004B7AC1"/>
    <w:rsid w:val="004F1968"/>
    <w:rsid w:val="004F3B18"/>
    <w:rsid w:val="00545804"/>
    <w:rsid w:val="00584651"/>
    <w:rsid w:val="005D09A8"/>
    <w:rsid w:val="006440F9"/>
    <w:rsid w:val="006835B8"/>
    <w:rsid w:val="006948B7"/>
    <w:rsid w:val="006C3789"/>
    <w:rsid w:val="00717AC5"/>
    <w:rsid w:val="00720C7E"/>
    <w:rsid w:val="007C77B5"/>
    <w:rsid w:val="00A1388D"/>
    <w:rsid w:val="00AD196A"/>
    <w:rsid w:val="00AD6CB6"/>
    <w:rsid w:val="00B21D8E"/>
    <w:rsid w:val="00B236DE"/>
    <w:rsid w:val="00BF67A4"/>
    <w:rsid w:val="00C03B5F"/>
    <w:rsid w:val="00CA217B"/>
    <w:rsid w:val="00CB4F3F"/>
    <w:rsid w:val="00CC47DE"/>
    <w:rsid w:val="00CF5C10"/>
    <w:rsid w:val="00D1043B"/>
    <w:rsid w:val="00E924E0"/>
    <w:rsid w:val="00F1756A"/>
    <w:rsid w:val="00F62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B1A8"/>
  <w15:chartTrackingRefBased/>
  <w15:docId w15:val="{9BFA1153-CAC7-2546-ADA7-37C1ED7D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5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35B8"/>
    <w:pPr>
      <w:spacing w:before="100" w:beforeAutospacing="1" w:after="100" w:afterAutospacing="1"/>
    </w:pPr>
    <w:rPr>
      <w:rFonts w:ascii="Times New Roman" w:eastAsia="Times New Roman" w:hAnsi="Times New Roman" w:cs="Times New Roman"/>
      <w:lang w:eastAsia="es-MX"/>
    </w:rPr>
  </w:style>
  <w:style w:type="character" w:customStyle="1" w:styleId="apple-converted-space">
    <w:name w:val="apple-converted-space"/>
    <w:basedOn w:val="Fuentedeprrafopredeter"/>
    <w:rsid w:val="0006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943205">
      <w:bodyDiv w:val="1"/>
      <w:marLeft w:val="0"/>
      <w:marRight w:val="0"/>
      <w:marTop w:val="0"/>
      <w:marBottom w:val="0"/>
      <w:divBdr>
        <w:top w:val="none" w:sz="0" w:space="0" w:color="auto"/>
        <w:left w:val="none" w:sz="0" w:space="0" w:color="auto"/>
        <w:bottom w:val="none" w:sz="0" w:space="0" w:color="auto"/>
        <w:right w:val="none" w:sz="0" w:space="0" w:color="auto"/>
      </w:divBdr>
      <w:divsChild>
        <w:div w:id="782962272">
          <w:marLeft w:val="0"/>
          <w:marRight w:val="0"/>
          <w:marTop w:val="0"/>
          <w:marBottom w:val="0"/>
          <w:divBdr>
            <w:top w:val="none" w:sz="0" w:space="0" w:color="auto"/>
            <w:left w:val="none" w:sz="0" w:space="0" w:color="auto"/>
            <w:bottom w:val="none" w:sz="0" w:space="0" w:color="auto"/>
            <w:right w:val="none" w:sz="0" w:space="0" w:color="auto"/>
          </w:divBdr>
        </w:div>
        <w:div w:id="130364664">
          <w:marLeft w:val="0"/>
          <w:marRight w:val="0"/>
          <w:marTop w:val="0"/>
          <w:marBottom w:val="0"/>
          <w:divBdr>
            <w:top w:val="none" w:sz="0" w:space="0" w:color="auto"/>
            <w:left w:val="none" w:sz="0" w:space="0" w:color="auto"/>
            <w:bottom w:val="none" w:sz="0" w:space="0" w:color="auto"/>
            <w:right w:val="none" w:sz="0" w:space="0" w:color="auto"/>
          </w:divBdr>
        </w:div>
        <w:div w:id="844437174">
          <w:marLeft w:val="0"/>
          <w:marRight w:val="0"/>
          <w:marTop w:val="0"/>
          <w:marBottom w:val="0"/>
          <w:divBdr>
            <w:top w:val="none" w:sz="0" w:space="0" w:color="auto"/>
            <w:left w:val="none" w:sz="0" w:space="0" w:color="auto"/>
            <w:bottom w:val="none" w:sz="0" w:space="0" w:color="auto"/>
            <w:right w:val="none" w:sz="0" w:space="0" w:color="auto"/>
          </w:divBdr>
        </w:div>
        <w:div w:id="1362974012">
          <w:marLeft w:val="0"/>
          <w:marRight w:val="0"/>
          <w:marTop w:val="0"/>
          <w:marBottom w:val="0"/>
          <w:divBdr>
            <w:top w:val="none" w:sz="0" w:space="0" w:color="auto"/>
            <w:left w:val="none" w:sz="0" w:space="0" w:color="auto"/>
            <w:bottom w:val="none" w:sz="0" w:space="0" w:color="auto"/>
            <w:right w:val="none" w:sz="0" w:space="0" w:color="auto"/>
          </w:divBdr>
        </w:div>
        <w:div w:id="1990474697">
          <w:marLeft w:val="0"/>
          <w:marRight w:val="0"/>
          <w:marTop w:val="0"/>
          <w:marBottom w:val="0"/>
          <w:divBdr>
            <w:top w:val="none" w:sz="0" w:space="0" w:color="auto"/>
            <w:left w:val="none" w:sz="0" w:space="0" w:color="auto"/>
            <w:bottom w:val="none" w:sz="0" w:space="0" w:color="auto"/>
            <w:right w:val="none" w:sz="0" w:space="0" w:color="auto"/>
          </w:divBdr>
        </w:div>
        <w:div w:id="388771278">
          <w:marLeft w:val="0"/>
          <w:marRight w:val="0"/>
          <w:marTop w:val="0"/>
          <w:marBottom w:val="0"/>
          <w:divBdr>
            <w:top w:val="none" w:sz="0" w:space="0" w:color="auto"/>
            <w:left w:val="none" w:sz="0" w:space="0" w:color="auto"/>
            <w:bottom w:val="none" w:sz="0" w:space="0" w:color="auto"/>
            <w:right w:val="none" w:sz="0" w:space="0" w:color="auto"/>
          </w:divBdr>
        </w:div>
        <w:div w:id="1515455858">
          <w:marLeft w:val="0"/>
          <w:marRight w:val="0"/>
          <w:marTop w:val="0"/>
          <w:marBottom w:val="0"/>
          <w:divBdr>
            <w:top w:val="none" w:sz="0" w:space="0" w:color="auto"/>
            <w:left w:val="none" w:sz="0" w:space="0" w:color="auto"/>
            <w:bottom w:val="none" w:sz="0" w:space="0" w:color="auto"/>
            <w:right w:val="none" w:sz="0" w:space="0" w:color="auto"/>
          </w:divBdr>
        </w:div>
        <w:div w:id="1732845846">
          <w:marLeft w:val="0"/>
          <w:marRight w:val="0"/>
          <w:marTop w:val="0"/>
          <w:marBottom w:val="0"/>
          <w:divBdr>
            <w:top w:val="none" w:sz="0" w:space="0" w:color="auto"/>
            <w:left w:val="none" w:sz="0" w:space="0" w:color="auto"/>
            <w:bottom w:val="none" w:sz="0" w:space="0" w:color="auto"/>
            <w:right w:val="none" w:sz="0" w:space="0" w:color="auto"/>
          </w:divBdr>
        </w:div>
        <w:div w:id="1241283987">
          <w:marLeft w:val="0"/>
          <w:marRight w:val="0"/>
          <w:marTop w:val="0"/>
          <w:marBottom w:val="0"/>
          <w:divBdr>
            <w:top w:val="none" w:sz="0" w:space="0" w:color="auto"/>
            <w:left w:val="none" w:sz="0" w:space="0" w:color="auto"/>
            <w:bottom w:val="none" w:sz="0" w:space="0" w:color="auto"/>
            <w:right w:val="none" w:sz="0" w:space="0" w:color="auto"/>
          </w:divBdr>
        </w:div>
        <w:div w:id="390928000">
          <w:marLeft w:val="0"/>
          <w:marRight w:val="0"/>
          <w:marTop w:val="0"/>
          <w:marBottom w:val="0"/>
          <w:divBdr>
            <w:top w:val="none" w:sz="0" w:space="0" w:color="auto"/>
            <w:left w:val="none" w:sz="0" w:space="0" w:color="auto"/>
            <w:bottom w:val="none" w:sz="0" w:space="0" w:color="auto"/>
            <w:right w:val="none" w:sz="0" w:space="0" w:color="auto"/>
          </w:divBdr>
        </w:div>
        <w:div w:id="1302151175">
          <w:marLeft w:val="0"/>
          <w:marRight w:val="0"/>
          <w:marTop w:val="0"/>
          <w:marBottom w:val="0"/>
          <w:divBdr>
            <w:top w:val="none" w:sz="0" w:space="0" w:color="auto"/>
            <w:left w:val="none" w:sz="0" w:space="0" w:color="auto"/>
            <w:bottom w:val="none" w:sz="0" w:space="0" w:color="auto"/>
            <w:right w:val="none" w:sz="0" w:space="0" w:color="auto"/>
          </w:divBdr>
        </w:div>
        <w:div w:id="1629311936">
          <w:marLeft w:val="0"/>
          <w:marRight w:val="0"/>
          <w:marTop w:val="0"/>
          <w:marBottom w:val="0"/>
          <w:divBdr>
            <w:top w:val="none" w:sz="0" w:space="0" w:color="auto"/>
            <w:left w:val="none" w:sz="0" w:space="0" w:color="auto"/>
            <w:bottom w:val="none" w:sz="0" w:space="0" w:color="auto"/>
            <w:right w:val="none" w:sz="0" w:space="0" w:color="auto"/>
          </w:divBdr>
        </w:div>
        <w:div w:id="22757683">
          <w:marLeft w:val="0"/>
          <w:marRight w:val="0"/>
          <w:marTop w:val="0"/>
          <w:marBottom w:val="0"/>
          <w:divBdr>
            <w:top w:val="none" w:sz="0" w:space="0" w:color="auto"/>
            <w:left w:val="none" w:sz="0" w:space="0" w:color="auto"/>
            <w:bottom w:val="none" w:sz="0" w:space="0" w:color="auto"/>
            <w:right w:val="none" w:sz="0" w:space="0" w:color="auto"/>
          </w:divBdr>
        </w:div>
        <w:div w:id="1499417671">
          <w:marLeft w:val="0"/>
          <w:marRight w:val="0"/>
          <w:marTop w:val="0"/>
          <w:marBottom w:val="0"/>
          <w:divBdr>
            <w:top w:val="none" w:sz="0" w:space="0" w:color="auto"/>
            <w:left w:val="none" w:sz="0" w:space="0" w:color="auto"/>
            <w:bottom w:val="none" w:sz="0" w:space="0" w:color="auto"/>
            <w:right w:val="none" w:sz="0" w:space="0" w:color="auto"/>
          </w:divBdr>
        </w:div>
        <w:div w:id="1619289250">
          <w:marLeft w:val="0"/>
          <w:marRight w:val="0"/>
          <w:marTop w:val="0"/>
          <w:marBottom w:val="0"/>
          <w:divBdr>
            <w:top w:val="none" w:sz="0" w:space="0" w:color="auto"/>
            <w:left w:val="none" w:sz="0" w:space="0" w:color="auto"/>
            <w:bottom w:val="none" w:sz="0" w:space="0" w:color="auto"/>
            <w:right w:val="none" w:sz="0" w:space="0" w:color="auto"/>
          </w:divBdr>
        </w:div>
        <w:div w:id="875123415">
          <w:marLeft w:val="0"/>
          <w:marRight w:val="0"/>
          <w:marTop w:val="0"/>
          <w:marBottom w:val="0"/>
          <w:divBdr>
            <w:top w:val="none" w:sz="0" w:space="0" w:color="auto"/>
            <w:left w:val="none" w:sz="0" w:space="0" w:color="auto"/>
            <w:bottom w:val="none" w:sz="0" w:space="0" w:color="auto"/>
            <w:right w:val="none" w:sz="0" w:space="0" w:color="auto"/>
          </w:divBdr>
        </w:div>
        <w:div w:id="519390421">
          <w:marLeft w:val="0"/>
          <w:marRight w:val="0"/>
          <w:marTop w:val="0"/>
          <w:marBottom w:val="0"/>
          <w:divBdr>
            <w:top w:val="none" w:sz="0" w:space="0" w:color="auto"/>
            <w:left w:val="none" w:sz="0" w:space="0" w:color="auto"/>
            <w:bottom w:val="none" w:sz="0" w:space="0" w:color="auto"/>
            <w:right w:val="none" w:sz="0" w:space="0" w:color="auto"/>
          </w:divBdr>
        </w:div>
        <w:div w:id="886381241">
          <w:marLeft w:val="0"/>
          <w:marRight w:val="0"/>
          <w:marTop w:val="0"/>
          <w:marBottom w:val="0"/>
          <w:divBdr>
            <w:top w:val="none" w:sz="0" w:space="0" w:color="auto"/>
            <w:left w:val="none" w:sz="0" w:space="0" w:color="auto"/>
            <w:bottom w:val="none" w:sz="0" w:space="0" w:color="auto"/>
            <w:right w:val="none" w:sz="0" w:space="0" w:color="auto"/>
          </w:divBdr>
        </w:div>
        <w:div w:id="1205364848">
          <w:marLeft w:val="0"/>
          <w:marRight w:val="0"/>
          <w:marTop w:val="0"/>
          <w:marBottom w:val="0"/>
          <w:divBdr>
            <w:top w:val="none" w:sz="0" w:space="0" w:color="auto"/>
            <w:left w:val="none" w:sz="0" w:space="0" w:color="auto"/>
            <w:bottom w:val="none" w:sz="0" w:space="0" w:color="auto"/>
            <w:right w:val="none" w:sz="0" w:space="0" w:color="auto"/>
          </w:divBdr>
        </w:div>
        <w:div w:id="890001913">
          <w:marLeft w:val="0"/>
          <w:marRight w:val="0"/>
          <w:marTop w:val="0"/>
          <w:marBottom w:val="0"/>
          <w:divBdr>
            <w:top w:val="none" w:sz="0" w:space="0" w:color="auto"/>
            <w:left w:val="none" w:sz="0" w:space="0" w:color="auto"/>
            <w:bottom w:val="none" w:sz="0" w:space="0" w:color="auto"/>
            <w:right w:val="none" w:sz="0" w:space="0" w:color="auto"/>
          </w:divBdr>
        </w:div>
        <w:div w:id="1137651037">
          <w:marLeft w:val="0"/>
          <w:marRight w:val="0"/>
          <w:marTop w:val="0"/>
          <w:marBottom w:val="0"/>
          <w:divBdr>
            <w:top w:val="none" w:sz="0" w:space="0" w:color="auto"/>
            <w:left w:val="none" w:sz="0" w:space="0" w:color="auto"/>
            <w:bottom w:val="none" w:sz="0" w:space="0" w:color="auto"/>
            <w:right w:val="none" w:sz="0" w:space="0" w:color="auto"/>
          </w:divBdr>
        </w:div>
        <w:div w:id="1811511027">
          <w:marLeft w:val="0"/>
          <w:marRight w:val="0"/>
          <w:marTop w:val="0"/>
          <w:marBottom w:val="0"/>
          <w:divBdr>
            <w:top w:val="none" w:sz="0" w:space="0" w:color="auto"/>
            <w:left w:val="none" w:sz="0" w:space="0" w:color="auto"/>
            <w:bottom w:val="none" w:sz="0" w:space="0" w:color="auto"/>
            <w:right w:val="none" w:sz="0" w:space="0" w:color="auto"/>
          </w:divBdr>
        </w:div>
        <w:div w:id="2062248093">
          <w:marLeft w:val="0"/>
          <w:marRight w:val="0"/>
          <w:marTop w:val="0"/>
          <w:marBottom w:val="0"/>
          <w:divBdr>
            <w:top w:val="none" w:sz="0" w:space="0" w:color="auto"/>
            <w:left w:val="none" w:sz="0" w:space="0" w:color="auto"/>
            <w:bottom w:val="none" w:sz="0" w:space="0" w:color="auto"/>
            <w:right w:val="none" w:sz="0" w:space="0" w:color="auto"/>
          </w:divBdr>
        </w:div>
        <w:div w:id="1946762585">
          <w:marLeft w:val="0"/>
          <w:marRight w:val="0"/>
          <w:marTop w:val="0"/>
          <w:marBottom w:val="0"/>
          <w:divBdr>
            <w:top w:val="none" w:sz="0" w:space="0" w:color="auto"/>
            <w:left w:val="none" w:sz="0" w:space="0" w:color="auto"/>
            <w:bottom w:val="none" w:sz="0" w:space="0" w:color="auto"/>
            <w:right w:val="none" w:sz="0" w:space="0" w:color="auto"/>
          </w:divBdr>
        </w:div>
        <w:div w:id="337660355">
          <w:marLeft w:val="0"/>
          <w:marRight w:val="0"/>
          <w:marTop w:val="0"/>
          <w:marBottom w:val="0"/>
          <w:divBdr>
            <w:top w:val="none" w:sz="0" w:space="0" w:color="auto"/>
            <w:left w:val="none" w:sz="0" w:space="0" w:color="auto"/>
            <w:bottom w:val="none" w:sz="0" w:space="0" w:color="auto"/>
            <w:right w:val="none" w:sz="0" w:space="0" w:color="auto"/>
          </w:divBdr>
        </w:div>
        <w:div w:id="1336104315">
          <w:marLeft w:val="0"/>
          <w:marRight w:val="0"/>
          <w:marTop w:val="0"/>
          <w:marBottom w:val="0"/>
          <w:divBdr>
            <w:top w:val="none" w:sz="0" w:space="0" w:color="auto"/>
            <w:left w:val="none" w:sz="0" w:space="0" w:color="auto"/>
            <w:bottom w:val="none" w:sz="0" w:space="0" w:color="auto"/>
            <w:right w:val="none" w:sz="0" w:space="0" w:color="auto"/>
          </w:divBdr>
        </w:div>
        <w:div w:id="7680310">
          <w:marLeft w:val="0"/>
          <w:marRight w:val="0"/>
          <w:marTop w:val="0"/>
          <w:marBottom w:val="0"/>
          <w:divBdr>
            <w:top w:val="none" w:sz="0" w:space="0" w:color="auto"/>
            <w:left w:val="none" w:sz="0" w:space="0" w:color="auto"/>
            <w:bottom w:val="none" w:sz="0" w:space="0" w:color="auto"/>
            <w:right w:val="none" w:sz="0" w:space="0" w:color="auto"/>
          </w:divBdr>
        </w:div>
        <w:div w:id="1973559462">
          <w:marLeft w:val="0"/>
          <w:marRight w:val="0"/>
          <w:marTop w:val="0"/>
          <w:marBottom w:val="0"/>
          <w:divBdr>
            <w:top w:val="none" w:sz="0" w:space="0" w:color="auto"/>
            <w:left w:val="none" w:sz="0" w:space="0" w:color="auto"/>
            <w:bottom w:val="none" w:sz="0" w:space="0" w:color="auto"/>
            <w:right w:val="none" w:sz="0" w:space="0" w:color="auto"/>
          </w:divBdr>
        </w:div>
        <w:div w:id="273446051">
          <w:marLeft w:val="0"/>
          <w:marRight w:val="0"/>
          <w:marTop w:val="0"/>
          <w:marBottom w:val="0"/>
          <w:divBdr>
            <w:top w:val="none" w:sz="0" w:space="0" w:color="auto"/>
            <w:left w:val="none" w:sz="0" w:space="0" w:color="auto"/>
            <w:bottom w:val="none" w:sz="0" w:space="0" w:color="auto"/>
            <w:right w:val="none" w:sz="0" w:space="0" w:color="auto"/>
          </w:divBdr>
        </w:div>
        <w:div w:id="869414895">
          <w:marLeft w:val="0"/>
          <w:marRight w:val="0"/>
          <w:marTop w:val="0"/>
          <w:marBottom w:val="0"/>
          <w:divBdr>
            <w:top w:val="none" w:sz="0" w:space="0" w:color="auto"/>
            <w:left w:val="none" w:sz="0" w:space="0" w:color="auto"/>
            <w:bottom w:val="none" w:sz="0" w:space="0" w:color="auto"/>
            <w:right w:val="none" w:sz="0" w:space="0" w:color="auto"/>
          </w:divBdr>
        </w:div>
        <w:div w:id="1698113691">
          <w:marLeft w:val="0"/>
          <w:marRight w:val="0"/>
          <w:marTop w:val="0"/>
          <w:marBottom w:val="0"/>
          <w:divBdr>
            <w:top w:val="none" w:sz="0" w:space="0" w:color="auto"/>
            <w:left w:val="none" w:sz="0" w:space="0" w:color="auto"/>
            <w:bottom w:val="none" w:sz="0" w:space="0" w:color="auto"/>
            <w:right w:val="none" w:sz="0" w:space="0" w:color="auto"/>
          </w:divBdr>
        </w:div>
        <w:div w:id="1347707276">
          <w:marLeft w:val="0"/>
          <w:marRight w:val="0"/>
          <w:marTop w:val="0"/>
          <w:marBottom w:val="0"/>
          <w:divBdr>
            <w:top w:val="none" w:sz="0" w:space="0" w:color="auto"/>
            <w:left w:val="none" w:sz="0" w:space="0" w:color="auto"/>
            <w:bottom w:val="none" w:sz="0" w:space="0" w:color="auto"/>
            <w:right w:val="none" w:sz="0" w:space="0" w:color="auto"/>
          </w:divBdr>
        </w:div>
        <w:div w:id="1853912363">
          <w:marLeft w:val="0"/>
          <w:marRight w:val="0"/>
          <w:marTop w:val="0"/>
          <w:marBottom w:val="0"/>
          <w:divBdr>
            <w:top w:val="none" w:sz="0" w:space="0" w:color="auto"/>
            <w:left w:val="none" w:sz="0" w:space="0" w:color="auto"/>
            <w:bottom w:val="none" w:sz="0" w:space="0" w:color="auto"/>
            <w:right w:val="none" w:sz="0" w:space="0" w:color="auto"/>
          </w:divBdr>
        </w:div>
        <w:div w:id="789664052">
          <w:marLeft w:val="0"/>
          <w:marRight w:val="0"/>
          <w:marTop w:val="0"/>
          <w:marBottom w:val="0"/>
          <w:divBdr>
            <w:top w:val="none" w:sz="0" w:space="0" w:color="auto"/>
            <w:left w:val="none" w:sz="0" w:space="0" w:color="auto"/>
            <w:bottom w:val="none" w:sz="0" w:space="0" w:color="auto"/>
            <w:right w:val="none" w:sz="0" w:space="0" w:color="auto"/>
          </w:divBdr>
        </w:div>
        <w:div w:id="1420784800">
          <w:marLeft w:val="0"/>
          <w:marRight w:val="0"/>
          <w:marTop w:val="0"/>
          <w:marBottom w:val="0"/>
          <w:divBdr>
            <w:top w:val="none" w:sz="0" w:space="0" w:color="auto"/>
            <w:left w:val="none" w:sz="0" w:space="0" w:color="auto"/>
            <w:bottom w:val="none" w:sz="0" w:space="0" w:color="auto"/>
            <w:right w:val="none" w:sz="0" w:space="0" w:color="auto"/>
          </w:divBdr>
        </w:div>
        <w:div w:id="1399547803">
          <w:marLeft w:val="0"/>
          <w:marRight w:val="0"/>
          <w:marTop w:val="0"/>
          <w:marBottom w:val="0"/>
          <w:divBdr>
            <w:top w:val="none" w:sz="0" w:space="0" w:color="auto"/>
            <w:left w:val="none" w:sz="0" w:space="0" w:color="auto"/>
            <w:bottom w:val="none" w:sz="0" w:space="0" w:color="auto"/>
            <w:right w:val="none" w:sz="0" w:space="0" w:color="auto"/>
          </w:divBdr>
        </w:div>
        <w:div w:id="1054543192">
          <w:marLeft w:val="0"/>
          <w:marRight w:val="0"/>
          <w:marTop w:val="0"/>
          <w:marBottom w:val="0"/>
          <w:divBdr>
            <w:top w:val="none" w:sz="0" w:space="0" w:color="auto"/>
            <w:left w:val="none" w:sz="0" w:space="0" w:color="auto"/>
            <w:bottom w:val="none" w:sz="0" w:space="0" w:color="auto"/>
            <w:right w:val="none" w:sz="0" w:space="0" w:color="auto"/>
          </w:divBdr>
        </w:div>
      </w:divsChild>
    </w:div>
    <w:div w:id="21208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8</Pages>
  <Words>2501</Words>
  <Characters>13761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dc:creator>
  <cp:keywords/>
  <dc:description/>
  <cp:lastModifiedBy>Carmen Gonzalez</cp:lastModifiedBy>
  <cp:revision>4</cp:revision>
  <dcterms:created xsi:type="dcterms:W3CDTF">2021-06-23T01:03:00Z</dcterms:created>
  <dcterms:modified xsi:type="dcterms:W3CDTF">2021-06-23T21:56:00Z</dcterms:modified>
</cp:coreProperties>
</file>