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BBEEB" w14:textId="77777777" w:rsidR="00304470" w:rsidRPr="003F31B3" w:rsidRDefault="00304470" w:rsidP="00304470">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ESCUELA NORMAL DE EDUCACIÓN PREESCOLAR</w:t>
      </w:r>
    </w:p>
    <w:p w14:paraId="6388303C" w14:textId="77777777" w:rsidR="00304470" w:rsidRPr="003F31B3" w:rsidRDefault="00304470" w:rsidP="00304470">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Licenciatura en Educación preescolar</w:t>
      </w:r>
    </w:p>
    <w:p w14:paraId="7AAF592A" w14:textId="77777777" w:rsidR="00304470" w:rsidRPr="003F31B3" w:rsidRDefault="00304470" w:rsidP="00304470">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Ciclo escolar 2020 – 2021</w:t>
      </w:r>
    </w:p>
    <w:p w14:paraId="33FCABA0" w14:textId="77777777" w:rsidR="00304470" w:rsidRPr="003F31B3" w:rsidRDefault="00304470" w:rsidP="00304470">
      <w:pPr>
        <w:spacing w:line="256" w:lineRule="auto"/>
        <w:jc w:val="center"/>
        <w:rPr>
          <w:rFonts w:ascii="Times New Roman" w:eastAsia="Calibri" w:hAnsi="Times New Roman" w:cs="Times New Roman"/>
          <w:b/>
          <w:sz w:val="28"/>
          <w:szCs w:val="28"/>
        </w:rPr>
      </w:pPr>
    </w:p>
    <w:p w14:paraId="7F50ED44" w14:textId="77777777" w:rsidR="00304470" w:rsidRPr="003F31B3" w:rsidRDefault="00304470" w:rsidP="00304470">
      <w:pPr>
        <w:spacing w:line="256" w:lineRule="auto"/>
        <w:jc w:val="center"/>
        <w:rPr>
          <w:rFonts w:ascii="Times New Roman" w:eastAsia="Calibri" w:hAnsi="Times New Roman" w:cs="Times New Roman"/>
          <w:b/>
          <w:sz w:val="28"/>
          <w:szCs w:val="28"/>
        </w:rPr>
      </w:pPr>
      <w:r w:rsidRPr="003F31B3">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458C1938" wp14:editId="2AB042ED">
                <wp:simplePos x="0" y="0"/>
                <wp:positionH relativeFrom="column">
                  <wp:posOffset>348615</wp:posOffset>
                </wp:positionH>
                <wp:positionV relativeFrom="paragraph">
                  <wp:posOffset>23495</wp:posOffset>
                </wp:positionV>
                <wp:extent cx="4737100" cy="1070610"/>
                <wp:effectExtent l="0" t="19050" r="0" b="15240"/>
                <wp:wrapNone/>
                <wp:docPr id="31"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2"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3" name="1 CuadroTexto"/>
                        <wps:cNvSpPr txBox="1"/>
                        <wps:spPr>
                          <a:xfrm>
                            <a:off x="2135348" y="152874"/>
                            <a:ext cx="2284730" cy="737870"/>
                          </a:xfrm>
                          <a:prstGeom prst="rect">
                            <a:avLst/>
                          </a:prstGeom>
                          <a:noFill/>
                        </wps:spPr>
                        <wps:txbx>
                          <w:txbxContent>
                            <w:p w14:paraId="7B8F4892" w14:textId="77777777" w:rsidR="00304470" w:rsidRDefault="00304470" w:rsidP="00304470">
                              <w:pPr>
                                <w:spacing w:before="75" w:after="75" w:line="240" w:lineRule="auto"/>
                                <w:jc w:val="center"/>
                                <w:outlineLvl w:val="1"/>
                                <w:rPr>
                                  <w:rFonts w:ascii="Arial" w:eastAsia="Times New Roman" w:hAnsi="Arial" w:cs="Arial"/>
                                  <w:b/>
                                  <w:bCs/>
                                  <w:i/>
                                  <w:iCs/>
                                  <w:color w:val="AEAAAA" w:themeColor="background2" w:themeShade="BF"/>
                                  <w:lang w:eastAsia="es-MX"/>
                                </w:rPr>
                              </w:pPr>
                              <w:r>
                                <w:rPr>
                                  <w:rFonts w:ascii="Arial" w:eastAsia="Times New Roman" w:hAnsi="Arial" w:cs="Arial"/>
                                  <w:b/>
                                  <w:bCs/>
                                  <w:i/>
                                  <w:iCs/>
                                  <w:color w:val="AEAAAA" w:themeColor="background2" w:themeShade="BF"/>
                                  <w:lang w:eastAsia="es-MX"/>
                                </w:rPr>
                                <w:t>PRÁCTICAS SOCIALES DEL LENGUAJE</w:t>
                              </w:r>
                            </w:p>
                            <w:p w14:paraId="42E0020C" w14:textId="77777777" w:rsidR="00304470" w:rsidRDefault="00304470" w:rsidP="00304470">
                              <w:pPr>
                                <w:pStyle w:val="NormalWeb"/>
                                <w:spacing w:after="0"/>
                                <w:jc w:val="center"/>
                                <w:rPr>
                                  <w:rFonts w:eastAsia="Times New Roman"/>
                                  <w:color w:val="AEAAAA" w:themeColor="background2" w:themeShade="BF"/>
                                  <w:sz w:val="14"/>
                                  <w:szCs w:val="14"/>
                                  <w:lang w:eastAsia="es-MX"/>
                                </w:rPr>
                              </w:pPr>
                            </w:p>
                          </w:txbxContent>
                        </wps:txbx>
                        <wps:bodyPr wrap="square" rtlCol="0">
                          <a:noAutofit/>
                        </wps:bodyPr>
                      </wps:wsp>
                      <wps:wsp>
                        <wps:cNvPr id="3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58C1938"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mhI0gMAAEsJAAAOAAAAZHJzL2Uyb0RvYy54bWy8Vl1v2zYUfR+w/0Do&#10;vdGXHdlCnKJz1qBAsQVNhz3TFCURoUiOpCz73/deSnIcZ8HaPixAZFLkvTr33HNE3bw/dJLsuXVC&#10;q02UXiUR4YrpSqhmE/319eO7VUScp6qiUiu+iY7cRe9vf/3lZjAlz3SrZcUtgSTKlYPZRK33poxj&#10;x1reUXelDVewWGvbUQ9T28SVpQNk72ScJcl1PGhbGasZdw7u3o2L0W3IX9ec+T/r2nFP5CYCbD5c&#10;bbju8Brf3tCysdS0gk0w6E+g6KhQ8NBTqjvqKemteJWqE8xqp2t/xXQX67oWjIcaoJo0uajm3ure&#10;hFqacmjMiSag9oKnn07L/tg/WCKqTZSnEVG0gx7d295okiE3g2lK2HJvzaN5sNONZpxhuYfadvgL&#10;hZBDYPV4YpUfPGFwc1HkRZoA+QzW0qRIrtOJd9ZCc17Fsfb3OXIBLS5AQRi5TtZFkiKoeH5ujPBO&#10;aIxgJfxPLMHoFUv/rSaI8r3l0ZSk+64cHbVPvXkHDTXUi52Qwh+DOKF1CErtHwR7sOPkjPBsJjwj&#10;nzracIXFYQDuGSMoVvRZsydHlN62VDX8gzOgamAyUPFye4zTF4/bSWE+CimxSTieCgMHXCjoX7gZ&#10;1XmnWd9x5Ue7WS6hRq1cK4yLiC15t+OgHvupAv0wsLoHBRkrlEd8tHTecs9aHNaA4wtgH1t4Wgig&#10;n3FiCQ7EhhHfI690dZ2ul8DlGyIBCq3z91x3BAcAFSBAZ2hJ95/dBGbeAuJ6fn4YwhRtAG8nN5MH&#10;s1f0/ZABH1tqOEDAtGd6yGc9pGTb08rqr2AhjTROG9GDxB9+0+Cq0H68/wZXWZov8wV4B023zFbF&#10;YuzH7MosW4ExJ1eCQ1dFMOXJWz9IGy2VRp1hb59R4cgfdoephJ2ujlDBAK/bTeT+6Sk6zXq51eHt&#10;jD1R+kPvdS1CXzB8jJmyQg/+r2YsTs3IyBaOLua1JSid84Zs1fRSfLsNSbHOU1AntOGiAxP3q7y4&#10;XufBzM+Cn/U4SVYKhXp5Q7Jn3NNSKjJAx9fJEvMj0TU4FoadAZs61USEygbOauZtSOm0FNX8inBH&#10;t5WW7Ck0BE7ZSg+owYhI6jwswLs9/E1oX4Qi5Dvq2jE4LI2K64SHI16KbhOtzqOlwop4OKTBiDjR&#10;PWx9bKuB7GRvv1BAvEwgKCKVQOvmq3CQVAKQZMWYbCrHS5CS9n8L3wZ74TGEKRHWqaSdpOxpJFKa&#10;lo5QF5hnqmjaHc6YE5gwO8N5IfBRobPwg0TDwQQndoicvi7wk+B8DuPzb6DbbwA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MpoSNIDAABL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SVwgAAANsAAAAPAAAAZHJzL2Rvd25yZXYueG1sRI/BasMw&#10;EETvhfyD2EBvjRyXmuJGNnGgpeRWJ4ceF2srm1grY8mx8/dVoNDjMDNvmF252F5cafSdYwXbTQKC&#10;uHG6Y6PgfHp/egXhA7LG3jEpuJGHslg97DDXbuYvutbBiAhhn6OCNoQhl9I3LVn0GzcQR+/HjRZD&#10;lKOResQ5wm0v0yTJpMWO40KLAx1aai71ZBVMZskmfvmoZj5W3zbxc2duRqnH9bJ/AxFoCf/hv/an&#10;VvCcwv1L/AGy+AUAAP//AwBQSwECLQAUAAYACAAAACEA2+H2y+4AAACFAQAAEwAAAAAAAAAAAAAA&#10;AAAAAAAAW0NvbnRlbnRfVHlwZXNdLnhtbFBLAQItABQABgAIAAAAIQBa9CxbvwAAABUBAAALAAAA&#10;AAAAAAAAAAAAAB8BAABfcmVscy8ucmVsc1BLAQItABQABgAIAAAAIQD0nUSV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B8F4892" w14:textId="77777777" w:rsidR="00304470" w:rsidRDefault="00304470" w:rsidP="00304470">
                        <w:pPr>
                          <w:spacing w:before="75" w:after="75" w:line="240" w:lineRule="auto"/>
                          <w:jc w:val="center"/>
                          <w:outlineLvl w:val="1"/>
                          <w:rPr>
                            <w:rFonts w:ascii="Arial" w:eastAsia="Times New Roman" w:hAnsi="Arial" w:cs="Arial"/>
                            <w:b/>
                            <w:bCs/>
                            <w:i/>
                            <w:iCs/>
                            <w:color w:val="AEAAAA" w:themeColor="background2" w:themeShade="BF"/>
                            <w:lang w:eastAsia="es-MX"/>
                          </w:rPr>
                        </w:pPr>
                        <w:r>
                          <w:rPr>
                            <w:rFonts w:ascii="Arial" w:eastAsia="Times New Roman" w:hAnsi="Arial" w:cs="Arial"/>
                            <w:b/>
                            <w:bCs/>
                            <w:i/>
                            <w:iCs/>
                            <w:color w:val="AEAAAA" w:themeColor="background2" w:themeShade="BF"/>
                            <w:lang w:eastAsia="es-MX"/>
                          </w:rPr>
                          <w:t>PRÁCTICAS SOCIALES DEL LENGUAJE</w:t>
                        </w:r>
                      </w:p>
                      <w:p w14:paraId="42E0020C" w14:textId="77777777" w:rsidR="00304470" w:rsidRDefault="00304470" w:rsidP="00304470">
                        <w:pPr>
                          <w:pStyle w:val="NormalWeb"/>
                          <w:spacing w:after="0"/>
                          <w:jc w:val="center"/>
                          <w:rPr>
                            <w:rFonts w:eastAsia="Times New Roman"/>
                            <w:color w:val="AEAAAA" w:themeColor="background2" w:themeShade="BF"/>
                            <w:sz w:val="14"/>
                            <w:szCs w:val="14"/>
                            <w:lang w:eastAsia="es-MX"/>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X+wwAAANsAAAAPAAAAZHJzL2Rvd25yZXYueG1sRI9Bi8Iw&#10;FITvgv8hvAVvmq4usluNooK4J9EqeH00z7bavJQmtvXfm4UFj8PMfMPMl50pRUO1Kywr+BxFIIhT&#10;qwvOFJxP2+E3COeRNZaWScGTHCwX/d4cY21bPlKT+EwECLsYFeTeV7GULs3JoBvZijh4V1sb9EHW&#10;mdQ1tgFuSjmOoqk0WHBYyLGiTU7pPXkYBXt/Hq+vu/bQ3OzhdHn+FFGySZQafHSrGQhPnX+H/9u/&#10;WsHkC/6+hB8gFy8AAAD//wMAUEsBAi0AFAAGAAgAAAAhANvh9svuAAAAhQEAABMAAAAAAAAAAAAA&#10;AAAAAAAAAFtDb250ZW50X1R5cGVzXS54bWxQSwECLQAUAAYACAAAACEAWvQsW78AAAAVAQAACwAA&#10;AAAAAAAAAAAAAAAfAQAAX3JlbHMvLnJlbHNQSwECLQAUAAYACAAAACEAxKM1/sMAAADbAAAADwAA&#10;AAAAAAAAAAAAAAAHAgAAZHJzL2Rvd25yZXYueG1sUEsFBgAAAAADAAMAtwAAAPcCAAAAAA==&#10;" strokecolor="windowText" strokeweight="1.5pt">
                  <v:stroke joinstyle="miter"/>
                  <v:shadow on="t" color="black" opacity="26214f" origin="-.5,-.5" offset=".74836mm,.74836mm"/>
                </v:line>
              </v:group>
            </w:pict>
          </mc:Fallback>
        </mc:AlternateContent>
      </w:r>
    </w:p>
    <w:p w14:paraId="5EAB493B" w14:textId="77777777" w:rsidR="00304470" w:rsidRPr="003F31B3" w:rsidRDefault="00304470" w:rsidP="00304470">
      <w:pPr>
        <w:spacing w:line="256" w:lineRule="auto"/>
        <w:jc w:val="center"/>
        <w:rPr>
          <w:rFonts w:ascii="Times New Roman" w:eastAsia="Calibri" w:hAnsi="Times New Roman" w:cs="Times New Roman"/>
          <w:b/>
          <w:sz w:val="28"/>
          <w:szCs w:val="28"/>
        </w:rPr>
      </w:pPr>
    </w:p>
    <w:p w14:paraId="6C253C44" w14:textId="77777777" w:rsidR="00304470" w:rsidRPr="003F31B3" w:rsidRDefault="00304470" w:rsidP="00304470">
      <w:pPr>
        <w:spacing w:line="256" w:lineRule="auto"/>
        <w:rPr>
          <w:rFonts w:ascii="Times New Roman" w:eastAsia="Calibri" w:hAnsi="Times New Roman" w:cs="Times New Roman"/>
          <w:b/>
          <w:sz w:val="28"/>
          <w:szCs w:val="28"/>
        </w:rPr>
      </w:pPr>
      <w:r w:rsidRPr="003F31B3">
        <w:rPr>
          <w:rFonts w:ascii="Times New Roman" w:eastAsia="Calibri" w:hAnsi="Times New Roman" w:cs="Times New Roman"/>
          <w:b/>
          <w:sz w:val="28"/>
          <w:szCs w:val="28"/>
        </w:rPr>
        <w:t xml:space="preserve">                  </w:t>
      </w:r>
    </w:p>
    <w:p w14:paraId="6B85E2C1" w14:textId="77777777" w:rsidR="00304470" w:rsidRPr="003F31B3" w:rsidRDefault="00304470" w:rsidP="00304470">
      <w:pPr>
        <w:spacing w:line="256" w:lineRule="auto"/>
        <w:rPr>
          <w:rFonts w:ascii="Times New Roman" w:eastAsia="Calibri" w:hAnsi="Times New Roman" w:cs="Times New Roman"/>
          <w:b/>
          <w:sz w:val="28"/>
        </w:rPr>
      </w:pPr>
    </w:p>
    <w:p w14:paraId="0A58EF3E" w14:textId="77777777" w:rsidR="00304470" w:rsidRDefault="00304470" w:rsidP="00304470">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Nombre de la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alumna</w:t>
      </w:r>
      <w:r>
        <w:rPr>
          <w:rFonts w:ascii="Times New Roman" w:eastAsia="Calibri" w:hAnsi="Times New Roman" w:cs="Times New Roman"/>
          <w:b/>
          <w:sz w:val="28"/>
          <w:szCs w:val="28"/>
        </w:rPr>
        <w:t>s</w:t>
      </w:r>
      <w:r w:rsidRPr="003F31B3">
        <w:rPr>
          <w:rFonts w:ascii="Times New Roman" w:eastAsia="Calibri" w:hAnsi="Times New Roman" w:cs="Times New Roman"/>
          <w:b/>
          <w:sz w:val="28"/>
          <w:szCs w:val="28"/>
        </w:rPr>
        <w:t xml:space="preserve">: </w:t>
      </w:r>
    </w:p>
    <w:p w14:paraId="4E1EC904" w14:textId="5065E09E" w:rsidR="00304470" w:rsidRPr="00304470" w:rsidRDefault="00304470" w:rsidP="00304470">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Diana Cristina Hernández González #</w:t>
      </w:r>
      <w:r>
        <w:rPr>
          <w:rFonts w:ascii="Times New Roman" w:eastAsia="Calibri" w:hAnsi="Times New Roman" w:cs="Times New Roman"/>
          <w:b/>
          <w:sz w:val="28"/>
          <w:szCs w:val="28"/>
        </w:rPr>
        <w:t>13</w:t>
      </w:r>
    </w:p>
    <w:p w14:paraId="0E128EA0" w14:textId="77777777" w:rsidR="00304470" w:rsidRPr="003F31B3" w:rsidRDefault="00304470" w:rsidP="00304470">
      <w:pPr>
        <w:spacing w:line="256" w:lineRule="auto"/>
        <w:jc w:val="center"/>
        <w:rPr>
          <w:rFonts w:ascii="Times New Roman" w:eastAsia="Calibri" w:hAnsi="Times New Roman" w:cs="Times New Roman"/>
          <w:b/>
          <w:sz w:val="28"/>
          <w:szCs w:val="28"/>
        </w:rPr>
      </w:pPr>
    </w:p>
    <w:p w14:paraId="78F64060" w14:textId="77777777" w:rsidR="00304470" w:rsidRPr="003F31B3" w:rsidRDefault="00304470" w:rsidP="00304470">
      <w:pPr>
        <w:spacing w:line="256" w:lineRule="auto"/>
        <w:jc w:val="center"/>
        <w:rPr>
          <w:rFonts w:ascii="Times New Roman" w:eastAsia="Calibri" w:hAnsi="Times New Roman" w:cs="Times New Roman"/>
          <w:b/>
          <w:sz w:val="28"/>
          <w:szCs w:val="28"/>
          <w:u w:val="single"/>
        </w:rPr>
      </w:pPr>
      <w:r w:rsidRPr="003F31B3">
        <w:rPr>
          <w:rFonts w:ascii="Times New Roman" w:eastAsia="Calibri" w:hAnsi="Times New Roman" w:cs="Times New Roman"/>
          <w:b/>
          <w:sz w:val="28"/>
          <w:szCs w:val="28"/>
        </w:rPr>
        <w:t>Grupo:  1°D</w:t>
      </w:r>
    </w:p>
    <w:p w14:paraId="1A10A22E" w14:textId="77777777" w:rsidR="00304470" w:rsidRPr="003F31B3" w:rsidRDefault="00304470" w:rsidP="00304470">
      <w:pPr>
        <w:spacing w:line="256" w:lineRule="auto"/>
        <w:jc w:val="center"/>
        <w:rPr>
          <w:rFonts w:ascii="Times New Roman" w:eastAsia="Calibri" w:hAnsi="Times New Roman" w:cs="Times New Roman"/>
          <w:b/>
          <w:sz w:val="28"/>
          <w:szCs w:val="28"/>
        </w:rPr>
      </w:pPr>
    </w:p>
    <w:p w14:paraId="0B2A8991" w14:textId="77777777" w:rsidR="00304470" w:rsidRPr="003F31B3" w:rsidRDefault="00304470" w:rsidP="00304470">
      <w:pPr>
        <w:spacing w:line="256" w:lineRule="auto"/>
        <w:jc w:val="center"/>
        <w:rPr>
          <w:rFonts w:ascii="Times New Roman" w:eastAsia="Calibri" w:hAnsi="Times New Roman" w:cs="Times New Roman"/>
          <w:b/>
          <w:sz w:val="28"/>
          <w:szCs w:val="28"/>
        </w:rPr>
      </w:pPr>
      <w:r w:rsidRPr="003F31B3">
        <w:rPr>
          <w:rFonts w:ascii="Times New Roman" w:eastAsia="Calibri" w:hAnsi="Times New Roman" w:cs="Times New Roman"/>
          <w:b/>
          <w:sz w:val="28"/>
          <w:szCs w:val="28"/>
        </w:rPr>
        <w:t xml:space="preserve">Nombre del trabajo: </w:t>
      </w:r>
      <w:r>
        <w:rPr>
          <w:rFonts w:ascii="Times New Roman" w:eastAsia="Calibri" w:hAnsi="Times New Roman" w:cs="Times New Roman"/>
          <w:b/>
          <w:sz w:val="28"/>
          <w:szCs w:val="28"/>
        </w:rPr>
        <w:t>mapa conceptual</w:t>
      </w:r>
    </w:p>
    <w:p w14:paraId="79EC44C2" w14:textId="77777777" w:rsidR="00304470" w:rsidRPr="003F31B3" w:rsidRDefault="00304470" w:rsidP="00304470">
      <w:pPr>
        <w:spacing w:line="256" w:lineRule="auto"/>
        <w:rPr>
          <w:rFonts w:ascii="Times New Roman" w:eastAsia="Calibri" w:hAnsi="Times New Roman" w:cs="Times New Roman"/>
          <w:sz w:val="36"/>
          <w:szCs w:val="36"/>
        </w:rPr>
      </w:pPr>
    </w:p>
    <w:p w14:paraId="7816B272" w14:textId="77777777" w:rsidR="00304470" w:rsidRPr="003F31B3" w:rsidRDefault="00304470" w:rsidP="00304470">
      <w:pPr>
        <w:keepNext/>
        <w:keepLines/>
        <w:spacing w:before="30" w:after="30" w:line="256" w:lineRule="auto"/>
        <w:ind w:left="60"/>
        <w:jc w:val="center"/>
        <w:outlineLvl w:val="2"/>
        <w:rPr>
          <w:rFonts w:ascii="Arial" w:eastAsia="Times New Roman" w:hAnsi="Arial" w:cs="Arial"/>
          <w:color w:val="000000"/>
          <w:sz w:val="26"/>
          <w:szCs w:val="26"/>
        </w:rPr>
      </w:pPr>
      <w:r w:rsidRPr="003F31B3">
        <w:rPr>
          <w:rFonts w:ascii="Times New Roman" w:eastAsia="Times New Roman" w:hAnsi="Times New Roman" w:cs="Times New Roman"/>
          <w:b/>
          <w:bCs/>
          <w:color w:val="000000" w:themeColor="text1"/>
          <w:sz w:val="24"/>
          <w:szCs w:val="24"/>
        </w:rPr>
        <w:t>Nombre del docente</w:t>
      </w:r>
      <w:r w:rsidRPr="003F31B3">
        <w:rPr>
          <w:rFonts w:ascii="Times New Roman" w:eastAsia="Times New Roman" w:hAnsi="Times New Roman" w:cs="Times New Roman"/>
          <w:b/>
          <w:bCs/>
          <w:color w:val="1F3763" w:themeColor="accent1" w:themeShade="7F"/>
          <w:sz w:val="24"/>
          <w:szCs w:val="24"/>
        </w:rPr>
        <w:t xml:space="preserve">: </w:t>
      </w:r>
      <w:r w:rsidRPr="003F31B3">
        <w:rPr>
          <w:rFonts w:ascii="Arial" w:eastAsia="Times New Roman" w:hAnsi="Arial" w:cs="Arial"/>
          <w:color w:val="000000"/>
          <w:sz w:val="26"/>
          <w:szCs w:val="26"/>
        </w:rPr>
        <w:t> </w:t>
      </w:r>
      <w:hyperlink r:id="rId9" w:history="1">
        <w:r w:rsidRPr="003F31B3">
          <w:rPr>
            <w:rFonts w:ascii="Times New Roman" w:eastAsia="Times New Roman" w:hAnsi="Times New Roman" w:cs="Times New Roman"/>
            <w:b/>
            <w:bCs/>
            <w:color w:val="000000"/>
            <w:sz w:val="24"/>
            <w:szCs w:val="24"/>
            <w:u w:val="single"/>
          </w:rPr>
          <w:t>MARIA ELENA VILLARREAL MARQUEZ</w:t>
        </w:r>
      </w:hyperlink>
    </w:p>
    <w:p w14:paraId="19C8B5E1" w14:textId="77777777" w:rsidR="00304470" w:rsidRPr="003F31B3" w:rsidRDefault="00304470" w:rsidP="00304470">
      <w:pPr>
        <w:spacing w:line="256" w:lineRule="auto"/>
        <w:jc w:val="center"/>
        <w:rPr>
          <w:rFonts w:ascii="Times New Roman" w:eastAsia="Calibri" w:hAnsi="Times New Roman" w:cs="Times New Roman"/>
          <w:b/>
          <w:bCs/>
          <w:sz w:val="24"/>
          <w:szCs w:val="24"/>
        </w:rPr>
      </w:pPr>
    </w:p>
    <w:p w14:paraId="43F632F5" w14:textId="77777777" w:rsidR="00304470" w:rsidRPr="003F31B3" w:rsidRDefault="00304470" w:rsidP="00304470">
      <w:pPr>
        <w:spacing w:line="256" w:lineRule="auto"/>
        <w:rPr>
          <w:rFonts w:ascii="Times New Roman" w:eastAsia="Calibri" w:hAnsi="Times New Roman" w:cs="Times New Roman"/>
          <w:sz w:val="24"/>
          <w:szCs w:val="24"/>
        </w:rPr>
      </w:pPr>
    </w:p>
    <w:p w14:paraId="570DC003" w14:textId="6DBBD776" w:rsidR="00304470" w:rsidRDefault="00304470" w:rsidP="00304470">
      <w:pPr>
        <w:spacing w:line="256" w:lineRule="auto"/>
        <w:jc w:val="center"/>
        <w:rPr>
          <w:rFonts w:ascii="Times New Roman" w:eastAsia="Calibri" w:hAnsi="Times New Roman" w:cs="Times New Roman"/>
          <w:b/>
          <w:bCs/>
          <w:sz w:val="28"/>
          <w:szCs w:val="28"/>
        </w:rPr>
      </w:pPr>
      <w:r w:rsidRPr="003F31B3">
        <w:rPr>
          <w:rFonts w:ascii="Times New Roman" w:eastAsia="Calibri" w:hAnsi="Times New Roman" w:cs="Times New Roman"/>
          <w:b/>
          <w:bCs/>
          <w:sz w:val="28"/>
          <w:szCs w:val="28"/>
        </w:rPr>
        <w:t xml:space="preserve">Fecha:  </w:t>
      </w:r>
      <w:r>
        <w:rPr>
          <w:rFonts w:ascii="Times New Roman" w:eastAsia="Calibri" w:hAnsi="Times New Roman" w:cs="Times New Roman"/>
          <w:b/>
          <w:bCs/>
          <w:sz w:val="28"/>
          <w:szCs w:val="28"/>
        </w:rPr>
        <w:t>19 de mayo</w:t>
      </w:r>
      <w:r w:rsidRPr="003F31B3">
        <w:rPr>
          <w:rFonts w:ascii="Times New Roman" w:eastAsia="Calibri" w:hAnsi="Times New Roman" w:cs="Times New Roman"/>
          <w:b/>
          <w:bCs/>
          <w:sz w:val="28"/>
          <w:szCs w:val="28"/>
        </w:rPr>
        <w:t xml:space="preserve"> 2021</w:t>
      </w:r>
    </w:p>
    <w:p w14:paraId="5A45C3A0" w14:textId="77777777" w:rsidR="00304470" w:rsidRDefault="00304470" w:rsidP="00304470">
      <w:pPr>
        <w:spacing w:line="256" w:lineRule="auto"/>
        <w:jc w:val="center"/>
        <w:rPr>
          <w:rFonts w:ascii="Times New Roman" w:eastAsia="Calibri" w:hAnsi="Times New Roman" w:cs="Times New Roman"/>
          <w:b/>
          <w:bCs/>
          <w:sz w:val="28"/>
          <w:szCs w:val="28"/>
        </w:rPr>
      </w:pPr>
    </w:p>
    <w:p w14:paraId="5BE6E821" w14:textId="72323C4F" w:rsidR="00304470" w:rsidRPr="003F31B3" w:rsidRDefault="00304470" w:rsidP="00304470">
      <w:pPr>
        <w:spacing w:line="256"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8"/>
          <w:szCs w:val="28"/>
        </w:rPr>
        <w:t>Saltillo, Coahuila</w:t>
      </w:r>
    </w:p>
    <w:p w14:paraId="04880223" w14:textId="739A19A0" w:rsidR="001F4EDE" w:rsidRDefault="001F4EDE">
      <w:r>
        <w:br w:type="page"/>
      </w:r>
    </w:p>
    <w:tbl>
      <w:tblPr>
        <w:tblStyle w:val="Tablaconcuadrcula"/>
        <w:tblW w:w="0" w:type="auto"/>
        <w:tblLook w:val="04A0" w:firstRow="1" w:lastRow="0" w:firstColumn="1" w:lastColumn="0" w:noHBand="0" w:noVBand="1"/>
      </w:tblPr>
      <w:tblGrid>
        <w:gridCol w:w="2942"/>
        <w:gridCol w:w="2943"/>
        <w:gridCol w:w="2943"/>
      </w:tblGrid>
      <w:tr w:rsidR="001F4EDE" w14:paraId="1C585201" w14:textId="77777777" w:rsidTr="001F4EDE">
        <w:tc>
          <w:tcPr>
            <w:tcW w:w="2942" w:type="dxa"/>
          </w:tcPr>
          <w:p w14:paraId="4C0651B7" w14:textId="03A44901" w:rsidR="001F4EDE" w:rsidRDefault="001F4EDE">
            <w:r>
              <w:lastRenderedPageBreak/>
              <w:t>¿Qué ocurrió? descripción de lo que sucedió.</w:t>
            </w:r>
          </w:p>
        </w:tc>
        <w:tc>
          <w:tcPr>
            <w:tcW w:w="2943" w:type="dxa"/>
          </w:tcPr>
          <w:p w14:paraId="2979A888" w14:textId="1151A2F7" w:rsidR="001F4EDE" w:rsidRDefault="001F4EDE">
            <w:r>
              <w:t>Sobre lo observado.</w:t>
            </w:r>
          </w:p>
        </w:tc>
        <w:tc>
          <w:tcPr>
            <w:tcW w:w="2943" w:type="dxa"/>
          </w:tcPr>
          <w:p w14:paraId="3B433516" w14:textId="03E59B7A" w:rsidR="001F4EDE" w:rsidRDefault="001F4EDE">
            <w:r>
              <w:t>Lo interpretable.</w:t>
            </w:r>
          </w:p>
        </w:tc>
      </w:tr>
      <w:tr w:rsidR="001F4EDE" w14:paraId="60562C16" w14:textId="77777777" w:rsidTr="001F4EDE">
        <w:tc>
          <w:tcPr>
            <w:tcW w:w="2942" w:type="dxa"/>
          </w:tcPr>
          <w:p w14:paraId="6F64AE66" w14:textId="4442B250" w:rsidR="001F4EDE" w:rsidRDefault="008739CB">
            <w:r>
              <w:t>En la clase observada el campo del lenguaje y comunicación se ve presente en el lenguaje científico simple que utiliza la docente, muy apegado al programa en el ámbito de exploración del mundo. yo considero que tomo en cuenta las siguientes orientaciones didácticas:</w:t>
            </w:r>
          </w:p>
          <w:p w14:paraId="4173556A" w14:textId="77777777" w:rsidR="008739CB" w:rsidRDefault="008739CB" w:rsidP="008739CB">
            <w:pPr>
              <w:pStyle w:val="Prrafodelista"/>
              <w:numPr>
                <w:ilvl w:val="0"/>
                <w:numId w:val="1"/>
              </w:numPr>
            </w:pPr>
            <w:r>
              <w:t>favorecer el respeto</w:t>
            </w:r>
          </w:p>
          <w:p w14:paraId="7BC3D92F" w14:textId="77777777" w:rsidR="008739CB" w:rsidRDefault="008739CB" w:rsidP="008739CB">
            <w:pPr>
              <w:pStyle w:val="Prrafodelista"/>
              <w:numPr>
                <w:ilvl w:val="0"/>
                <w:numId w:val="1"/>
              </w:numPr>
            </w:pPr>
            <w:r>
              <w:t>respetar tiempos de aprendizaje</w:t>
            </w:r>
          </w:p>
          <w:p w14:paraId="034EAF02" w14:textId="6CA6DDF2" w:rsidR="008739CB" w:rsidRDefault="008739CB" w:rsidP="008739CB">
            <w:pPr>
              <w:pStyle w:val="Prrafodelista"/>
              <w:numPr>
                <w:ilvl w:val="0"/>
                <w:numId w:val="1"/>
              </w:numPr>
            </w:pPr>
            <w:r>
              <w:t xml:space="preserve">trabajo colaborativo </w:t>
            </w:r>
          </w:p>
        </w:tc>
        <w:tc>
          <w:tcPr>
            <w:tcW w:w="2943" w:type="dxa"/>
          </w:tcPr>
          <w:p w14:paraId="77A7DAC7" w14:textId="7E8CF66D" w:rsidR="001F4EDE" w:rsidRDefault="001F4EDE" w:rsidP="001F4EDE">
            <w:r>
              <w:t>¿</w:t>
            </w:r>
            <w:r>
              <w:t>Qué</w:t>
            </w:r>
            <w:r>
              <w:t xml:space="preserve"> contenidos que se aspira a enseñar a través de esa situación y su relación con el uso del lenguaje?</w:t>
            </w:r>
          </w:p>
          <w:p w14:paraId="7C9C8D81" w14:textId="7D80F20F" w:rsidR="001F4EDE" w:rsidRDefault="001F4EDE" w:rsidP="001F4EDE">
            <w:r>
              <w:t>¿El contenido trabajado es parte del programa oficial del grado observado?</w:t>
            </w:r>
          </w:p>
        </w:tc>
        <w:tc>
          <w:tcPr>
            <w:tcW w:w="2943" w:type="dxa"/>
          </w:tcPr>
          <w:p w14:paraId="6C3E032B" w14:textId="77777777" w:rsidR="00E7179A" w:rsidRDefault="00E7179A" w:rsidP="00E7179A">
            <w:r>
              <w:t>¿Es posible decir que se preserva algo del sentido de la práctica de lenguaje que propone?</w:t>
            </w:r>
          </w:p>
          <w:p w14:paraId="1CED8D65" w14:textId="5A2AC2E0" w:rsidR="001F4EDE" w:rsidRDefault="00E7179A" w:rsidP="00E7179A">
            <w:r>
              <w:t>¿</w:t>
            </w:r>
            <w:r>
              <w:t>Qué</w:t>
            </w:r>
            <w:r>
              <w:t xml:space="preserve"> orientaciones </w:t>
            </w:r>
            <w:r w:rsidR="008739CB">
              <w:t>t</w:t>
            </w:r>
            <w:r>
              <w:t>oma en cuenta y cuáles?</w:t>
            </w:r>
          </w:p>
        </w:tc>
      </w:tr>
      <w:tr w:rsidR="001F4EDE" w14:paraId="6815BA62" w14:textId="77777777" w:rsidTr="001F4EDE">
        <w:tc>
          <w:tcPr>
            <w:tcW w:w="2942" w:type="dxa"/>
          </w:tcPr>
          <w:p w14:paraId="64E6445F" w14:textId="5E14925E" w:rsidR="001F4EDE" w:rsidRDefault="008739CB">
            <w:r>
              <w:t xml:space="preserve">La docente logro </w:t>
            </w:r>
            <w:r w:rsidR="003C54FF">
              <w:t xml:space="preserve">formularles preguntas para expresar su curiosidad y su interés por saber más, entre una de las estrategias que aplica la docente en su clase se destaca el uso del POE y de variación de tonos en su voz para captar la atención de la audiencia en este caso de los alumnos. En la clase la docente usa un lenguaje diferente a lo que están acostumbrados los alumnos para tratar de ampliar un poco mas el repertorio del vocabulario de los alumnos. </w:t>
            </w:r>
          </w:p>
        </w:tc>
        <w:tc>
          <w:tcPr>
            <w:tcW w:w="2943" w:type="dxa"/>
          </w:tcPr>
          <w:p w14:paraId="33C254B2" w14:textId="7AE2AE60" w:rsidR="001F4EDE" w:rsidRDefault="001F4EDE" w:rsidP="001F4EDE">
            <w:r>
              <w:t>¿</w:t>
            </w:r>
            <w:r>
              <w:t>Qué</w:t>
            </w:r>
            <w:r>
              <w:t xml:space="preserve"> tan congruente resulta la actividad observada con las orientaciones didácticas que propone el programa?</w:t>
            </w:r>
          </w:p>
          <w:p w14:paraId="70D9DE6E" w14:textId="41380F26" w:rsidR="001F4EDE" w:rsidRDefault="001F4EDE" w:rsidP="001F4EDE">
            <w:r>
              <w:t>¿qué estrategias uso?</w:t>
            </w:r>
          </w:p>
        </w:tc>
        <w:tc>
          <w:tcPr>
            <w:tcW w:w="2943" w:type="dxa"/>
          </w:tcPr>
          <w:p w14:paraId="3B42037A" w14:textId="7FE76073" w:rsidR="00E7179A" w:rsidRDefault="00E7179A" w:rsidP="00E7179A">
            <w:r>
              <w:t xml:space="preserve">¿A </w:t>
            </w:r>
            <w:r>
              <w:t>qué</w:t>
            </w:r>
            <w:r>
              <w:t xml:space="preserve"> se deberá la cercanía o distancia entre la actividad observada </w:t>
            </w:r>
            <w:r w:rsidR="003C54FF">
              <w:t>en</w:t>
            </w:r>
            <w:r>
              <w:t xml:space="preserve"> la propuesta didáctica oficial?</w:t>
            </w:r>
          </w:p>
          <w:p w14:paraId="71370DB5" w14:textId="6E8C44EC" w:rsidR="001F4EDE" w:rsidRDefault="00E7179A" w:rsidP="00E7179A">
            <w:r>
              <w:t>¿Como se articulan los propósitos comunicativos de la práctica y los propósitos didácticos?</w:t>
            </w:r>
          </w:p>
        </w:tc>
      </w:tr>
      <w:tr w:rsidR="001F4EDE" w14:paraId="688A135E" w14:textId="77777777" w:rsidTr="001F4EDE">
        <w:tc>
          <w:tcPr>
            <w:tcW w:w="2942" w:type="dxa"/>
          </w:tcPr>
          <w:p w14:paraId="58C81E4D" w14:textId="4D27AFBA" w:rsidR="003C54FF" w:rsidRDefault="003C54FF">
            <w:r>
              <w:t xml:space="preserve">Este tipo de actividades ayudan al desarrollo de la lingüística de los alumnos porque </w:t>
            </w:r>
            <w:r w:rsidR="00BB6C27">
              <w:t>las sacas</w:t>
            </w:r>
            <w:r>
              <w:t xml:space="preserve"> del contexto </w:t>
            </w:r>
            <w:r w:rsidR="00BB6C27">
              <w:t xml:space="preserve">sociolingüístico </w:t>
            </w:r>
            <w:r>
              <w:t>en el que se desarrollan, es decir, escuchan y comprenden nuevas palabras para en un futuro próximo las utilicen en un contexto general.</w:t>
            </w:r>
            <w:r w:rsidR="00BB6C27">
              <w:t xml:space="preserve"> Aplica la pragmática al preguntar cómo se siente y ella diciendo palabras para describir de una mejor manera haciendo que </w:t>
            </w:r>
          </w:p>
          <w:p w14:paraId="249C3585" w14:textId="34C52256" w:rsidR="003C54FF" w:rsidRDefault="00BB6C27">
            <w:r w:rsidRPr="00BB6C27">
              <w:t>los niños lo repitan.</w:t>
            </w:r>
          </w:p>
        </w:tc>
        <w:tc>
          <w:tcPr>
            <w:tcW w:w="2943" w:type="dxa"/>
          </w:tcPr>
          <w:p w14:paraId="17BDE2B8" w14:textId="77777777" w:rsidR="001F4EDE" w:rsidRDefault="001F4EDE"/>
        </w:tc>
        <w:tc>
          <w:tcPr>
            <w:tcW w:w="2943" w:type="dxa"/>
          </w:tcPr>
          <w:p w14:paraId="4AAA7C90" w14:textId="49A48D47" w:rsidR="00E7179A" w:rsidRDefault="00E7179A" w:rsidP="00E7179A">
            <w:r>
              <w:t>¿</w:t>
            </w:r>
            <w:r>
              <w:t>Qué</w:t>
            </w:r>
            <w:r>
              <w:t xml:space="preserve"> tanto problematiza los saberes que poseen los niños?</w:t>
            </w:r>
          </w:p>
          <w:p w14:paraId="6AAF778C" w14:textId="58AC64F1" w:rsidR="001F4EDE" w:rsidRDefault="00E7179A" w:rsidP="00E7179A">
            <w:r>
              <w:t>¿</w:t>
            </w:r>
            <w:r>
              <w:t>cómo</w:t>
            </w:r>
            <w:r>
              <w:t xml:space="preserve"> ayudan estas actividades problematizadoras a que los niños desarrollen su conocimiento lingüístico y pra</w:t>
            </w:r>
            <w:r w:rsidR="00BB6C27">
              <w:t>g</w:t>
            </w:r>
            <w:r>
              <w:t>mático?</w:t>
            </w:r>
          </w:p>
        </w:tc>
      </w:tr>
      <w:tr w:rsidR="001F4EDE" w14:paraId="62055DEA" w14:textId="77777777" w:rsidTr="001F4EDE">
        <w:tc>
          <w:tcPr>
            <w:tcW w:w="2942" w:type="dxa"/>
          </w:tcPr>
          <w:p w14:paraId="50CBEF09" w14:textId="30220901" w:rsidR="001F4EDE" w:rsidRDefault="003C54FF">
            <w:r>
              <w:lastRenderedPageBreak/>
              <w:t>Utilizó:</w:t>
            </w:r>
          </w:p>
          <w:p w14:paraId="0D18FE16" w14:textId="77777777" w:rsidR="003C54FF" w:rsidRDefault="003C54FF">
            <w:r>
              <w:t>-Colchoneta</w:t>
            </w:r>
          </w:p>
          <w:p w14:paraId="51D1EB41" w14:textId="77777777" w:rsidR="003C54FF" w:rsidRDefault="003C54FF">
            <w:r>
              <w:t>-Vaso</w:t>
            </w:r>
          </w:p>
          <w:p w14:paraId="1036E2F7" w14:textId="77777777" w:rsidR="003C54FF" w:rsidRDefault="003C54FF">
            <w:r>
              <w:t>-Taza</w:t>
            </w:r>
          </w:p>
          <w:p w14:paraId="28AEC252" w14:textId="77777777" w:rsidR="003C54FF" w:rsidRDefault="003C54FF">
            <w:r>
              <w:t xml:space="preserve">-Maicena </w:t>
            </w:r>
          </w:p>
          <w:p w14:paraId="234514E0" w14:textId="77777777" w:rsidR="003C54FF" w:rsidRDefault="003C54FF">
            <w:r>
              <w:t>-Colorante</w:t>
            </w:r>
          </w:p>
          <w:p w14:paraId="77FFD314" w14:textId="77777777" w:rsidR="003C54FF" w:rsidRDefault="003C54FF">
            <w:r>
              <w:t xml:space="preserve">-Recipiente </w:t>
            </w:r>
          </w:p>
          <w:p w14:paraId="5D4A4A07" w14:textId="77777777" w:rsidR="003C54FF" w:rsidRDefault="003C54FF">
            <w:r>
              <w:t>-Agua</w:t>
            </w:r>
          </w:p>
          <w:p w14:paraId="1415F15D" w14:textId="04FBC29E" w:rsidR="003C54FF" w:rsidRDefault="003C54FF">
            <w:r>
              <w:t xml:space="preserve">Este yo considero que es un </w:t>
            </w:r>
            <w:r w:rsidR="00BB6C27">
              <w:t>experimento</w:t>
            </w:r>
            <w:r>
              <w:t xml:space="preserve"> muy </w:t>
            </w:r>
            <w:r w:rsidR="00BB6C27">
              <w:t>enriquecedor</w:t>
            </w:r>
            <w:r>
              <w:t xml:space="preserve"> para los alumnos preescolar pues conocen texturas, sensaciones, fuerza, gravedad, y dentro de todos estos conocimientos aprenden nuevas palabras para expresar</w:t>
            </w:r>
            <w:r w:rsidR="00BB6C27">
              <w:t xml:space="preserve">se en su día a día. </w:t>
            </w:r>
          </w:p>
        </w:tc>
        <w:tc>
          <w:tcPr>
            <w:tcW w:w="2943" w:type="dxa"/>
          </w:tcPr>
          <w:p w14:paraId="28D94C10" w14:textId="57AC6082" w:rsidR="001F4EDE" w:rsidRDefault="001F4EDE">
            <w:r w:rsidRPr="001F4EDE">
              <w:t>¿</w:t>
            </w:r>
            <w:r w:rsidRPr="001F4EDE">
              <w:t>Qué</w:t>
            </w:r>
            <w:r w:rsidRPr="001F4EDE">
              <w:t xml:space="preserve"> recursos y materiales uso?</w:t>
            </w:r>
          </w:p>
        </w:tc>
        <w:tc>
          <w:tcPr>
            <w:tcW w:w="2943" w:type="dxa"/>
          </w:tcPr>
          <w:p w14:paraId="0F549184" w14:textId="77777777" w:rsidR="00E7179A" w:rsidRDefault="00E7179A" w:rsidP="00E7179A">
            <w:r>
              <w:t>¿Hay congruencia entre los materiales, la forma de usarlos y los propósitos del contenido?</w:t>
            </w:r>
          </w:p>
          <w:p w14:paraId="3347BC08" w14:textId="3A5F2249" w:rsidR="001F4EDE" w:rsidRDefault="00E7179A" w:rsidP="00E7179A">
            <w:r>
              <w:t>¿Es variado? ¿Se parece a lo que se usa fuera de la escuela?</w:t>
            </w:r>
          </w:p>
        </w:tc>
      </w:tr>
      <w:tr w:rsidR="001F4EDE" w14:paraId="7620BF18" w14:textId="77777777" w:rsidTr="001F4EDE">
        <w:tc>
          <w:tcPr>
            <w:tcW w:w="2942" w:type="dxa"/>
          </w:tcPr>
          <w:p w14:paraId="02F0C024" w14:textId="5464D55E" w:rsidR="001F4EDE" w:rsidRDefault="00BB6C27">
            <w:r>
              <w:t xml:space="preserve">Los alumnos sienten la textura y observan lo que pasa con la masa que fluye, escuchando atentos los pasos a seguir que dicta la docente; como ya antes lo mencione, esta actividad ayuda mucho a que los alumnos conozcan palabras nuevas que comprendan su significado y puedan sentirse seguros de utilizar en su día a día. </w:t>
            </w:r>
          </w:p>
        </w:tc>
        <w:tc>
          <w:tcPr>
            <w:tcW w:w="2943" w:type="dxa"/>
          </w:tcPr>
          <w:p w14:paraId="6907C84B" w14:textId="42D8D43A" w:rsidR="001F4EDE" w:rsidRDefault="001F4EDE">
            <w:r w:rsidRPr="001F4EDE">
              <w:t>¿</w:t>
            </w:r>
            <w:r w:rsidRPr="001F4EDE">
              <w:t>Qué</w:t>
            </w:r>
            <w:r w:rsidRPr="001F4EDE">
              <w:t xml:space="preserve"> hacen los niños para resolver la actividad?</w:t>
            </w:r>
          </w:p>
        </w:tc>
        <w:tc>
          <w:tcPr>
            <w:tcW w:w="2943" w:type="dxa"/>
          </w:tcPr>
          <w:p w14:paraId="6A9BCD52" w14:textId="6F3EDE43" w:rsidR="001F4EDE" w:rsidRDefault="00E7179A">
            <w:r w:rsidRPr="00E7179A">
              <w:t xml:space="preserve">¿En qué medida lo que hacen los es </w:t>
            </w:r>
            <w:r w:rsidRPr="00E7179A">
              <w:t>está</w:t>
            </w:r>
            <w:r w:rsidRPr="00E7179A">
              <w:t xml:space="preserve"> ayudando a avanzar como usuarios del lenguaje?</w:t>
            </w:r>
          </w:p>
        </w:tc>
      </w:tr>
      <w:tr w:rsidR="001F4EDE" w14:paraId="7228C6A8" w14:textId="77777777" w:rsidTr="001F4EDE">
        <w:tc>
          <w:tcPr>
            <w:tcW w:w="2942" w:type="dxa"/>
          </w:tcPr>
          <w:p w14:paraId="614FE2AB" w14:textId="48558C7A" w:rsidR="00B05326" w:rsidRDefault="00BB6C27" w:rsidP="00B05326">
            <w:r>
              <w:t xml:space="preserve">En lo personal pienso que la docente que observamos ejecuto su papel de una manera muy buena ya que se </w:t>
            </w:r>
            <w:r w:rsidR="00B05326">
              <w:t>notó</w:t>
            </w:r>
            <w:r>
              <w:t xml:space="preserve"> el </w:t>
            </w:r>
            <w:r w:rsidR="00B05326">
              <w:t>entusiasmo</w:t>
            </w:r>
            <w:r>
              <w:t xml:space="preserve">, la atención a los niños tanto a cámaras como a audios, enseña los conocimientos científicos de una manera tan simple pero tan pertinente que denota la profesionalidad y el dominio del tema que estaba exponiendo, así mismo, tiende puentes en los niños para ampliar su vocablo, su saber </w:t>
            </w:r>
            <w:r w:rsidR="00B05326">
              <w:t>científico</w:t>
            </w:r>
            <w:r>
              <w:t xml:space="preserve"> y su </w:t>
            </w:r>
            <w:r w:rsidR="00B05326">
              <w:t>pensamiento matemático.</w:t>
            </w:r>
          </w:p>
        </w:tc>
        <w:tc>
          <w:tcPr>
            <w:tcW w:w="2943" w:type="dxa"/>
          </w:tcPr>
          <w:p w14:paraId="50B7AA23" w14:textId="51B9D859" w:rsidR="001F4EDE" w:rsidRDefault="001F4EDE">
            <w:r>
              <w:t>¿</w:t>
            </w:r>
            <w:r w:rsidRPr="001F4EDE">
              <w:t>Como interviene el docente?</w:t>
            </w:r>
          </w:p>
        </w:tc>
        <w:tc>
          <w:tcPr>
            <w:tcW w:w="2943" w:type="dxa"/>
          </w:tcPr>
          <w:p w14:paraId="255CE01E" w14:textId="3F07453B" w:rsidR="00E7179A" w:rsidRDefault="00E7179A" w:rsidP="00E7179A">
            <w:r>
              <w:t>¿</w:t>
            </w:r>
            <w:r>
              <w:t>Qué</w:t>
            </w:r>
            <w:r>
              <w:t xml:space="preserve"> piensan o que están aprendiendo acerca del contenido los niños?</w:t>
            </w:r>
          </w:p>
          <w:p w14:paraId="3106EFC3" w14:textId="770EA900" w:rsidR="001F4EDE" w:rsidRDefault="00E7179A" w:rsidP="00E7179A">
            <w:r>
              <w:t>¿En qué medida tiende puentes entre lo que saben y los nuevos conocimientos sobre escritura?</w:t>
            </w:r>
          </w:p>
        </w:tc>
      </w:tr>
    </w:tbl>
    <w:p w14:paraId="4F6AEE48" w14:textId="77777777" w:rsidR="00B05326" w:rsidRPr="00B05326" w:rsidRDefault="00B05326" w:rsidP="00B05326">
      <w:pPr>
        <w:jc w:val="center"/>
      </w:pPr>
    </w:p>
    <w:sectPr w:rsidR="00B05326" w:rsidRPr="00B053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F310" w14:textId="77777777" w:rsidR="005016D2" w:rsidRDefault="005016D2" w:rsidP="00B05326">
      <w:pPr>
        <w:spacing w:after="0" w:line="240" w:lineRule="auto"/>
      </w:pPr>
      <w:r>
        <w:separator/>
      </w:r>
    </w:p>
  </w:endnote>
  <w:endnote w:type="continuationSeparator" w:id="0">
    <w:p w14:paraId="50248250" w14:textId="77777777" w:rsidR="005016D2" w:rsidRDefault="005016D2" w:rsidP="00B0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0FE0D" w14:textId="77777777" w:rsidR="005016D2" w:rsidRDefault="005016D2" w:rsidP="00B05326">
      <w:pPr>
        <w:spacing w:after="0" w:line="240" w:lineRule="auto"/>
      </w:pPr>
      <w:r>
        <w:separator/>
      </w:r>
    </w:p>
  </w:footnote>
  <w:footnote w:type="continuationSeparator" w:id="0">
    <w:p w14:paraId="4460DC37" w14:textId="77777777" w:rsidR="005016D2" w:rsidRDefault="005016D2" w:rsidP="00B05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0090B"/>
    <w:multiLevelType w:val="hybridMultilevel"/>
    <w:tmpl w:val="3CB2F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70"/>
    <w:rsid w:val="001F4EDE"/>
    <w:rsid w:val="00304470"/>
    <w:rsid w:val="003C54FF"/>
    <w:rsid w:val="004A2171"/>
    <w:rsid w:val="005016D2"/>
    <w:rsid w:val="008739CB"/>
    <w:rsid w:val="00B05326"/>
    <w:rsid w:val="00BB6C27"/>
    <w:rsid w:val="00E71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92DA"/>
  <w15:chartTrackingRefBased/>
  <w15:docId w15:val="{46CAF89B-FF45-405A-BF8E-CD03CE29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4470"/>
    <w:rPr>
      <w:rFonts w:ascii="Times New Roman" w:hAnsi="Times New Roman" w:cs="Times New Roman"/>
      <w:sz w:val="24"/>
      <w:szCs w:val="24"/>
    </w:rPr>
  </w:style>
  <w:style w:type="table" w:styleId="Tablaconcuadrcula">
    <w:name w:val="Table Grid"/>
    <w:basedOn w:val="Tablanormal"/>
    <w:uiPriority w:val="39"/>
    <w:rsid w:val="001F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39CB"/>
    <w:pPr>
      <w:ind w:left="720"/>
      <w:contextualSpacing/>
    </w:pPr>
  </w:style>
  <w:style w:type="paragraph" w:styleId="Encabezado">
    <w:name w:val="header"/>
    <w:basedOn w:val="Normal"/>
    <w:link w:val="EncabezadoCar"/>
    <w:uiPriority w:val="99"/>
    <w:unhideWhenUsed/>
    <w:rsid w:val="00B053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5326"/>
  </w:style>
  <w:style w:type="paragraph" w:styleId="Piedepgina">
    <w:name w:val="footer"/>
    <w:basedOn w:val="Normal"/>
    <w:link w:val="PiedepginaCar"/>
    <w:uiPriority w:val="99"/>
    <w:unhideWhenUsed/>
    <w:rsid w:val="00B053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7MB6219B7B21M1746MM137M0A&amp;idMateria=6128&amp;idMateria=6128&amp;a=M131&amp;an=MARIA%20ELENA%20VILLARREAL%20MARQ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1</cp:revision>
  <dcterms:created xsi:type="dcterms:W3CDTF">2021-06-09T01:20:00Z</dcterms:created>
  <dcterms:modified xsi:type="dcterms:W3CDTF">2021-06-09T02:41:00Z</dcterms:modified>
</cp:coreProperties>
</file>