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75E0" w14:textId="7CA471AD" w:rsidR="00F4686D" w:rsidRPr="00626CD2" w:rsidRDefault="00626CD2" w:rsidP="00626CD2">
      <w:pPr>
        <w:jc w:val="center"/>
        <w:rPr>
          <w:rFonts w:ascii="Arial" w:hAnsi="Arial" w:cs="Arial"/>
          <w:sz w:val="36"/>
          <w:szCs w:val="36"/>
        </w:rPr>
      </w:pPr>
      <w:r w:rsidRPr="00626CD2">
        <w:rPr>
          <w:rFonts w:ascii="Arial" w:hAnsi="Arial" w:cs="Arial"/>
          <w:sz w:val="36"/>
          <w:szCs w:val="36"/>
        </w:rPr>
        <w:t>ESCUELA NORMAL DE EDUCACION PREESCOLAR</w:t>
      </w:r>
    </w:p>
    <w:p w14:paraId="3F1E6980" w14:textId="1F1B3A43" w:rsidR="00626CD2" w:rsidRPr="00626CD2" w:rsidRDefault="00626CD2" w:rsidP="00626CD2">
      <w:pPr>
        <w:jc w:val="center"/>
        <w:rPr>
          <w:rFonts w:ascii="Arial" w:hAnsi="Arial" w:cs="Arial"/>
          <w:i/>
          <w:iCs/>
          <w:sz w:val="36"/>
          <w:szCs w:val="36"/>
        </w:rPr>
      </w:pPr>
      <w:r w:rsidRPr="00626CD2">
        <w:rPr>
          <w:rFonts w:ascii="Arial" w:hAnsi="Arial" w:cs="Arial"/>
          <w:i/>
          <w:iCs/>
          <w:sz w:val="36"/>
          <w:szCs w:val="36"/>
        </w:rPr>
        <w:t>LICENCIATURA EN EDUCACION PREESCOLAR</w:t>
      </w:r>
    </w:p>
    <w:p w14:paraId="7296D74E" w14:textId="0096E16C" w:rsidR="00626CD2" w:rsidRPr="00626CD2" w:rsidRDefault="00626CD2" w:rsidP="00626CD2">
      <w:pPr>
        <w:jc w:val="center"/>
        <w:rPr>
          <w:rFonts w:ascii="Arial" w:hAnsi="Arial" w:cs="Arial"/>
          <w:i/>
          <w:iCs/>
          <w:sz w:val="36"/>
          <w:szCs w:val="36"/>
        </w:rPr>
      </w:pPr>
      <w:r w:rsidRPr="00626CD2">
        <w:rPr>
          <w:rFonts w:ascii="Arial" w:hAnsi="Arial" w:cs="Arial"/>
          <w:i/>
          <w:iCs/>
          <w:sz w:val="36"/>
          <w:szCs w:val="36"/>
        </w:rPr>
        <w:t>CICLO ESCOLAR 2020-2021</w:t>
      </w:r>
    </w:p>
    <w:p w14:paraId="3752900D" w14:textId="4DEC86B6" w:rsidR="00626CD2" w:rsidRDefault="00DF029B" w:rsidP="00626CD2">
      <w:pPr>
        <w:jc w:val="center"/>
        <w:rPr>
          <w:rFonts w:ascii="Arial" w:hAnsi="Arial" w:cs="Arial"/>
          <w:sz w:val="36"/>
          <w:szCs w:val="36"/>
        </w:rPr>
      </w:pPr>
      <w:r>
        <w:rPr>
          <w:noProof/>
        </w:rPr>
        <w:drawing>
          <wp:anchor distT="0" distB="0" distL="114300" distR="114300" simplePos="0" relativeHeight="251658240" behindDoc="0" locked="0" layoutInCell="1" allowOverlap="1" wp14:anchorId="4A97ED58" wp14:editId="16101244">
            <wp:simplePos x="0" y="0"/>
            <wp:positionH relativeFrom="margin">
              <wp:align>center</wp:align>
            </wp:positionH>
            <wp:positionV relativeFrom="page">
              <wp:posOffset>2382119</wp:posOffset>
            </wp:positionV>
            <wp:extent cx="1419860" cy="1058545"/>
            <wp:effectExtent l="0" t="0" r="0" b="825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860" cy="1058545"/>
                    </a:xfrm>
                    <a:prstGeom prst="rect">
                      <a:avLst/>
                    </a:prstGeom>
                    <a:noFill/>
                    <a:ln>
                      <a:noFill/>
                    </a:ln>
                  </pic:spPr>
                </pic:pic>
              </a:graphicData>
            </a:graphic>
          </wp:anchor>
        </w:drawing>
      </w:r>
      <w:r w:rsidR="00626CD2" w:rsidRPr="00626CD2">
        <w:rPr>
          <w:rFonts w:ascii="Arial" w:hAnsi="Arial" w:cs="Arial"/>
          <w:sz w:val="36"/>
          <w:szCs w:val="36"/>
        </w:rPr>
        <w:t>1D</w:t>
      </w:r>
    </w:p>
    <w:p w14:paraId="5054CF81" w14:textId="42A7E395" w:rsidR="00626CD2" w:rsidRDefault="00626CD2" w:rsidP="00626CD2">
      <w:pPr>
        <w:jc w:val="center"/>
        <w:rPr>
          <w:rFonts w:ascii="Arial" w:hAnsi="Arial" w:cs="Arial"/>
          <w:sz w:val="36"/>
          <w:szCs w:val="36"/>
        </w:rPr>
      </w:pPr>
    </w:p>
    <w:p w14:paraId="34C63C1F" w14:textId="7FA47AF3" w:rsidR="00626CD2" w:rsidRDefault="00626CD2" w:rsidP="00626CD2">
      <w:pPr>
        <w:jc w:val="center"/>
        <w:rPr>
          <w:rFonts w:ascii="Arial" w:hAnsi="Arial" w:cs="Arial"/>
          <w:sz w:val="36"/>
          <w:szCs w:val="36"/>
        </w:rPr>
      </w:pPr>
    </w:p>
    <w:p w14:paraId="6A23C8BD" w14:textId="5B914021" w:rsidR="00626CD2" w:rsidRPr="00626CD2" w:rsidRDefault="00626CD2" w:rsidP="00626CD2">
      <w:pPr>
        <w:jc w:val="center"/>
        <w:rPr>
          <w:rFonts w:ascii="Arial" w:hAnsi="Arial" w:cs="Arial"/>
          <w:sz w:val="36"/>
          <w:szCs w:val="36"/>
        </w:rPr>
      </w:pPr>
    </w:p>
    <w:p w14:paraId="69934161" w14:textId="60A96107" w:rsidR="00626CD2" w:rsidRPr="00626CD2" w:rsidRDefault="00626CD2" w:rsidP="00626CD2">
      <w:pPr>
        <w:jc w:val="center"/>
        <w:rPr>
          <w:rFonts w:ascii="Arial" w:hAnsi="Arial" w:cs="Arial"/>
          <w:sz w:val="36"/>
          <w:szCs w:val="36"/>
          <w:u w:val="single"/>
        </w:rPr>
      </w:pPr>
      <w:r w:rsidRPr="00626CD2">
        <w:rPr>
          <w:rFonts w:ascii="Arial" w:hAnsi="Arial" w:cs="Arial"/>
          <w:sz w:val="36"/>
          <w:szCs w:val="36"/>
          <w:u w:val="single"/>
        </w:rPr>
        <w:t>PRACTICAS SOCIALES DEL LENGUAJE</w:t>
      </w:r>
    </w:p>
    <w:p w14:paraId="5CFC293A" w14:textId="79D8EC2C" w:rsidR="00626CD2" w:rsidRPr="00626CD2" w:rsidRDefault="00626CD2" w:rsidP="00626CD2">
      <w:pPr>
        <w:jc w:val="center"/>
        <w:rPr>
          <w:rFonts w:ascii="Arial" w:hAnsi="Arial" w:cs="Arial"/>
          <w:b/>
          <w:bCs/>
          <w:sz w:val="36"/>
          <w:szCs w:val="36"/>
        </w:rPr>
      </w:pPr>
      <w:r w:rsidRPr="00626CD2">
        <w:rPr>
          <w:rFonts w:ascii="Arial" w:hAnsi="Arial" w:cs="Arial"/>
          <w:b/>
          <w:bCs/>
          <w:sz w:val="36"/>
          <w:szCs w:val="36"/>
        </w:rPr>
        <w:t>CURSO</w:t>
      </w:r>
    </w:p>
    <w:p w14:paraId="11E95B4F" w14:textId="24499777" w:rsidR="00626CD2" w:rsidRPr="00626CD2" w:rsidRDefault="00626CD2" w:rsidP="00626CD2">
      <w:pPr>
        <w:jc w:val="center"/>
        <w:rPr>
          <w:rFonts w:ascii="Arial" w:hAnsi="Arial" w:cs="Arial"/>
          <w:sz w:val="36"/>
          <w:szCs w:val="36"/>
        </w:rPr>
      </w:pPr>
    </w:p>
    <w:p w14:paraId="6CAE06FB" w14:textId="176EA8DE" w:rsidR="00626CD2" w:rsidRPr="00626CD2" w:rsidRDefault="00626CD2" w:rsidP="00626CD2">
      <w:pPr>
        <w:jc w:val="center"/>
        <w:rPr>
          <w:rFonts w:ascii="Arial" w:hAnsi="Arial" w:cs="Arial"/>
          <w:sz w:val="36"/>
          <w:szCs w:val="36"/>
          <w:u w:val="single"/>
        </w:rPr>
      </w:pPr>
      <w:r w:rsidRPr="00626CD2">
        <w:rPr>
          <w:rFonts w:ascii="Arial" w:hAnsi="Arial" w:cs="Arial"/>
          <w:sz w:val="36"/>
          <w:szCs w:val="36"/>
          <w:u w:val="single"/>
        </w:rPr>
        <w:t>EXPERIMENTO</w:t>
      </w:r>
    </w:p>
    <w:p w14:paraId="0B510273" w14:textId="6C43785A" w:rsidR="00626CD2" w:rsidRPr="00626CD2" w:rsidRDefault="00626CD2" w:rsidP="00626CD2">
      <w:pPr>
        <w:jc w:val="center"/>
        <w:rPr>
          <w:rFonts w:ascii="Arial" w:hAnsi="Arial" w:cs="Arial"/>
          <w:b/>
          <w:bCs/>
          <w:sz w:val="36"/>
          <w:szCs w:val="36"/>
        </w:rPr>
      </w:pPr>
      <w:r w:rsidRPr="00626CD2">
        <w:rPr>
          <w:rFonts w:ascii="Arial" w:hAnsi="Arial" w:cs="Arial"/>
          <w:b/>
          <w:bCs/>
          <w:sz w:val="36"/>
          <w:szCs w:val="36"/>
        </w:rPr>
        <w:t>TRABAJO</w:t>
      </w:r>
    </w:p>
    <w:p w14:paraId="552621EA" w14:textId="40C9FF18" w:rsidR="00626CD2" w:rsidRPr="00626CD2" w:rsidRDefault="00626CD2" w:rsidP="00626CD2">
      <w:pPr>
        <w:jc w:val="center"/>
        <w:rPr>
          <w:rFonts w:ascii="Arial" w:hAnsi="Arial" w:cs="Arial"/>
          <w:sz w:val="36"/>
          <w:szCs w:val="36"/>
          <w:u w:val="single"/>
        </w:rPr>
      </w:pPr>
    </w:p>
    <w:p w14:paraId="76C0C62A" w14:textId="36D98093" w:rsidR="00626CD2" w:rsidRPr="00626CD2" w:rsidRDefault="00626CD2" w:rsidP="00626CD2">
      <w:pPr>
        <w:jc w:val="center"/>
        <w:rPr>
          <w:rFonts w:ascii="Arial" w:hAnsi="Arial" w:cs="Arial"/>
          <w:sz w:val="36"/>
          <w:szCs w:val="36"/>
          <w:u w:val="single"/>
        </w:rPr>
      </w:pPr>
      <w:r w:rsidRPr="00626CD2">
        <w:rPr>
          <w:rFonts w:ascii="Arial" w:hAnsi="Arial" w:cs="Arial"/>
          <w:sz w:val="36"/>
          <w:szCs w:val="36"/>
          <w:u w:val="single"/>
        </w:rPr>
        <w:t>VALERIA TORRES GUTIERREZ</w:t>
      </w:r>
    </w:p>
    <w:p w14:paraId="2A44D0D0" w14:textId="32EFF795" w:rsidR="00626CD2" w:rsidRPr="00626CD2" w:rsidRDefault="00626CD2" w:rsidP="00626CD2">
      <w:pPr>
        <w:jc w:val="center"/>
        <w:rPr>
          <w:rFonts w:ascii="Arial" w:hAnsi="Arial" w:cs="Arial"/>
          <w:b/>
          <w:bCs/>
          <w:sz w:val="36"/>
          <w:szCs w:val="36"/>
        </w:rPr>
      </w:pPr>
      <w:r w:rsidRPr="00626CD2">
        <w:rPr>
          <w:rFonts w:ascii="Arial" w:hAnsi="Arial" w:cs="Arial"/>
          <w:b/>
          <w:bCs/>
          <w:sz w:val="36"/>
          <w:szCs w:val="36"/>
        </w:rPr>
        <w:t>ALUMNA</w:t>
      </w:r>
    </w:p>
    <w:p w14:paraId="3AF9E659" w14:textId="65E2819C" w:rsidR="00626CD2" w:rsidRPr="00626CD2" w:rsidRDefault="00626CD2" w:rsidP="00626CD2">
      <w:pPr>
        <w:jc w:val="center"/>
        <w:rPr>
          <w:rFonts w:ascii="Arial" w:hAnsi="Arial" w:cs="Arial"/>
          <w:sz w:val="36"/>
          <w:szCs w:val="36"/>
          <w:u w:val="single"/>
        </w:rPr>
      </w:pPr>
    </w:p>
    <w:p w14:paraId="517D1ED9" w14:textId="62BE4CE2" w:rsidR="00626CD2" w:rsidRPr="00626CD2" w:rsidRDefault="00626CD2" w:rsidP="00626CD2">
      <w:pPr>
        <w:jc w:val="center"/>
        <w:rPr>
          <w:rFonts w:ascii="Arial" w:hAnsi="Arial" w:cs="Arial"/>
          <w:sz w:val="36"/>
          <w:szCs w:val="36"/>
          <w:u w:val="single"/>
        </w:rPr>
      </w:pPr>
      <w:r w:rsidRPr="00626CD2">
        <w:rPr>
          <w:rFonts w:ascii="Arial" w:hAnsi="Arial" w:cs="Arial"/>
          <w:sz w:val="36"/>
          <w:szCs w:val="36"/>
          <w:u w:val="single"/>
        </w:rPr>
        <w:t>MARIA ELENA VILLARREAL MARQUEZ</w:t>
      </w:r>
    </w:p>
    <w:p w14:paraId="0E7105E1" w14:textId="0ECE34F2" w:rsidR="00626CD2" w:rsidRPr="00626CD2" w:rsidRDefault="00626CD2" w:rsidP="00626CD2">
      <w:pPr>
        <w:jc w:val="center"/>
        <w:rPr>
          <w:rFonts w:ascii="Arial" w:hAnsi="Arial" w:cs="Arial"/>
          <w:b/>
          <w:bCs/>
          <w:sz w:val="36"/>
          <w:szCs w:val="36"/>
        </w:rPr>
      </w:pPr>
      <w:r w:rsidRPr="00626CD2">
        <w:rPr>
          <w:rFonts w:ascii="Arial" w:hAnsi="Arial" w:cs="Arial"/>
          <w:b/>
          <w:bCs/>
          <w:sz w:val="36"/>
          <w:szCs w:val="36"/>
        </w:rPr>
        <w:t>MAESTRA</w:t>
      </w:r>
    </w:p>
    <w:p w14:paraId="565518CE" w14:textId="77777777" w:rsidR="00626CD2" w:rsidRPr="00626CD2" w:rsidRDefault="00626CD2" w:rsidP="00626CD2">
      <w:pPr>
        <w:jc w:val="center"/>
        <w:rPr>
          <w:rFonts w:ascii="Arial" w:hAnsi="Arial" w:cs="Arial"/>
          <w:sz w:val="36"/>
          <w:szCs w:val="36"/>
        </w:rPr>
      </w:pPr>
    </w:p>
    <w:p w14:paraId="5B2190B6" w14:textId="408A2141" w:rsidR="00626CD2" w:rsidRDefault="00626CD2" w:rsidP="00DF029B">
      <w:pPr>
        <w:jc w:val="center"/>
        <w:rPr>
          <w:rFonts w:ascii="Arial" w:hAnsi="Arial" w:cs="Arial"/>
          <w:sz w:val="36"/>
          <w:szCs w:val="36"/>
        </w:rPr>
      </w:pPr>
      <w:r w:rsidRPr="00626CD2">
        <w:rPr>
          <w:rFonts w:ascii="Arial" w:hAnsi="Arial" w:cs="Arial"/>
          <w:sz w:val="36"/>
          <w:szCs w:val="36"/>
        </w:rPr>
        <w:t>SALTILLO COAHUILA A 9 DE JUNIO DEL 2021</w:t>
      </w:r>
    </w:p>
    <w:p w14:paraId="367E8545" w14:textId="0E790A2B" w:rsidR="00DF029B" w:rsidRDefault="00DF029B" w:rsidP="00DF029B">
      <w:pPr>
        <w:jc w:val="center"/>
        <w:rPr>
          <w:rFonts w:ascii="Arial" w:hAnsi="Arial" w:cs="Arial"/>
          <w:sz w:val="36"/>
          <w:szCs w:val="36"/>
        </w:rPr>
      </w:pPr>
    </w:p>
    <w:p w14:paraId="72F6E758" w14:textId="6847CEA0" w:rsidR="00DF029B" w:rsidRDefault="00DF029B" w:rsidP="00DF029B">
      <w:pPr>
        <w:rPr>
          <w:rFonts w:ascii="Arial" w:hAnsi="Arial" w:cs="Arial"/>
          <w:sz w:val="36"/>
          <w:szCs w:val="36"/>
        </w:rPr>
      </w:pPr>
      <w:r>
        <w:rPr>
          <w:noProof/>
        </w:rPr>
        <w:lastRenderedPageBreak/>
        <w:drawing>
          <wp:anchor distT="0" distB="0" distL="114300" distR="114300" simplePos="0" relativeHeight="251659264" behindDoc="1" locked="0" layoutInCell="1" allowOverlap="1" wp14:anchorId="3D86212F" wp14:editId="29107753">
            <wp:simplePos x="0" y="0"/>
            <wp:positionH relativeFrom="margin">
              <wp:posOffset>-1022283</wp:posOffset>
            </wp:positionH>
            <wp:positionV relativeFrom="page">
              <wp:posOffset>95885</wp:posOffset>
            </wp:positionV>
            <wp:extent cx="7702142" cy="9889557"/>
            <wp:effectExtent l="0" t="0" r="0" b="0"/>
            <wp:wrapNone/>
            <wp:docPr id="2" name="Imagen 2" descr="Marco para hoja niños leyendo - Marco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para hoja niños leyendo - Marcos para Hoj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142" cy="9889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64103" w14:textId="09004CEF" w:rsidR="00626CD2" w:rsidRPr="00626CD2" w:rsidRDefault="00626CD2" w:rsidP="00DF029B">
      <w:pPr>
        <w:jc w:val="center"/>
        <w:rPr>
          <w:rFonts w:ascii="Arial" w:hAnsi="Arial" w:cs="Arial"/>
        </w:rPr>
      </w:pPr>
      <w:r w:rsidRPr="00626CD2">
        <w:rPr>
          <w:rFonts w:ascii="Arial" w:hAnsi="Arial" w:cs="Arial"/>
        </w:rPr>
        <w:t>ESCUELA NORMAL DE EDUCACION PREESCOLAR</w:t>
      </w:r>
      <w:r w:rsidR="00DF029B" w:rsidRPr="00DF029B">
        <w:t xml:space="preserve"> </w:t>
      </w:r>
    </w:p>
    <w:p w14:paraId="6AF303DF" w14:textId="4AC72B3D" w:rsidR="00626CD2" w:rsidRPr="00626CD2" w:rsidRDefault="00626CD2" w:rsidP="00626CD2">
      <w:pPr>
        <w:jc w:val="center"/>
        <w:rPr>
          <w:rFonts w:ascii="Arial" w:hAnsi="Arial" w:cs="Arial"/>
        </w:rPr>
      </w:pPr>
      <w:r w:rsidRPr="00626CD2">
        <w:rPr>
          <w:rFonts w:ascii="Arial" w:hAnsi="Arial" w:cs="Arial"/>
        </w:rPr>
        <w:t>CICLO ESCOLAR 2020-2021</w:t>
      </w:r>
    </w:p>
    <w:p w14:paraId="55D29415" w14:textId="3A24351E" w:rsidR="00626CD2" w:rsidRPr="00626CD2" w:rsidRDefault="00626CD2" w:rsidP="00626CD2">
      <w:pPr>
        <w:jc w:val="center"/>
        <w:rPr>
          <w:rFonts w:ascii="Arial" w:hAnsi="Arial" w:cs="Arial"/>
        </w:rPr>
      </w:pPr>
      <w:r w:rsidRPr="00626CD2">
        <w:rPr>
          <w:rFonts w:ascii="Arial" w:hAnsi="Arial" w:cs="Arial"/>
        </w:rPr>
        <w:t>SEGUNDO SEMESTRE</w:t>
      </w:r>
    </w:p>
    <w:p w14:paraId="362DC884" w14:textId="35D26112" w:rsidR="00626CD2" w:rsidRPr="00626CD2" w:rsidRDefault="00626CD2" w:rsidP="00626CD2">
      <w:pPr>
        <w:jc w:val="center"/>
        <w:rPr>
          <w:rFonts w:ascii="Arial" w:hAnsi="Arial" w:cs="Arial"/>
        </w:rPr>
      </w:pPr>
      <w:r w:rsidRPr="00626CD2">
        <w:rPr>
          <w:rFonts w:ascii="Arial" w:hAnsi="Arial" w:cs="Arial"/>
        </w:rPr>
        <w:t>PRACTICAS SOCIALES DEL LENGUAJE</w:t>
      </w:r>
    </w:p>
    <w:p w14:paraId="62E2BFA3" w14:textId="77777777" w:rsidR="00626CD2" w:rsidRPr="00626CD2" w:rsidRDefault="00626CD2" w:rsidP="00626CD2">
      <w:pPr>
        <w:jc w:val="center"/>
        <w:rPr>
          <w:rFonts w:ascii="Arial" w:hAnsi="Arial" w:cs="Arial"/>
        </w:rPr>
      </w:pPr>
    </w:p>
    <w:p w14:paraId="5A9758A9" w14:textId="6A24CC6F" w:rsidR="00626CD2" w:rsidRPr="00626CD2" w:rsidRDefault="00626CD2" w:rsidP="00626CD2">
      <w:pPr>
        <w:jc w:val="center"/>
        <w:rPr>
          <w:rFonts w:ascii="Arial" w:hAnsi="Arial" w:cs="Arial"/>
        </w:rPr>
      </w:pPr>
      <w:r w:rsidRPr="00626CD2">
        <w:rPr>
          <w:rFonts w:ascii="Arial" w:hAnsi="Arial" w:cs="Arial"/>
        </w:rPr>
        <w:t>PROFRA. MARIA ELENA VILLARREAL MARQUEZ</w:t>
      </w:r>
    </w:p>
    <w:p w14:paraId="20C3A79A" w14:textId="56CCCEFF" w:rsidR="00626CD2" w:rsidRPr="00626CD2" w:rsidRDefault="00626CD2" w:rsidP="00626CD2">
      <w:pPr>
        <w:jc w:val="center"/>
        <w:rPr>
          <w:rFonts w:ascii="Arial" w:hAnsi="Arial" w:cs="Arial"/>
        </w:rPr>
      </w:pPr>
      <w:r w:rsidRPr="00626CD2">
        <w:rPr>
          <w:rFonts w:ascii="Arial" w:hAnsi="Arial" w:cs="Arial"/>
        </w:rPr>
        <w:t>ANALISIS DE LA VIDEOLLAMADA EN ACTIVIDAD DE EXPERIMENTO</w:t>
      </w:r>
    </w:p>
    <w:tbl>
      <w:tblPr>
        <w:tblStyle w:val="Tablaconcuadrcula"/>
        <w:tblW w:w="9351" w:type="dxa"/>
        <w:tblLook w:val="04A0" w:firstRow="1" w:lastRow="0" w:firstColumn="1" w:lastColumn="0" w:noHBand="0" w:noVBand="1"/>
      </w:tblPr>
      <w:tblGrid>
        <w:gridCol w:w="2689"/>
        <w:gridCol w:w="2976"/>
        <w:gridCol w:w="3686"/>
      </w:tblGrid>
      <w:tr w:rsidR="00DF029B" w:rsidRPr="00DF029B" w14:paraId="4CAC6B3B" w14:textId="77777777" w:rsidTr="00DF029B">
        <w:tc>
          <w:tcPr>
            <w:tcW w:w="2689" w:type="dxa"/>
          </w:tcPr>
          <w:p w14:paraId="6FFA8B41" w14:textId="77777777"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¿Qué OCURRIO?</w:t>
            </w:r>
          </w:p>
          <w:p w14:paraId="63125831" w14:textId="77777777" w:rsidR="00DF029B" w:rsidRPr="00DF029B" w:rsidRDefault="00DF029B" w:rsidP="009B109E">
            <w:pPr>
              <w:spacing w:line="276" w:lineRule="auto"/>
              <w:jc w:val="center"/>
              <w:rPr>
                <w:rFonts w:ascii="Arial" w:hAnsi="Arial" w:cs="Arial"/>
                <w:sz w:val="28"/>
                <w:szCs w:val="28"/>
              </w:rPr>
            </w:pPr>
          </w:p>
        </w:tc>
        <w:tc>
          <w:tcPr>
            <w:tcW w:w="2976" w:type="dxa"/>
          </w:tcPr>
          <w:p w14:paraId="31DDBDA0" w14:textId="0CB6FCF1"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SOBRE LO OBSERVADO</w:t>
            </w:r>
          </w:p>
        </w:tc>
        <w:tc>
          <w:tcPr>
            <w:tcW w:w="3686" w:type="dxa"/>
          </w:tcPr>
          <w:p w14:paraId="22C07746" w14:textId="66AA6E67"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LO INTERPRETABLE</w:t>
            </w:r>
          </w:p>
        </w:tc>
      </w:tr>
      <w:tr w:rsidR="00DF029B" w:rsidRPr="00DF029B" w14:paraId="0DDB2CDD" w14:textId="77777777" w:rsidTr="00DF029B">
        <w:tc>
          <w:tcPr>
            <w:tcW w:w="2689" w:type="dxa"/>
          </w:tcPr>
          <w:p w14:paraId="70691462" w14:textId="24DD7E3D"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 xml:space="preserve">Dentro de lo observado pude rescatar a que a través de la situación expuesta se aspiró a enseñar, la descripción de lo ocurrido al mencionar la característica de lo que observaba, se promovió a que los niños dieran explicaciones de los sucesos que veían, el proceso que seguían y las posibles causas. Durante lo observado se preservo el sentido del lenguaje pues </w:t>
            </w:r>
            <w:r>
              <w:rPr>
                <w:noProof/>
              </w:rPr>
              <w:lastRenderedPageBreak/>
              <w:drawing>
                <wp:anchor distT="0" distB="0" distL="114300" distR="114300" simplePos="0" relativeHeight="251661312" behindDoc="1" locked="0" layoutInCell="1" allowOverlap="1" wp14:anchorId="355DDB97" wp14:editId="2DF9F934">
                  <wp:simplePos x="0" y="0"/>
                  <wp:positionH relativeFrom="margin">
                    <wp:posOffset>-1047483</wp:posOffset>
                  </wp:positionH>
                  <wp:positionV relativeFrom="page">
                    <wp:posOffset>-802239</wp:posOffset>
                  </wp:positionV>
                  <wp:extent cx="7702142" cy="9889557"/>
                  <wp:effectExtent l="0" t="0" r="0" b="0"/>
                  <wp:wrapNone/>
                  <wp:docPr id="3" name="Imagen 3" descr="Marco para hoja niños leyendo - Marco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para hoja niños leyendo - Marcos para Hoj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142" cy="9889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29B">
              <w:rPr>
                <w:rFonts w:ascii="Arial" w:hAnsi="Arial" w:cs="Arial"/>
                <w:sz w:val="28"/>
                <w:szCs w:val="28"/>
              </w:rPr>
              <w:t>los alumnos expresaron lo que veían y se mantuvo una conversación con la maestra, respondían las preguntas con sus conocimientos y siempre hubo una interacción entre alumno- maestra</w:t>
            </w:r>
          </w:p>
        </w:tc>
        <w:tc>
          <w:tcPr>
            <w:tcW w:w="2976" w:type="dxa"/>
          </w:tcPr>
          <w:p w14:paraId="38B12E9A" w14:textId="51CE3F8E"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lastRenderedPageBreak/>
              <w:t>¿Qué contenidos se aspira a enseñar a través de esa situación y su relación con el uso social del lenguaje? ¿el contenido trabajado es parte del programa oficial del grado observado?</w:t>
            </w:r>
          </w:p>
          <w:p w14:paraId="7E7DD503" w14:textId="77777777" w:rsidR="00DF029B" w:rsidRPr="00DF029B" w:rsidRDefault="00DF029B" w:rsidP="009B109E">
            <w:pPr>
              <w:spacing w:line="276" w:lineRule="auto"/>
              <w:jc w:val="center"/>
              <w:rPr>
                <w:rFonts w:ascii="Arial" w:hAnsi="Arial" w:cs="Arial"/>
                <w:sz w:val="28"/>
                <w:szCs w:val="28"/>
              </w:rPr>
            </w:pPr>
          </w:p>
        </w:tc>
        <w:tc>
          <w:tcPr>
            <w:tcW w:w="3686" w:type="dxa"/>
          </w:tcPr>
          <w:p w14:paraId="777C4C64" w14:textId="77777777"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¿Es posible decir que se preserva algo del sentido de la práctica de lenguaje que se propone? ¿Qué orientaciones toma en cuenta y cuáles no?</w:t>
            </w:r>
          </w:p>
          <w:p w14:paraId="6F1A7777" w14:textId="77777777" w:rsidR="00DF029B" w:rsidRPr="00DF029B" w:rsidRDefault="00DF029B" w:rsidP="009B109E">
            <w:pPr>
              <w:spacing w:line="276" w:lineRule="auto"/>
              <w:jc w:val="center"/>
              <w:rPr>
                <w:rFonts w:ascii="Arial" w:hAnsi="Arial" w:cs="Arial"/>
                <w:sz w:val="28"/>
                <w:szCs w:val="28"/>
              </w:rPr>
            </w:pPr>
          </w:p>
          <w:p w14:paraId="181B4C41" w14:textId="51CFB280" w:rsidR="00DF029B" w:rsidRPr="00DF029B" w:rsidRDefault="00DF029B" w:rsidP="009B109E">
            <w:pPr>
              <w:spacing w:line="276" w:lineRule="auto"/>
              <w:rPr>
                <w:rFonts w:ascii="Arial" w:hAnsi="Arial" w:cs="Arial"/>
                <w:sz w:val="28"/>
                <w:szCs w:val="28"/>
              </w:rPr>
            </w:pPr>
          </w:p>
          <w:p w14:paraId="3C61C54F" w14:textId="2E41025C" w:rsidR="00DF029B" w:rsidRPr="00DF029B" w:rsidRDefault="00DF029B" w:rsidP="009B109E">
            <w:pPr>
              <w:spacing w:line="276" w:lineRule="auto"/>
              <w:jc w:val="center"/>
              <w:rPr>
                <w:rFonts w:ascii="Arial" w:hAnsi="Arial" w:cs="Arial"/>
                <w:sz w:val="28"/>
                <w:szCs w:val="28"/>
              </w:rPr>
            </w:pPr>
          </w:p>
        </w:tc>
      </w:tr>
      <w:tr w:rsidR="00DF029B" w:rsidRPr="00DF029B" w14:paraId="688B2484" w14:textId="77777777" w:rsidTr="00DF029B">
        <w:tc>
          <w:tcPr>
            <w:tcW w:w="2689" w:type="dxa"/>
          </w:tcPr>
          <w:p w14:paraId="23343B09" w14:textId="59BFD43E" w:rsidR="00DF029B" w:rsidRPr="00DF029B" w:rsidRDefault="00DF029B" w:rsidP="009B109E">
            <w:pPr>
              <w:tabs>
                <w:tab w:val="left" w:pos="844"/>
              </w:tabs>
              <w:spacing w:line="276" w:lineRule="auto"/>
              <w:rPr>
                <w:rFonts w:ascii="Arial" w:hAnsi="Arial" w:cs="Arial"/>
                <w:sz w:val="28"/>
                <w:szCs w:val="28"/>
              </w:rPr>
            </w:pPr>
            <w:r w:rsidRPr="00DF029B">
              <w:rPr>
                <w:rFonts w:ascii="Arial" w:hAnsi="Arial" w:cs="Arial"/>
                <w:sz w:val="28"/>
                <w:szCs w:val="28"/>
              </w:rPr>
              <w:t>Las actividades observaron fueron totalmente acorde a las orientaciones didácticas pues los niños en todo momento interactuaron con la maestra y comunicaban sus propias observaciones e hipótesis.</w:t>
            </w:r>
          </w:p>
          <w:p w14:paraId="4F769A3E" w14:textId="69D92CA9" w:rsidR="00DF029B" w:rsidRPr="00DF029B" w:rsidRDefault="00DF029B" w:rsidP="009B109E">
            <w:pPr>
              <w:tabs>
                <w:tab w:val="left" w:pos="844"/>
              </w:tabs>
              <w:spacing w:line="276" w:lineRule="auto"/>
              <w:rPr>
                <w:rFonts w:ascii="Arial" w:hAnsi="Arial" w:cs="Arial"/>
                <w:sz w:val="28"/>
                <w:szCs w:val="28"/>
              </w:rPr>
            </w:pPr>
            <w:r w:rsidRPr="00DF029B">
              <w:rPr>
                <w:rFonts w:ascii="Arial" w:hAnsi="Arial" w:cs="Arial"/>
                <w:sz w:val="28"/>
                <w:szCs w:val="28"/>
              </w:rPr>
              <w:t xml:space="preserve">Observe como se emocionaban al realizar los experimentos. Estas actividades fueron de utilidad para que el niño se plantee una problemática, realice su propia hipótesis y después </w:t>
            </w:r>
            <w:r>
              <w:rPr>
                <w:noProof/>
              </w:rPr>
              <w:lastRenderedPageBreak/>
              <w:drawing>
                <wp:anchor distT="0" distB="0" distL="114300" distR="114300" simplePos="0" relativeHeight="251663360" behindDoc="1" locked="0" layoutInCell="1" allowOverlap="1" wp14:anchorId="46DD4DF1" wp14:editId="73FF6F14">
                  <wp:simplePos x="0" y="0"/>
                  <wp:positionH relativeFrom="margin">
                    <wp:posOffset>-986155</wp:posOffset>
                  </wp:positionH>
                  <wp:positionV relativeFrom="page">
                    <wp:posOffset>-687070</wp:posOffset>
                  </wp:positionV>
                  <wp:extent cx="7702142" cy="9889557"/>
                  <wp:effectExtent l="0" t="0" r="0" b="0"/>
                  <wp:wrapNone/>
                  <wp:docPr id="4" name="Imagen 4" descr="Marco para hoja niños leyendo - Marco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para hoja niños leyendo - Marcos para Hoj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142" cy="9889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29B">
              <w:rPr>
                <w:rFonts w:ascii="Arial" w:hAnsi="Arial" w:cs="Arial"/>
                <w:sz w:val="28"/>
                <w:szCs w:val="28"/>
              </w:rPr>
              <w:t>la compruebe, esto lo ayuda con sus procesos cognitivos que son esenciales a lo largo de la vida. Además de comunicar sus inquietudes o su emoción al realizar estos experimentos</w:t>
            </w:r>
          </w:p>
        </w:tc>
        <w:tc>
          <w:tcPr>
            <w:tcW w:w="2976" w:type="dxa"/>
          </w:tcPr>
          <w:p w14:paraId="4A69BA67" w14:textId="5CF175DF" w:rsidR="00DF029B" w:rsidRPr="00DF029B" w:rsidRDefault="00DF029B" w:rsidP="009B109E">
            <w:pPr>
              <w:tabs>
                <w:tab w:val="left" w:pos="844"/>
              </w:tabs>
              <w:spacing w:line="276" w:lineRule="auto"/>
              <w:rPr>
                <w:rFonts w:ascii="Arial" w:hAnsi="Arial" w:cs="Arial"/>
                <w:sz w:val="28"/>
                <w:szCs w:val="28"/>
              </w:rPr>
            </w:pPr>
            <w:r w:rsidRPr="00DF029B">
              <w:rPr>
                <w:rFonts w:ascii="Arial" w:hAnsi="Arial" w:cs="Arial"/>
                <w:sz w:val="28"/>
                <w:szCs w:val="28"/>
              </w:rPr>
              <w:lastRenderedPageBreak/>
              <w:t>¿</w:t>
            </w:r>
            <w:r w:rsidRPr="00DF029B">
              <w:rPr>
                <w:rFonts w:ascii="Arial" w:hAnsi="Arial" w:cs="Arial"/>
                <w:sz w:val="28"/>
                <w:szCs w:val="28"/>
              </w:rPr>
              <w:t>Q</w:t>
            </w:r>
            <w:r w:rsidRPr="00DF029B">
              <w:rPr>
                <w:rFonts w:ascii="Arial" w:hAnsi="Arial" w:cs="Arial"/>
                <w:sz w:val="28"/>
                <w:szCs w:val="28"/>
              </w:rPr>
              <w:t>u</w:t>
            </w:r>
            <w:r w:rsidRPr="00DF029B">
              <w:rPr>
                <w:rFonts w:ascii="Arial" w:hAnsi="Arial" w:cs="Arial"/>
                <w:sz w:val="28"/>
                <w:szCs w:val="28"/>
              </w:rPr>
              <w:t>é</w:t>
            </w:r>
            <w:r w:rsidRPr="00DF029B">
              <w:rPr>
                <w:rFonts w:ascii="Arial" w:hAnsi="Arial" w:cs="Arial"/>
                <w:sz w:val="28"/>
                <w:szCs w:val="28"/>
              </w:rPr>
              <w:t xml:space="preserve"> tan congruente resulta la actividad observada con las orientaciones didácticas que propone el programa? ¿Qué estrategias uso?</w:t>
            </w:r>
          </w:p>
        </w:tc>
        <w:tc>
          <w:tcPr>
            <w:tcW w:w="3686" w:type="dxa"/>
          </w:tcPr>
          <w:p w14:paraId="07667760" w14:textId="21E87D96"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¿A qué se deberá la cercanía o distancia entre la actividad observada y la propuesta didáctica oficial? ¿Cómo se articulan los propósitos comunicativos de la practicas y los propósitos didácticos</w:t>
            </w:r>
            <w:r w:rsidRPr="00DF029B">
              <w:rPr>
                <w:rFonts w:ascii="Arial" w:hAnsi="Arial" w:cs="Arial"/>
                <w:sz w:val="28"/>
                <w:szCs w:val="28"/>
              </w:rPr>
              <w:t>?</w:t>
            </w:r>
          </w:p>
          <w:p w14:paraId="5520DB55" w14:textId="0C594CBB" w:rsidR="00DF029B" w:rsidRPr="00DF029B" w:rsidRDefault="00DF029B" w:rsidP="009B109E">
            <w:pPr>
              <w:spacing w:line="276" w:lineRule="auto"/>
              <w:ind w:firstLine="708"/>
              <w:rPr>
                <w:rFonts w:ascii="Arial" w:hAnsi="Arial" w:cs="Arial"/>
                <w:sz w:val="28"/>
                <w:szCs w:val="28"/>
              </w:rPr>
            </w:pPr>
            <w:r w:rsidRPr="00DF029B">
              <w:rPr>
                <w:rFonts w:ascii="Arial" w:hAnsi="Arial" w:cs="Arial"/>
                <w:sz w:val="28"/>
                <w:szCs w:val="28"/>
              </w:rPr>
              <w:t>¿Qué tanto problematiza los saberes que poseen los niños? ¿Cómo ayudan estas actividades problematizadoras a que los niños desarrollen su conocimiento lingüístico y pragmático?</w:t>
            </w:r>
          </w:p>
        </w:tc>
      </w:tr>
      <w:tr w:rsidR="00DF029B" w:rsidRPr="00DF029B" w14:paraId="2E4BD411" w14:textId="77777777" w:rsidTr="00DF029B">
        <w:tc>
          <w:tcPr>
            <w:tcW w:w="2689" w:type="dxa"/>
          </w:tcPr>
          <w:p w14:paraId="1512622D" w14:textId="339A4458" w:rsidR="00DF029B" w:rsidRPr="00DF029B" w:rsidRDefault="00DF029B" w:rsidP="009B109E">
            <w:pPr>
              <w:tabs>
                <w:tab w:val="left" w:pos="844"/>
              </w:tabs>
              <w:spacing w:line="276" w:lineRule="auto"/>
              <w:rPr>
                <w:rFonts w:ascii="Arial" w:hAnsi="Arial" w:cs="Arial"/>
                <w:sz w:val="28"/>
                <w:szCs w:val="28"/>
              </w:rPr>
            </w:pPr>
            <w:r w:rsidRPr="00DF029B">
              <w:rPr>
                <w:rFonts w:ascii="Arial" w:hAnsi="Arial" w:cs="Arial"/>
                <w:sz w:val="28"/>
                <w:szCs w:val="28"/>
              </w:rPr>
              <w:t xml:space="preserve">Estas actividades ayudaron a los niños a comunicar sus hallazgos al observar lo que estaba pasando. Se les hicieron unas preguntas del tipo ¿Qué crees que pasara? Para saber cuáles eran sus conocimientos previos, para saber qué era lo que pensaba que ocurriría. Este tipo de problemática son guiadas por el maestro para que el niño logre resolverlo a través de lo observado y lo anteriormente explicado. Estas problemáticas lo </w:t>
            </w:r>
            <w:r>
              <w:rPr>
                <w:noProof/>
              </w:rPr>
              <w:lastRenderedPageBreak/>
              <w:drawing>
                <wp:anchor distT="0" distB="0" distL="114300" distR="114300" simplePos="0" relativeHeight="251665408" behindDoc="1" locked="0" layoutInCell="1" allowOverlap="1" wp14:anchorId="4DC310BF" wp14:editId="698EC6E2">
                  <wp:simplePos x="0" y="0"/>
                  <wp:positionH relativeFrom="margin">
                    <wp:posOffset>-1077595</wp:posOffset>
                  </wp:positionH>
                  <wp:positionV relativeFrom="page">
                    <wp:posOffset>-700405</wp:posOffset>
                  </wp:positionV>
                  <wp:extent cx="7702142" cy="9889557"/>
                  <wp:effectExtent l="0" t="0" r="0" b="0"/>
                  <wp:wrapNone/>
                  <wp:docPr id="5" name="Imagen 5" descr="Marco para hoja niños leyendo - Marco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para hoja niños leyendo - Marcos para Hoj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142" cy="9889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29B">
              <w:rPr>
                <w:rFonts w:ascii="Arial" w:hAnsi="Arial" w:cs="Arial"/>
                <w:sz w:val="28"/>
                <w:szCs w:val="28"/>
              </w:rPr>
              <w:t>ayudan a que se haga preguntas y por si solo empiece a pensar en el ¿Por qué de lo ocurrido? Abriendo así paso a procesos cognitivos que lo ayudaran a interesarse y buscar resolverlo por sí solo.</w:t>
            </w:r>
          </w:p>
        </w:tc>
        <w:tc>
          <w:tcPr>
            <w:tcW w:w="2976" w:type="dxa"/>
          </w:tcPr>
          <w:p w14:paraId="4F265F2C" w14:textId="140814CB" w:rsidR="00DF029B" w:rsidRPr="00DF029B" w:rsidRDefault="00DF029B" w:rsidP="009B109E">
            <w:pPr>
              <w:tabs>
                <w:tab w:val="left" w:pos="844"/>
              </w:tabs>
              <w:spacing w:line="276" w:lineRule="auto"/>
              <w:rPr>
                <w:rFonts w:ascii="Arial" w:hAnsi="Arial" w:cs="Arial"/>
                <w:sz w:val="28"/>
                <w:szCs w:val="28"/>
              </w:rPr>
            </w:pPr>
          </w:p>
        </w:tc>
        <w:tc>
          <w:tcPr>
            <w:tcW w:w="3686" w:type="dxa"/>
          </w:tcPr>
          <w:p w14:paraId="0E1DF4FA" w14:textId="24EB1222"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¿Qué tanto problematiza los saberes que poseen los niños? ¿Cómo ayudan estas actividades problematizadoras a que los niños desarrollen su conocimiento lingüístico y pragmático?</w:t>
            </w:r>
          </w:p>
        </w:tc>
      </w:tr>
      <w:tr w:rsidR="00DF029B" w:rsidRPr="00DF029B" w14:paraId="5F0DAC03" w14:textId="77777777" w:rsidTr="00DF029B">
        <w:tc>
          <w:tcPr>
            <w:tcW w:w="2689" w:type="dxa"/>
          </w:tcPr>
          <w:p w14:paraId="1132BF29" w14:textId="113D868A"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Los materiales que se utilizaron fueron, agua, limón, bicarbonato, jabón, aceite y sal y recursos como vasos, un traste hondo, media botella de plástico y un calcetín. Todo lo utilizado fueron cosas de fácil acceso y manejo para los niños. Todo cumplió con su función.</w:t>
            </w:r>
          </w:p>
        </w:tc>
        <w:tc>
          <w:tcPr>
            <w:tcW w:w="2976" w:type="dxa"/>
          </w:tcPr>
          <w:p w14:paraId="7DCF6417" w14:textId="7D4D1530"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w:t>
            </w:r>
            <w:r w:rsidRPr="00DF029B">
              <w:rPr>
                <w:rFonts w:ascii="Arial" w:hAnsi="Arial" w:cs="Arial"/>
                <w:sz w:val="28"/>
                <w:szCs w:val="28"/>
              </w:rPr>
              <w:t>Qué recursos y materiales se usaron?</w:t>
            </w:r>
          </w:p>
        </w:tc>
        <w:tc>
          <w:tcPr>
            <w:tcW w:w="3686" w:type="dxa"/>
          </w:tcPr>
          <w:p w14:paraId="183FB4F4" w14:textId="6D18181F"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¿hay congruencia entre los materiales, la forma de usarlas y los propósitos del contenido? ¿Es variado? ¿Se parece a lo que se usa afuera de la escuela?</w:t>
            </w:r>
          </w:p>
        </w:tc>
      </w:tr>
      <w:tr w:rsidR="00DF029B" w:rsidRPr="00DF029B" w14:paraId="748A6060" w14:textId="77777777" w:rsidTr="00DF029B">
        <w:tc>
          <w:tcPr>
            <w:tcW w:w="2689" w:type="dxa"/>
          </w:tcPr>
          <w:p w14:paraId="391A57F0" w14:textId="51266523" w:rsidR="00DF029B" w:rsidRPr="00DF029B" w:rsidRDefault="00DF029B" w:rsidP="008E7E36">
            <w:pPr>
              <w:spacing w:line="276" w:lineRule="auto"/>
              <w:rPr>
                <w:rFonts w:ascii="Arial" w:hAnsi="Arial" w:cs="Arial"/>
                <w:sz w:val="28"/>
                <w:szCs w:val="28"/>
              </w:rPr>
            </w:pPr>
            <w:r w:rsidRPr="00DF029B">
              <w:rPr>
                <w:rFonts w:ascii="Arial" w:hAnsi="Arial" w:cs="Arial"/>
                <w:sz w:val="28"/>
                <w:szCs w:val="28"/>
              </w:rPr>
              <w:t xml:space="preserve">los niños todo el tiempo siguieron las instrucciones que les daba la maestra y en todo momento estaban acompañados así </w:t>
            </w:r>
            <w:r w:rsidR="00BD6D84">
              <w:rPr>
                <w:noProof/>
              </w:rPr>
              <w:lastRenderedPageBreak/>
              <w:drawing>
                <wp:anchor distT="0" distB="0" distL="114300" distR="114300" simplePos="0" relativeHeight="251667456" behindDoc="1" locked="0" layoutInCell="1" allowOverlap="1" wp14:anchorId="43839517" wp14:editId="5A4A7190">
                  <wp:simplePos x="0" y="0"/>
                  <wp:positionH relativeFrom="margin">
                    <wp:posOffset>-1169035</wp:posOffset>
                  </wp:positionH>
                  <wp:positionV relativeFrom="page">
                    <wp:posOffset>-941705</wp:posOffset>
                  </wp:positionV>
                  <wp:extent cx="7702142" cy="9889557"/>
                  <wp:effectExtent l="0" t="0" r="0" b="0"/>
                  <wp:wrapNone/>
                  <wp:docPr id="7" name="Imagen 7" descr="Marco para hoja niños leyendo - Marco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para hoja niños leyendo - Marcos para Hoj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142" cy="98895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29B">
              <w:rPr>
                <w:rFonts w:ascii="Arial" w:hAnsi="Arial" w:cs="Arial"/>
                <w:sz w:val="28"/>
                <w:szCs w:val="28"/>
              </w:rPr>
              <w:t>que en momentos de dificultad se veía que preguntaban a quien los acompañaba y les ayudaban sin intervenir mucho</w:t>
            </w:r>
          </w:p>
        </w:tc>
        <w:tc>
          <w:tcPr>
            <w:tcW w:w="2976" w:type="dxa"/>
          </w:tcPr>
          <w:p w14:paraId="33B34AD2" w14:textId="62DC50F3"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lastRenderedPageBreak/>
              <w:t>¿Qué hacen los niños para resolver la actividad?</w:t>
            </w:r>
          </w:p>
          <w:p w14:paraId="775B34BD" w14:textId="77777777" w:rsidR="00DF029B" w:rsidRPr="00DF029B" w:rsidRDefault="00DF029B" w:rsidP="009B109E">
            <w:pPr>
              <w:spacing w:line="276" w:lineRule="auto"/>
              <w:jc w:val="center"/>
              <w:rPr>
                <w:rFonts w:ascii="Arial" w:hAnsi="Arial" w:cs="Arial"/>
                <w:sz w:val="28"/>
                <w:szCs w:val="28"/>
              </w:rPr>
            </w:pPr>
          </w:p>
        </w:tc>
        <w:tc>
          <w:tcPr>
            <w:tcW w:w="3686" w:type="dxa"/>
          </w:tcPr>
          <w:p w14:paraId="114B03BA" w14:textId="33811725"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 xml:space="preserve">¿En </w:t>
            </w:r>
            <w:r w:rsidRPr="00DF029B">
              <w:rPr>
                <w:rFonts w:ascii="Arial" w:hAnsi="Arial" w:cs="Arial"/>
                <w:sz w:val="28"/>
                <w:szCs w:val="28"/>
              </w:rPr>
              <w:t>qué</w:t>
            </w:r>
            <w:r w:rsidRPr="00DF029B">
              <w:rPr>
                <w:rFonts w:ascii="Arial" w:hAnsi="Arial" w:cs="Arial"/>
                <w:sz w:val="28"/>
                <w:szCs w:val="28"/>
              </w:rPr>
              <w:t xml:space="preserve"> medida lo que hacen los están ayudando a avanzar como usuarios del lenguaje?</w:t>
            </w:r>
          </w:p>
          <w:p w14:paraId="01033EBC" w14:textId="77777777" w:rsidR="00DF029B" w:rsidRPr="00DF029B" w:rsidRDefault="00DF029B" w:rsidP="009B109E">
            <w:pPr>
              <w:spacing w:line="276" w:lineRule="auto"/>
              <w:jc w:val="center"/>
              <w:rPr>
                <w:rFonts w:ascii="Arial" w:hAnsi="Arial" w:cs="Arial"/>
                <w:sz w:val="28"/>
                <w:szCs w:val="28"/>
              </w:rPr>
            </w:pPr>
          </w:p>
        </w:tc>
      </w:tr>
      <w:tr w:rsidR="00DF029B" w:rsidRPr="00DF029B" w14:paraId="19260FD0" w14:textId="77777777" w:rsidTr="00DF029B">
        <w:tc>
          <w:tcPr>
            <w:tcW w:w="2689" w:type="dxa"/>
          </w:tcPr>
          <w:p w14:paraId="5C93A952" w14:textId="2FCF4482" w:rsidR="00DF029B" w:rsidRPr="00DF029B" w:rsidRDefault="00DF029B" w:rsidP="00DF029B">
            <w:pPr>
              <w:spacing w:line="276" w:lineRule="auto"/>
              <w:rPr>
                <w:rFonts w:ascii="Arial" w:hAnsi="Arial" w:cs="Arial"/>
                <w:sz w:val="28"/>
                <w:szCs w:val="28"/>
              </w:rPr>
            </w:pPr>
            <w:r w:rsidRPr="00DF029B">
              <w:rPr>
                <w:rFonts w:ascii="Arial" w:hAnsi="Arial" w:cs="Arial"/>
                <w:sz w:val="28"/>
                <w:szCs w:val="28"/>
              </w:rPr>
              <w:t>El docente en todo momento desde el inicio intervino y fue participe ju</w:t>
            </w:r>
            <w:r>
              <w:rPr>
                <w:rFonts w:ascii="Arial" w:hAnsi="Arial" w:cs="Arial"/>
                <w:sz w:val="28"/>
                <w:szCs w:val="28"/>
              </w:rPr>
              <w:t>n</w:t>
            </w:r>
            <w:r w:rsidRPr="00DF029B">
              <w:rPr>
                <w:rFonts w:ascii="Arial" w:hAnsi="Arial" w:cs="Arial"/>
                <w:sz w:val="28"/>
                <w:szCs w:val="28"/>
              </w:rPr>
              <w:t>to con ellos pues realizo los experimentos a la par que ellos, dando instrucciones primero y después todo realizándolo juntos.</w:t>
            </w:r>
          </w:p>
          <w:p w14:paraId="6C03D6DA" w14:textId="6ECEF28C" w:rsidR="00DF029B" w:rsidRPr="00DF029B" w:rsidRDefault="00DF029B" w:rsidP="00DF029B">
            <w:pPr>
              <w:spacing w:line="276" w:lineRule="auto"/>
              <w:rPr>
                <w:rFonts w:ascii="Arial" w:hAnsi="Arial" w:cs="Arial"/>
                <w:sz w:val="28"/>
                <w:szCs w:val="28"/>
              </w:rPr>
            </w:pPr>
            <w:r w:rsidRPr="00DF029B">
              <w:rPr>
                <w:rFonts w:ascii="Arial" w:hAnsi="Arial" w:cs="Arial"/>
                <w:sz w:val="28"/>
                <w:szCs w:val="28"/>
              </w:rPr>
              <w:t xml:space="preserve">Observe que la estrategia que utilizo la maestra era un poco parecida al POE pues a los niños primero se les preguntaba que creían que pasaría después observaban el experimento y al final la maestra les daba una explicación de lo </w:t>
            </w:r>
            <w:r w:rsidRPr="00DF029B">
              <w:rPr>
                <w:rFonts w:ascii="Arial" w:hAnsi="Arial" w:cs="Arial"/>
                <w:sz w:val="28"/>
                <w:szCs w:val="28"/>
              </w:rPr>
              <w:lastRenderedPageBreak/>
              <w:t xml:space="preserve">ocurrido, esto </w:t>
            </w:r>
            <w:r w:rsidRPr="00DF029B">
              <w:rPr>
                <w:rFonts w:ascii="Arial" w:hAnsi="Arial" w:cs="Arial"/>
                <w:sz w:val="28"/>
                <w:szCs w:val="28"/>
              </w:rPr>
              <w:t>crea puentes entre sus conocimientos previos y los nuevos</w:t>
            </w:r>
            <w:r w:rsidRPr="00DF029B">
              <w:rPr>
                <w:rFonts w:ascii="Arial" w:hAnsi="Arial" w:cs="Arial"/>
                <w:sz w:val="28"/>
                <w:szCs w:val="28"/>
              </w:rPr>
              <w:t xml:space="preserve"> pues hace que los niños confirmen o refuten lo que ya sabían.</w:t>
            </w:r>
          </w:p>
        </w:tc>
        <w:tc>
          <w:tcPr>
            <w:tcW w:w="2976" w:type="dxa"/>
          </w:tcPr>
          <w:p w14:paraId="4C8DE6BF" w14:textId="2EC24494"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lastRenderedPageBreak/>
              <w:t>¿Cómo interviene el docente?</w:t>
            </w:r>
          </w:p>
        </w:tc>
        <w:tc>
          <w:tcPr>
            <w:tcW w:w="3686" w:type="dxa"/>
          </w:tcPr>
          <w:p w14:paraId="7ADA0606" w14:textId="1104BACE" w:rsidR="00DF029B" w:rsidRPr="00DF029B" w:rsidRDefault="00DF029B" w:rsidP="009B109E">
            <w:pPr>
              <w:spacing w:line="276" w:lineRule="auto"/>
              <w:jc w:val="center"/>
              <w:rPr>
                <w:rFonts w:ascii="Arial" w:hAnsi="Arial" w:cs="Arial"/>
                <w:sz w:val="28"/>
                <w:szCs w:val="28"/>
              </w:rPr>
            </w:pPr>
            <w:r w:rsidRPr="00DF029B">
              <w:rPr>
                <w:rFonts w:ascii="Arial" w:hAnsi="Arial" w:cs="Arial"/>
                <w:sz w:val="28"/>
                <w:szCs w:val="28"/>
              </w:rPr>
              <w:t xml:space="preserve">¿Qué piensan o que están aprendiendo acerca del contenido los niños? ¿en </w:t>
            </w:r>
            <w:r w:rsidRPr="00DF029B">
              <w:rPr>
                <w:rFonts w:ascii="Arial" w:hAnsi="Arial" w:cs="Arial"/>
                <w:sz w:val="28"/>
                <w:szCs w:val="28"/>
              </w:rPr>
              <w:t>qué</w:t>
            </w:r>
            <w:r w:rsidRPr="00DF029B">
              <w:rPr>
                <w:rFonts w:ascii="Arial" w:hAnsi="Arial" w:cs="Arial"/>
                <w:sz w:val="28"/>
                <w:szCs w:val="28"/>
              </w:rPr>
              <w:t xml:space="preserve"> medida tiende puentes entre lo que saben y los nuevos conocimientos sobre la estructura?</w:t>
            </w:r>
          </w:p>
        </w:tc>
      </w:tr>
    </w:tbl>
    <w:p w14:paraId="44551782" w14:textId="17D1F17F" w:rsidR="00626CD2" w:rsidRPr="00626CD2" w:rsidRDefault="00BD6D84" w:rsidP="00626CD2">
      <w:pPr>
        <w:jc w:val="center"/>
        <w:rPr>
          <w:rFonts w:ascii="Arial" w:hAnsi="Arial" w:cs="Arial"/>
          <w:sz w:val="36"/>
          <w:szCs w:val="36"/>
        </w:rPr>
      </w:pPr>
      <w:r>
        <w:rPr>
          <w:noProof/>
        </w:rPr>
        <w:drawing>
          <wp:anchor distT="0" distB="0" distL="114300" distR="114300" simplePos="0" relativeHeight="251669504" behindDoc="1" locked="0" layoutInCell="1" allowOverlap="1" wp14:anchorId="3C5252A2" wp14:editId="2F789A79">
            <wp:simplePos x="0" y="0"/>
            <wp:positionH relativeFrom="margin">
              <wp:posOffset>-914400</wp:posOffset>
            </wp:positionH>
            <wp:positionV relativeFrom="page">
              <wp:posOffset>133985</wp:posOffset>
            </wp:positionV>
            <wp:extent cx="7702142" cy="9889557"/>
            <wp:effectExtent l="0" t="0" r="0" b="0"/>
            <wp:wrapNone/>
            <wp:docPr id="8" name="Imagen 8" descr="Marco para hoja niños leyendo - Marco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o para hoja niños leyendo - Marcos para Hoj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142" cy="988955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6CD2" w:rsidRPr="00626C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D2"/>
    <w:rsid w:val="00120482"/>
    <w:rsid w:val="005E2D05"/>
    <w:rsid w:val="00626CD2"/>
    <w:rsid w:val="008E7E36"/>
    <w:rsid w:val="009B109E"/>
    <w:rsid w:val="00BD6D84"/>
    <w:rsid w:val="00DF029B"/>
    <w:rsid w:val="00F46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F400"/>
  <w15:chartTrackingRefBased/>
  <w15:docId w15:val="{1B3115BE-4892-47D3-B258-63CABACB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48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039">
      <w:bodyDiv w:val="1"/>
      <w:marLeft w:val="0"/>
      <w:marRight w:val="0"/>
      <w:marTop w:val="0"/>
      <w:marBottom w:val="0"/>
      <w:divBdr>
        <w:top w:val="none" w:sz="0" w:space="0" w:color="auto"/>
        <w:left w:val="none" w:sz="0" w:space="0" w:color="auto"/>
        <w:bottom w:val="none" w:sz="0" w:space="0" w:color="auto"/>
        <w:right w:val="none" w:sz="0" w:space="0" w:color="auto"/>
      </w:divBdr>
    </w:div>
    <w:div w:id="341782158">
      <w:bodyDiv w:val="1"/>
      <w:marLeft w:val="0"/>
      <w:marRight w:val="0"/>
      <w:marTop w:val="0"/>
      <w:marBottom w:val="0"/>
      <w:divBdr>
        <w:top w:val="none" w:sz="0" w:space="0" w:color="auto"/>
        <w:left w:val="none" w:sz="0" w:space="0" w:color="auto"/>
        <w:bottom w:val="none" w:sz="0" w:space="0" w:color="auto"/>
        <w:right w:val="none" w:sz="0" w:space="0" w:color="auto"/>
      </w:divBdr>
    </w:div>
    <w:div w:id="488057988">
      <w:bodyDiv w:val="1"/>
      <w:marLeft w:val="0"/>
      <w:marRight w:val="0"/>
      <w:marTop w:val="0"/>
      <w:marBottom w:val="0"/>
      <w:divBdr>
        <w:top w:val="none" w:sz="0" w:space="0" w:color="auto"/>
        <w:left w:val="none" w:sz="0" w:space="0" w:color="auto"/>
        <w:bottom w:val="none" w:sz="0" w:space="0" w:color="auto"/>
        <w:right w:val="none" w:sz="0" w:space="0" w:color="auto"/>
      </w:divBdr>
    </w:div>
    <w:div w:id="499853004">
      <w:bodyDiv w:val="1"/>
      <w:marLeft w:val="0"/>
      <w:marRight w:val="0"/>
      <w:marTop w:val="0"/>
      <w:marBottom w:val="0"/>
      <w:divBdr>
        <w:top w:val="none" w:sz="0" w:space="0" w:color="auto"/>
        <w:left w:val="none" w:sz="0" w:space="0" w:color="auto"/>
        <w:bottom w:val="none" w:sz="0" w:space="0" w:color="auto"/>
        <w:right w:val="none" w:sz="0" w:space="0" w:color="auto"/>
      </w:divBdr>
    </w:div>
    <w:div w:id="516507396">
      <w:bodyDiv w:val="1"/>
      <w:marLeft w:val="0"/>
      <w:marRight w:val="0"/>
      <w:marTop w:val="0"/>
      <w:marBottom w:val="0"/>
      <w:divBdr>
        <w:top w:val="none" w:sz="0" w:space="0" w:color="auto"/>
        <w:left w:val="none" w:sz="0" w:space="0" w:color="auto"/>
        <w:bottom w:val="none" w:sz="0" w:space="0" w:color="auto"/>
        <w:right w:val="none" w:sz="0" w:space="0" w:color="auto"/>
      </w:divBdr>
    </w:div>
    <w:div w:id="785467142">
      <w:bodyDiv w:val="1"/>
      <w:marLeft w:val="0"/>
      <w:marRight w:val="0"/>
      <w:marTop w:val="0"/>
      <w:marBottom w:val="0"/>
      <w:divBdr>
        <w:top w:val="none" w:sz="0" w:space="0" w:color="auto"/>
        <w:left w:val="none" w:sz="0" w:space="0" w:color="auto"/>
        <w:bottom w:val="none" w:sz="0" w:space="0" w:color="auto"/>
        <w:right w:val="none" w:sz="0" w:space="0" w:color="auto"/>
      </w:divBdr>
    </w:div>
    <w:div w:id="971903159">
      <w:bodyDiv w:val="1"/>
      <w:marLeft w:val="0"/>
      <w:marRight w:val="0"/>
      <w:marTop w:val="0"/>
      <w:marBottom w:val="0"/>
      <w:divBdr>
        <w:top w:val="none" w:sz="0" w:space="0" w:color="auto"/>
        <w:left w:val="none" w:sz="0" w:space="0" w:color="auto"/>
        <w:bottom w:val="none" w:sz="0" w:space="0" w:color="auto"/>
        <w:right w:val="none" w:sz="0" w:space="0" w:color="auto"/>
      </w:divBdr>
    </w:div>
    <w:div w:id="1050572825">
      <w:bodyDiv w:val="1"/>
      <w:marLeft w:val="0"/>
      <w:marRight w:val="0"/>
      <w:marTop w:val="0"/>
      <w:marBottom w:val="0"/>
      <w:divBdr>
        <w:top w:val="none" w:sz="0" w:space="0" w:color="auto"/>
        <w:left w:val="none" w:sz="0" w:space="0" w:color="auto"/>
        <w:bottom w:val="none" w:sz="0" w:space="0" w:color="auto"/>
        <w:right w:val="none" w:sz="0" w:space="0" w:color="auto"/>
      </w:divBdr>
    </w:div>
    <w:div w:id="1113785768">
      <w:bodyDiv w:val="1"/>
      <w:marLeft w:val="0"/>
      <w:marRight w:val="0"/>
      <w:marTop w:val="0"/>
      <w:marBottom w:val="0"/>
      <w:divBdr>
        <w:top w:val="none" w:sz="0" w:space="0" w:color="auto"/>
        <w:left w:val="none" w:sz="0" w:space="0" w:color="auto"/>
        <w:bottom w:val="none" w:sz="0" w:space="0" w:color="auto"/>
        <w:right w:val="none" w:sz="0" w:space="0" w:color="auto"/>
      </w:divBdr>
    </w:div>
    <w:div w:id="1136142876">
      <w:bodyDiv w:val="1"/>
      <w:marLeft w:val="0"/>
      <w:marRight w:val="0"/>
      <w:marTop w:val="0"/>
      <w:marBottom w:val="0"/>
      <w:divBdr>
        <w:top w:val="none" w:sz="0" w:space="0" w:color="auto"/>
        <w:left w:val="none" w:sz="0" w:space="0" w:color="auto"/>
        <w:bottom w:val="none" w:sz="0" w:space="0" w:color="auto"/>
        <w:right w:val="none" w:sz="0" w:space="0" w:color="auto"/>
      </w:divBdr>
    </w:div>
    <w:div w:id="1438868070">
      <w:bodyDiv w:val="1"/>
      <w:marLeft w:val="0"/>
      <w:marRight w:val="0"/>
      <w:marTop w:val="0"/>
      <w:marBottom w:val="0"/>
      <w:divBdr>
        <w:top w:val="none" w:sz="0" w:space="0" w:color="auto"/>
        <w:left w:val="none" w:sz="0" w:space="0" w:color="auto"/>
        <w:bottom w:val="none" w:sz="0" w:space="0" w:color="auto"/>
        <w:right w:val="none" w:sz="0" w:space="0" w:color="auto"/>
      </w:divBdr>
    </w:div>
    <w:div w:id="1492914357">
      <w:bodyDiv w:val="1"/>
      <w:marLeft w:val="0"/>
      <w:marRight w:val="0"/>
      <w:marTop w:val="0"/>
      <w:marBottom w:val="0"/>
      <w:divBdr>
        <w:top w:val="none" w:sz="0" w:space="0" w:color="auto"/>
        <w:left w:val="none" w:sz="0" w:space="0" w:color="auto"/>
        <w:bottom w:val="none" w:sz="0" w:space="0" w:color="auto"/>
        <w:right w:val="none" w:sz="0" w:space="0" w:color="auto"/>
      </w:divBdr>
    </w:div>
    <w:div w:id="1827234928">
      <w:bodyDiv w:val="1"/>
      <w:marLeft w:val="0"/>
      <w:marRight w:val="0"/>
      <w:marTop w:val="0"/>
      <w:marBottom w:val="0"/>
      <w:divBdr>
        <w:top w:val="none" w:sz="0" w:space="0" w:color="auto"/>
        <w:left w:val="none" w:sz="0" w:space="0" w:color="auto"/>
        <w:bottom w:val="none" w:sz="0" w:space="0" w:color="auto"/>
        <w:right w:val="none" w:sz="0" w:space="0" w:color="auto"/>
      </w:divBdr>
    </w:div>
    <w:div w:id="18323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2021-06-10T03:34:00Z</dcterms:created>
  <dcterms:modified xsi:type="dcterms:W3CDTF">2021-06-10T04:38:00Z</dcterms:modified>
</cp:coreProperties>
</file>