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A66D7" w14:textId="421BD67A" w:rsidR="00947FA5" w:rsidRDefault="0056381E" w:rsidP="00C07BED">
      <w:pPr>
        <w:jc w:val="center"/>
        <w:rPr>
          <w:rFonts w:ascii="Verdana" w:eastAsia="Times New Roman" w:hAnsi="Verdana"/>
          <w:color w:val="000000"/>
          <w:sz w:val="28"/>
          <w:szCs w:val="28"/>
        </w:rPr>
      </w:pPr>
      <w:r>
        <w:rPr>
          <w:noProof/>
        </w:rPr>
        <w:drawing>
          <wp:anchor distT="0" distB="0" distL="114300" distR="114300" simplePos="0" relativeHeight="251659264" behindDoc="0" locked="0" layoutInCell="1" allowOverlap="1" wp14:anchorId="40FFEC39" wp14:editId="64496A7A">
            <wp:simplePos x="0" y="0"/>
            <wp:positionH relativeFrom="column">
              <wp:posOffset>1488440</wp:posOffset>
            </wp:positionH>
            <wp:positionV relativeFrom="paragraph">
              <wp:posOffset>144780</wp:posOffset>
            </wp:positionV>
            <wp:extent cx="1778635" cy="1322070"/>
            <wp:effectExtent l="0" t="0" r="0"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778635" cy="1322070"/>
                    </a:xfrm>
                    <a:prstGeom prst="rect">
                      <a:avLst/>
                    </a:prstGeom>
                  </pic:spPr>
                </pic:pic>
              </a:graphicData>
            </a:graphic>
            <wp14:sizeRelH relativeFrom="margin">
              <wp14:pctWidth>0</wp14:pctWidth>
            </wp14:sizeRelH>
            <wp14:sizeRelV relativeFrom="margin">
              <wp14:pctHeight>0</wp14:pctHeight>
            </wp14:sizeRelV>
          </wp:anchor>
        </w:drawing>
      </w:r>
    </w:p>
    <w:p w14:paraId="1C5DF72A" w14:textId="77777777" w:rsidR="00947FA5" w:rsidRDefault="00947FA5" w:rsidP="0056381E">
      <w:pPr>
        <w:rPr>
          <w:rFonts w:ascii="Verdana" w:eastAsia="Times New Roman" w:hAnsi="Verdana"/>
          <w:color w:val="000000"/>
          <w:sz w:val="28"/>
          <w:szCs w:val="28"/>
        </w:rPr>
      </w:pPr>
    </w:p>
    <w:p w14:paraId="35885D8F" w14:textId="77777777" w:rsidR="00947FA5" w:rsidRDefault="00947FA5" w:rsidP="00C07BED">
      <w:pPr>
        <w:jc w:val="center"/>
        <w:rPr>
          <w:rFonts w:ascii="Verdana" w:eastAsia="Times New Roman" w:hAnsi="Verdana"/>
          <w:color w:val="000000"/>
          <w:sz w:val="28"/>
          <w:szCs w:val="28"/>
        </w:rPr>
      </w:pPr>
    </w:p>
    <w:p w14:paraId="3A31BF79" w14:textId="5BDFD8AD" w:rsidR="00947FA5" w:rsidRPr="0056381E" w:rsidRDefault="00947FA5" w:rsidP="00C07BED">
      <w:pPr>
        <w:jc w:val="center"/>
        <w:rPr>
          <w:rFonts w:ascii="Verdana" w:eastAsia="Times New Roman" w:hAnsi="Verdana"/>
          <w:b/>
          <w:bCs/>
          <w:color w:val="000000"/>
          <w:sz w:val="36"/>
          <w:szCs w:val="36"/>
        </w:rPr>
      </w:pPr>
      <w:r w:rsidRPr="0056381E">
        <w:rPr>
          <w:rFonts w:ascii="Verdana" w:eastAsia="Times New Roman" w:hAnsi="Verdana"/>
          <w:b/>
          <w:bCs/>
          <w:color w:val="000000"/>
          <w:sz w:val="36"/>
          <w:szCs w:val="36"/>
        </w:rPr>
        <w:t>Escuela Normal De Educación Preescolar</w:t>
      </w:r>
    </w:p>
    <w:p w14:paraId="55E47C11" w14:textId="782162C9" w:rsidR="00B057F7" w:rsidRPr="00ED7198" w:rsidRDefault="00B057F7" w:rsidP="00B057F7">
      <w:pPr>
        <w:jc w:val="center"/>
        <w:rPr>
          <w:rFonts w:ascii="Gabriola" w:eastAsia="Times New Roman" w:hAnsi="Gabriola"/>
          <w:b/>
          <w:bCs/>
          <w:color w:val="000000"/>
          <w:sz w:val="40"/>
          <w:szCs w:val="40"/>
        </w:rPr>
      </w:pPr>
      <w:r w:rsidRPr="00ED7198">
        <w:rPr>
          <w:rFonts w:ascii="Gabriola" w:eastAsia="Times New Roman" w:hAnsi="Gabriola"/>
          <w:b/>
          <w:bCs/>
          <w:color w:val="000000"/>
          <w:sz w:val="40"/>
          <w:szCs w:val="40"/>
        </w:rPr>
        <w:t>POSTURAS EDUCATIVAS DE LOS SIGUIENTES PERSONAJES</w:t>
      </w:r>
    </w:p>
    <w:p w14:paraId="218B6757" w14:textId="7A637DF8" w:rsidR="00947FA5" w:rsidRDefault="00947FA5" w:rsidP="00C07BED">
      <w:pPr>
        <w:jc w:val="center"/>
        <w:rPr>
          <w:rFonts w:ascii="Verdana" w:eastAsia="Times New Roman" w:hAnsi="Verdana"/>
          <w:color w:val="000000"/>
          <w:sz w:val="28"/>
          <w:szCs w:val="28"/>
        </w:rPr>
      </w:pPr>
      <w:r>
        <w:rPr>
          <w:rFonts w:ascii="Verdana" w:eastAsia="Times New Roman" w:hAnsi="Verdana"/>
          <w:color w:val="000000"/>
          <w:sz w:val="28"/>
          <w:szCs w:val="28"/>
        </w:rPr>
        <w:t xml:space="preserve">Curso: optativo </w:t>
      </w:r>
    </w:p>
    <w:p w14:paraId="517D49DD" w14:textId="13242E6B" w:rsidR="00423C3F" w:rsidRDefault="00947FA5" w:rsidP="00C07BED">
      <w:pPr>
        <w:jc w:val="center"/>
        <w:rPr>
          <w:rFonts w:ascii="Verdana" w:eastAsia="Times New Roman" w:hAnsi="Verdana"/>
          <w:color w:val="000000"/>
          <w:sz w:val="28"/>
          <w:szCs w:val="28"/>
        </w:rPr>
      </w:pPr>
      <w:r>
        <w:rPr>
          <w:rFonts w:ascii="Verdana" w:eastAsia="Times New Roman" w:hAnsi="Verdana"/>
          <w:color w:val="000000"/>
          <w:sz w:val="28"/>
          <w:szCs w:val="28"/>
        </w:rPr>
        <w:t>Docente: Joel Rodríguez Pinal</w:t>
      </w:r>
    </w:p>
    <w:p w14:paraId="6E157A84" w14:textId="6F86B251" w:rsidR="00947FA5" w:rsidRDefault="00947FA5" w:rsidP="00C07BED">
      <w:pPr>
        <w:jc w:val="center"/>
        <w:rPr>
          <w:rFonts w:ascii="Verdana" w:eastAsia="Times New Roman" w:hAnsi="Verdana"/>
          <w:color w:val="000000"/>
          <w:sz w:val="28"/>
          <w:szCs w:val="28"/>
        </w:rPr>
      </w:pPr>
      <w:r>
        <w:rPr>
          <w:rFonts w:ascii="Verdana" w:eastAsia="Times New Roman" w:hAnsi="Verdana"/>
          <w:color w:val="000000"/>
          <w:sz w:val="28"/>
          <w:szCs w:val="28"/>
        </w:rPr>
        <w:t xml:space="preserve">Alumna: Fernanda </w:t>
      </w:r>
      <w:proofErr w:type="spellStart"/>
      <w:r>
        <w:rPr>
          <w:rFonts w:ascii="Verdana" w:eastAsia="Times New Roman" w:hAnsi="Verdana"/>
          <w:color w:val="000000"/>
          <w:sz w:val="28"/>
          <w:szCs w:val="28"/>
        </w:rPr>
        <w:t>Merary</w:t>
      </w:r>
      <w:proofErr w:type="spellEnd"/>
      <w:r>
        <w:rPr>
          <w:rFonts w:ascii="Verdana" w:eastAsia="Times New Roman" w:hAnsi="Verdana"/>
          <w:color w:val="000000"/>
          <w:sz w:val="28"/>
          <w:szCs w:val="28"/>
        </w:rPr>
        <w:t xml:space="preserve"> Ruiz Bocanegra N.L 17 </w:t>
      </w:r>
    </w:p>
    <w:p w14:paraId="1189D267" w14:textId="0E15A86C" w:rsidR="00ED7198" w:rsidRDefault="00ED7198" w:rsidP="00ED7198">
      <w:pPr>
        <w:rPr>
          <w:rFonts w:ascii="Verdana" w:eastAsia="Times New Roman" w:hAnsi="Verdana"/>
          <w:color w:val="000000"/>
          <w:sz w:val="28"/>
          <w:szCs w:val="28"/>
        </w:rPr>
      </w:pPr>
    </w:p>
    <w:p w14:paraId="40C21B47" w14:textId="6FEADDD2" w:rsidR="00ED7198" w:rsidRDefault="00ED7198" w:rsidP="00ED7198">
      <w:pPr>
        <w:jc w:val="center"/>
        <w:rPr>
          <w:rFonts w:ascii="Verdana" w:eastAsia="Times New Roman" w:hAnsi="Verdana"/>
          <w:color w:val="000000"/>
          <w:sz w:val="28"/>
          <w:szCs w:val="28"/>
        </w:rPr>
      </w:pPr>
      <w:r>
        <w:rPr>
          <w:rFonts w:ascii="Verdana" w:eastAsia="Times New Roman" w:hAnsi="Verdana"/>
          <w:color w:val="000000"/>
          <w:sz w:val="28"/>
          <w:szCs w:val="28"/>
        </w:rPr>
        <w:t>-LA POSTURA LIBERAL DE LA EDUCACIÓN Y SUS RAÍCES EN ROUSSEAU, LOCKE Y KANT</w:t>
      </w:r>
    </w:p>
    <w:p w14:paraId="719D5C70" w14:textId="77777777" w:rsidR="00ED7198" w:rsidRDefault="00ED7198" w:rsidP="00C07BED">
      <w:pPr>
        <w:jc w:val="center"/>
        <w:rPr>
          <w:rFonts w:ascii="Verdana" w:eastAsia="Times New Roman" w:hAnsi="Verdana"/>
          <w:color w:val="000000"/>
          <w:sz w:val="28"/>
          <w:szCs w:val="28"/>
        </w:rPr>
      </w:pPr>
    </w:p>
    <w:p w14:paraId="3CF0393C" w14:textId="77777777" w:rsidR="00ED7198" w:rsidRDefault="00ED7198" w:rsidP="00C07BED">
      <w:pPr>
        <w:jc w:val="center"/>
        <w:rPr>
          <w:rFonts w:ascii="Verdana" w:eastAsia="Times New Roman" w:hAnsi="Verdana"/>
          <w:color w:val="000000"/>
          <w:sz w:val="28"/>
          <w:szCs w:val="28"/>
        </w:rPr>
      </w:pPr>
      <w:r>
        <w:rPr>
          <w:rFonts w:ascii="Verdana" w:eastAsia="Times New Roman" w:hAnsi="Verdana"/>
          <w:color w:val="000000"/>
          <w:sz w:val="28"/>
          <w:szCs w:val="28"/>
        </w:rPr>
        <w:t>-LAS RAÍCES DEL COMUNITARISMO EN PLATÓN Y MARX.</w:t>
      </w:r>
    </w:p>
    <w:p w14:paraId="66D09912" w14:textId="77777777" w:rsidR="00ED7198" w:rsidRDefault="00ED7198" w:rsidP="00C07BED">
      <w:pPr>
        <w:jc w:val="center"/>
        <w:rPr>
          <w:rFonts w:ascii="Verdana" w:eastAsia="Times New Roman" w:hAnsi="Verdana"/>
          <w:color w:val="000000"/>
          <w:sz w:val="28"/>
          <w:szCs w:val="28"/>
        </w:rPr>
      </w:pPr>
    </w:p>
    <w:p w14:paraId="6B8D456B" w14:textId="77777777" w:rsidR="00ED7198" w:rsidRDefault="00ED7198" w:rsidP="00C07BED">
      <w:pPr>
        <w:jc w:val="center"/>
        <w:rPr>
          <w:rFonts w:ascii="Verdana" w:eastAsia="Times New Roman" w:hAnsi="Verdana"/>
          <w:color w:val="000000"/>
          <w:sz w:val="28"/>
          <w:szCs w:val="28"/>
        </w:rPr>
      </w:pPr>
    </w:p>
    <w:p w14:paraId="25ACF9B5" w14:textId="77777777" w:rsidR="00ED7198" w:rsidRDefault="00ED7198" w:rsidP="00C07BED">
      <w:pPr>
        <w:jc w:val="center"/>
        <w:rPr>
          <w:rFonts w:ascii="Verdana" w:eastAsia="Times New Roman" w:hAnsi="Verdana"/>
          <w:color w:val="000000"/>
          <w:sz w:val="28"/>
          <w:szCs w:val="28"/>
        </w:rPr>
      </w:pPr>
    </w:p>
    <w:p w14:paraId="77F45484" w14:textId="77777777" w:rsidR="00ED7198" w:rsidRDefault="00ED7198" w:rsidP="00C07BED">
      <w:pPr>
        <w:jc w:val="center"/>
        <w:rPr>
          <w:rFonts w:ascii="Verdana" w:eastAsia="Times New Roman" w:hAnsi="Verdana"/>
          <w:color w:val="000000"/>
          <w:sz w:val="28"/>
          <w:szCs w:val="28"/>
        </w:rPr>
      </w:pPr>
    </w:p>
    <w:p w14:paraId="6BB5D99F" w14:textId="0A581A7A" w:rsidR="0056381E" w:rsidRPr="00C07BED" w:rsidRDefault="0056381E" w:rsidP="00C07BED">
      <w:pPr>
        <w:jc w:val="center"/>
        <w:rPr>
          <w:rFonts w:ascii="Verdana" w:eastAsia="Times New Roman" w:hAnsi="Verdana"/>
          <w:color w:val="000000"/>
          <w:sz w:val="28"/>
          <w:szCs w:val="28"/>
        </w:rPr>
      </w:pPr>
      <w:r>
        <w:rPr>
          <w:rFonts w:ascii="Verdana" w:eastAsia="Times New Roman" w:hAnsi="Verdana"/>
          <w:color w:val="000000"/>
          <w:sz w:val="28"/>
          <w:szCs w:val="28"/>
        </w:rPr>
        <w:t xml:space="preserve">SALTILLO </w:t>
      </w:r>
      <w:r w:rsidR="00B057F7">
        <w:rPr>
          <w:rFonts w:ascii="Verdana" w:eastAsia="Times New Roman" w:hAnsi="Verdana"/>
          <w:color w:val="000000"/>
          <w:sz w:val="28"/>
          <w:szCs w:val="28"/>
        </w:rPr>
        <w:t>10 DE JUNIO DEL 2021</w:t>
      </w:r>
    </w:p>
    <w:p w14:paraId="4E636151" w14:textId="77777777" w:rsidR="007A517E" w:rsidRDefault="007A517E">
      <w:pPr>
        <w:rPr>
          <w:rFonts w:ascii="Verdana" w:eastAsia="Times New Roman" w:hAnsi="Verdana"/>
          <w:color w:val="000000"/>
        </w:rPr>
      </w:pPr>
    </w:p>
    <w:p w14:paraId="2695364D" w14:textId="4550E989" w:rsidR="00B057F7" w:rsidRDefault="00B057F7" w:rsidP="00B80F1D">
      <w:pPr>
        <w:spacing w:before="240"/>
        <w:divId w:val="1436747942"/>
        <w:rPr>
          <w:rFonts w:ascii="Verdana" w:eastAsia="Times New Roman" w:hAnsi="Verdana"/>
          <w:color w:val="000000"/>
        </w:rPr>
      </w:pPr>
    </w:p>
    <w:p w14:paraId="4C1C0423" w14:textId="69D7849C" w:rsidR="00B057F7" w:rsidRDefault="00B057F7" w:rsidP="00B80F1D">
      <w:pPr>
        <w:spacing w:before="240"/>
        <w:divId w:val="1436747942"/>
        <w:rPr>
          <w:rFonts w:ascii="Verdana" w:eastAsia="Times New Roman" w:hAnsi="Verdana"/>
          <w:color w:val="000000"/>
        </w:rPr>
      </w:pPr>
    </w:p>
    <w:p w14:paraId="0C0742F8" w14:textId="0DA0E5F6" w:rsidR="00B057F7" w:rsidRDefault="00B057F7" w:rsidP="00B80F1D">
      <w:pPr>
        <w:spacing w:before="240"/>
        <w:divId w:val="1436747942"/>
        <w:rPr>
          <w:rFonts w:ascii="Verdana" w:eastAsia="Times New Roman" w:hAnsi="Verdana"/>
          <w:color w:val="000000"/>
        </w:rPr>
      </w:pPr>
    </w:p>
    <w:p w14:paraId="70A2B4E1" w14:textId="4C566831" w:rsidR="00B057F7" w:rsidRPr="00C81DCC" w:rsidRDefault="00C81DCC" w:rsidP="00B80F1D">
      <w:pPr>
        <w:spacing w:before="240"/>
        <w:divId w:val="1436747942"/>
        <w:rPr>
          <w:rFonts w:ascii="Gabriola" w:eastAsia="Times New Roman" w:hAnsi="Gabriola"/>
          <w:color w:val="000000"/>
          <w:sz w:val="28"/>
          <w:szCs w:val="28"/>
        </w:rPr>
      </w:pPr>
      <w:r w:rsidRPr="00C81DCC">
        <w:rPr>
          <w:rFonts w:ascii="Gabriola" w:eastAsia="Times New Roman" w:hAnsi="Gabriola"/>
          <w:color w:val="000000"/>
          <w:sz w:val="28"/>
          <w:szCs w:val="28"/>
        </w:rPr>
        <w:lastRenderedPageBreak/>
        <w:t>LA POSTURA LIBERAL DE LA EDUCACIÓN Y SUS RAÍCES EN ROUSSEAU, LOCKE Y KANT</w:t>
      </w:r>
    </w:p>
    <w:p w14:paraId="6BC75718" w14:textId="77777777" w:rsidR="00B057F7" w:rsidRDefault="00B057F7" w:rsidP="00B80F1D">
      <w:pPr>
        <w:spacing w:before="240"/>
        <w:divId w:val="1436747942"/>
        <w:rPr>
          <w:rFonts w:ascii="Verdana" w:eastAsia="Times New Roman" w:hAnsi="Verdana"/>
          <w:color w:val="000000"/>
        </w:rPr>
      </w:pPr>
    </w:p>
    <w:p w14:paraId="6CE8B70D" w14:textId="6C413F68" w:rsidR="00763D41" w:rsidRPr="006D21B5" w:rsidRDefault="00763D41" w:rsidP="00B80F1D">
      <w:pPr>
        <w:spacing w:before="240"/>
        <w:divId w:val="1436747942"/>
        <w:rPr>
          <w:rFonts w:ascii="Arial" w:eastAsia="Times New Roman" w:hAnsi="Arial" w:cs="Arial"/>
          <w:color w:val="000000"/>
          <w:sz w:val="24"/>
          <w:szCs w:val="24"/>
        </w:rPr>
      </w:pPr>
      <w:r w:rsidRPr="006D21B5">
        <w:rPr>
          <w:rFonts w:ascii="Arial" w:eastAsia="Times New Roman" w:hAnsi="Arial" w:cs="Arial"/>
          <w:color w:val="000000"/>
          <w:sz w:val="24"/>
          <w:szCs w:val="24"/>
          <w:highlight w:val="yellow"/>
        </w:rPr>
        <w:t>Rousseau</w:t>
      </w:r>
      <w:r w:rsidRPr="006D21B5">
        <w:rPr>
          <w:rFonts w:ascii="Arial" w:eastAsia="Times New Roman" w:hAnsi="Arial" w:cs="Arial"/>
          <w:color w:val="000000"/>
          <w:sz w:val="24"/>
          <w:szCs w:val="24"/>
        </w:rPr>
        <w:t xml:space="preserve"> </w:t>
      </w:r>
    </w:p>
    <w:p w14:paraId="218C97BE" w14:textId="1BAD1A9F" w:rsidR="001E4D65" w:rsidRPr="006D21B5" w:rsidRDefault="001E4D65" w:rsidP="00B80F1D">
      <w:pPr>
        <w:spacing w:before="240"/>
        <w:divId w:val="1436747942"/>
        <w:rPr>
          <w:rFonts w:ascii="Arial" w:eastAsia="Times New Roman" w:hAnsi="Arial" w:cs="Arial"/>
          <w:color w:val="000000"/>
          <w:sz w:val="24"/>
          <w:szCs w:val="24"/>
        </w:rPr>
      </w:pPr>
      <w:r w:rsidRPr="006D21B5">
        <w:rPr>
          <w:rFonts w:ascii="Arial" w:eastAsia="Times New Roman" w:hAnsi="Arial" w:cs="Arial"/>
          <w:color w:val="000000"/>
          <w:sz w:val="24"/>
          <w:szCs w:val="24"/>
        </w:rPr>
        <w:t xml:space="preserve">Rousseau se le considera como el representante típico del tratamiento individual en la educación. Su alumno se educa solo con un preceptor, sus fines educativos no son individuales, sino también sociales, diferentes a los de la educación dada en su tiempo, en contra de la cual se manifestaba. La vuelta a lo natural fuera de convencionalismos sociales, es la clave de la idea de la educación de Jean-Jacques </w:t>
      </w:r>
      <w:r w:rsidR="00B30818" w:rsidRPr="006D21B5">
        <w:rPr>
          <w:rFonts w:ascii="Arial" w:eastAsia="Times New Roman" w:hAnsi="Arial" w:cs="Arial"/>
          <w:color w:val="000000"/>
          <w:sz w:val="24"/>
          <w:szCs w:val="24"/>
        </w:rPr>
        <w:t>Rousseau.</w:t>
      </w:r>
    </w:p>
    <w:p w14:paraId="5AE31303" w14:textId="0B6124B6" w:rsidR="00505316" w:rsidRPr="006D21B5" w:rsidRDefault="00C132AB" w:rsidP="00B80F1D">
      <w:pPr>
        <w:spacing w:before="240"/>
        <w:divId w:val="1436747942"/>
        <w:rPr>
          <w:rFonts w:ascii="Arial" w:eastAsia="Times New Roman" w:hAnsi="Arial" w:cs="Arial"/>
          <w:color w:val="000000"/>
          <w:sz w:val="24"/>
          <w:szCs w:val="24"/>
        </w:rPr>
      </w:pPr>
      <w:r w:rsidRPr="006D21B5">
        <w:rPr>
          <w:rFonts w:ascii="Arial" w:eastAsia="Times New Roman" w:hAnsi="Arial" w:cs="Arial"/>
          <w:color w:val="000000"/>
          <w:sz w:val="24"/>
          <w:szCs w:val="24"/>
          <w:highlight w:val="yellow"/>
        </w:rPr>
        <w:t>Locke</w:t>
      </w:r>
    </w:p>
    <w:p w14:paraId="5A2E0E11" w14:textId="73122455" w:rsidR="00B30818" w:rsidRPr="006D21B5" w:rsidRDefault="00B30818" w:rsidP="00B80F1D">
      <w:pPr>
        <w:spacing w:before="240"/>
        <w:divId w:val="1436747942"/>
        <w:rPr>
          <w:rFonts w:ascii="Arial" w:eastAsia="Times New Roman" w:hAnsi="Arial" w:cs="Arial"/>
          <w:color w:val="000000"/>
          <w:sz w:val="24"/>
          <w:szCs w:val="24"/>
        </w:rPr>
      </w:pPr>
      <w:r w:rsidRPr="006D21B5">
        <w:rPr>
          <w:rFonts w:ascii="Arial" w:eastAsia="Times New Roman" w:hAnsi="Arial" w:cs="Arial"/>
          <w:color w:val="000000"/>
          <w:sz w:val="24"/>
          <w:szCs w:val="24"/>
        </w:rPr>
        <w:t xml:space="preserve">La educación actual se estructura sobre un fundamento contradictorio, ya que sus dos </w:t>
      </w:r>
      <w:r w:rsidR="008B759D" w:rsidRPr="006D21B5">
        <w:rPr>
          <w:rFonts w:ascii="Arial" w:eastAsia="Times New Roman" w:hAnsi="Arial" w:cs="Arial"/>
          <w:color w:val="000000"/>
          <w:sz w:val="24"/>
          <w:szCs w:val="24"/>
        </w:rPr>
        <w:t>características</w:t>
      </w:r>
      <w:r w:rsidRPr="006D21B5">
        <w:rPr>
          <w:rFonts w:ascii="Arial" w:eastAsia="Times New Roman" w:hAnsi="Arial" w:cs="Arial"/>
          <w:color w:val="000000"/>
          <w:sz w:val="24"/>
          <w:szCs w:val="24"/>
        </w:rPr>
        <w:t xml:space="preserve"> </w:t>
      </w:r>
      <w:r w:rsidR="00505316" w:rsidRPr="006D21B5">
        <w:rPr>
          <w:rFonts w:ascii="Arial" w:eastAsia="Times New Roman" w:hAnsi="Arial" w:cs="Arial"/>
          <w:color w:val="000000"/>
          <w:sz w:val="24"/>
          <w:szCs w:val="24"/>
        </w:rPr>
        <w:t>básicas son</w:t>
      </w:r>
      <w:r w:rsidRPr="006D21B5">
        <w:rPr>
          <w:rFonts w:ascii="Arial" w:eastAsia="Times New Roman" w:hAnsi="Arial" w:cs="Arial"/>
          <w:color w:val="000000"/>
          <w:sz w:val="24"/>
          <w:szCs w:val="24"/>
        </w:rPr>
        <w:t xml:space="preserve"> reprimir y liberar I; Y esta </w:t>
      </w:r>
      <w:r w:rsidR="00505316" w:rsidRPr="006D21B5">
        <w:rPr>
          <w:rFonts w:ascii="Arial" w:eastAsia="Times New Roman" w:hAnsi="Arial" w:cs="Arial"/>
          <w:color w:val="000000"/>
          <w:sz w:val="24"/>
          <w:szCs w:val="24"/>
        </w:rPr>
        <w:t>contradicción</w:t>
      </w:r>
      <w:r w:rsidRPr="006D21B5">
        <w:rPr>
          <w:rFonts w:ascii="Arial" w:eastAsia="Times New Roman" w:hAnsi="Arial" w:cs="Arial"/>
          <w:color w:val="000000"/>
          <w:sz w:val="24"/>
          <w:szCs w:val="24"/>
        </w:rPr>
        <w:t xml:space="preserve"> no es sin0 un reflejo de la cultura liberal </w:t>
      </w:r>
      <w:r w:rsidR="00505316" w:rsidRPr="006D21B5">
        <w:rPr>
          <w:rFonts w:ascii="Arial" w:eastAsia="Times New Roman" w:hAnsi="Arial" w:cs="Arial"/>
          <w:color w:val="000000"/>
          <w:sz w:val="24"/>
          <w:szCs w:val="24"/>
        </w:rPr>
        <w:t>contemporánea</w:t>
      </w:r>
      <w:r w:rsidRPr="006D21B5">
        <w:rPr>
          <w:rFonts w:ascii="Arial" w:eastAsia="Times New Roman" w:hAnsi="Arial" w:cs="Arial"/>
          <w:color w:val="000000"/>
          <w:sz w:val="24"/>
          <w:szCs w:val="24"/>
        </w:rPr>
        <w:t>.</w:t>
      </w:r>
    </w:p>
    <w:p w14:paraId="1F1BDB61" w14:textId="3EC4C3AC" w:rsidR="00D2731F" w:rsidRPr="006D21B5" w:rsidRDefault="00D2731F" w:rsidP="00B80F1D">
      <w:pPr>
        <w:spacing w:before="240"/>
        <w:divId w:val="1436747942"/>
        <w:rPr>
          <w:rFonts w:ascii="Arial" w:eastAsia="Times New Roman" w:hAnsi="Arial" w:cs="Arial"/>
          <w:color w:val="000000"/>
          <w:sz w:val="24"/>
          <w:szCs w:val="24"/>
        </w:rPr>
      </w:pPr>
      <w:r w:rsidRPr="006D21B5">
        <w:rPr>
          <w:rFonts w:ascii="Arial" w:eastAsia="Times New Roman" w:hAnsi="Arial" w:cs="Arial"/>
          <w:color w:val="000000"/>
          <w:sz w:val="24"/>
          <w:szCs w:val="24"/>
        </w:rPr>
        <w:t xml:space="preserve">En su obra distingue entre </w:t>
      </w:r>
      <w:r w:rsidR="00674304" w:rsidRPr="006D21B5">
        <w:rPr>
          <w:rFonts w:ascii="Arial" w:eastAsia="Times New Roman" w:hAnsi="Arial" w:cs="Arial"/>
          <w:color w:val="000000"/>
          <w:sz w:val="24"/>
          <w:szCs w:val="24"/>
        </w:rPr>
        <w:t>las</w:t>
      </w:r>
      <w:r w:rsidRPr="006D21B5">
        <w:rPr>
          <w:rFonts w:ascii="Arial" w:eastAsia="Times New Roman" w:hAnsi="Arial" w:cs="Arial"/>
          <w:color w:val="000000"/>
          <w:sz w:val="24"/>
          <w:szCs w:val="24"/>
        </w:rPr>
        <w:t xml:space="preserve"> caracteres </w:t>
      </w:r>
      <w:r w:rsidR="00674304" w:rsidRPr="006D21B5">
        <w:rPr>
          <w:rFonts w:ascii="Arial" w:eastAsia="Times New Roman" w:hAnsi="Arial" w:cs="Arial"/>
          <w:color w:val="000000"/>
          <w:sz w:val="24"/>
          <w:szCs w:val="24"/>
        </w:rPr>
        <w:t>físico</w:t>
      </w:r>
      <w:r w:rsidRPr="006D21B5">
        <w:rPr>
          <w:rFonts w:ascii="Arial" w:eastAsia="Times New Roman" w:hAnsi="Arial" w:cs="Arial"/>
          <w:color w:val="000000"/>
          <w:sz w:val="24"/>
          <w:szCs w:val="24"/>
        </w:rPr>
        <w:t xml:space="preserve">, intelectual y moral de la </w:t>
      </w:r>
      <w:r w:rsidR="00674304" w:rsidRPr="006D21B5">
        <w:rPr>
          <w:rFonts w:ascii="Arial" w:eastAsia="Times New Roman" w:hAnsi="Arial" w:cs="Arial"/>
          <w:color w:val="000000"/>
          <w:sz w:val="24"/>
          <w:szCs w:val="24"/>
        </w:rPr>
        <w:t>educación</w:t>
      </w:r>
      <w:r w:rsidRPr="006D21B5">
        <w:rPr>
          <w:rFonts w:ascii="Arial" w:eastAsia="Times New Roman" w:hAnsi="Arial" w:cs="Arial"/>
          <w:color w:val="000000"/>
          <w:sz w:val="24"/>
          <w:szCs w:val="24"/>
        </w:rPr>
        <w:t xml:space="preserve">. </w:t>
      </w:r>
    </w:p>
    <w:p w14:paraId="526300C3" w14:textId="49C88A93" w:rsidR="00285103" w:rsidRPr="006D21B5" w:rsidRDefault="00D2731F" w:rsidP="00B80F1D">
      <w:pPr>
        <w:spacing w:before="240"/>
        <w:divId w:val="1436747942"/>
        <w:rPr>
          <w:rFonts w:ascii="Arial" w:eastAsia="Times New Roman" w:hAnsi="Arial" w:cs="Arial"/>
          <w:color w:val="000000"/>
          <w:sz w:val="24"/>
          <w:szCs w:val="24"/>
        </w:rPr>
      </w:pPr>
      <w:r w:rsidRPr="006D21B5">
        <w:rPr>
          <w:rFonts w:ascii="Arial" w:eastAsia="Times New Roman" w:hAnsi="Arial" w:cs="Arial"/>
          <w:color w:val="000000"/>
          <w:sz w:val="24"/>
          <w:szCs w:val="24"/>
        </w:rPr>
        <w:t xml:space="preserve">Comienza con una breve </w:t>
      </w:r>
      <w:r w:rsidR="005D5499" w:rsidRPr="006D21B5">
        <w:rPr>
          <w:rFonts w:ascii="Arial" w:eastAsia="Times New Roman" w:hAnsi="Arial" w:cs="Arial"/>
          <w:color w:val="000000"/>
          <w:sz w:val="24"/>
          <w:szCs w:val="24"/>
        </w:rPr>
        <w:t>definición</w:t>
      </w:r>
      <w:r w:rsidRPr="006D21B5">
        <w:rPr>
          <w:rFonts w:ascii="Arial" w:eastAsia="Times New Roman" w:hAnsi="Arial" w:cs="Arial"/>
          <w:color w:val="000000"/>
          <w:sz w:val="24"/>
          <w:szCs w:val="24"/>
        </w:rPr>
        <w:t xml:space="preserve"> sobre la </w:t>
      </w:r>
      <w:r w:rsidR="006D21B5" w:rsidRPr="006D21B5">
        <w:rPr>
          <w:rFonts w:ascii="Arial" w:eastAsia="Times New Roman" w:hAnsi="Arial" w:cs="Arial"/>
          <w:color w:val="000000"/>
          <w:sz w:val="24"/>
          <w:szCs w:val="24"/>
        </w:rPr>
        <w:t>felicidad: con</w:t>
      </w:r>
      <w:r w:rsidRPr="006D21B5">
        <w:rPr>
          <w:rFonts w:ascii="Arial" w:eastAsia="Times New Roman" w:hAnsi="Arial" w:cs="Arial"/>
          <w:color w:val="000000"/>
          <w:sz w:val="24"/>
          <w:szCs w:val="24"/>
        </w:rPr>
        <w:t xml:space="preserve"> </w:t>
      </w:r>
      <w:r w:rsidR="005D5499" w:rsidRPr="006D21B5">
        <w:rPr>
          <w:rFonts w:ascii="Arial" w:eastAsia="Times New Roman" w:hAnsi="Arial" w:cs="Arial"/>
          <w:color w:val="000000"/>
          <w:sz w:val="24"/>
          <w:szCs w:val="24"/>
        </w:rPr>
        <w:t>espíritu</w:t>
      </w:r>
      <w:r w:rsidRPr="006D21B5">
        <w:rPr>
          <w:rFonts w:ascii="Arial" w:eastAsia="Times New Roman" w:hAnsi="Arial" w:cs="Arial"/>
          <w:color w:val="000000"/>
          <w:sz w:val="24"/>
          <w:szCs w:val="24"/>
        </w:rPr>
        <w:t xml:space="preserve"> sano en un cuerpo sano es una </w:t>
      </w:r>
      <w:r w:rsidR="005D5499" w:rsidRPr="006D21B5">
        <w:rPr>
          <w:rFonts w:ascii="Arial" w:eastAsia="Times New Roman" w:hAnsi="Arial" w:cs="Arial"/>
          <w:color w:val="000000"/>
          <w:sz w:val="24"/>
          <w:szCs w:val="24"/>
        </w:rPr>
        <w:t>descripción</w:t>
      </w:r>
      <w:r w:rsidRPr="006D21B5">
        <w:rPr>
          <w:rFonts w:ascii="Arial" w:eastAsia="Times New Roman" w:hAnsi="Arial" w:cs="Arial"/>
          <w:color w:val="000000"/>
          <w:sz w:val="24"/>
          <w:szCs w:val="24"/>
        </w:rPr>
        <w:t xml:space="preserve"> breve </w:t>
      </w:r>
      <w:r w:rsidR="005D5499" w:rsidRPr="006D21B5">
        <w:rPr>
          <w:rFonts w:ascii="Arial" w:eastAsia="Times New Roman" w:hAnsi="Arial" w:cs="Arial"/>
          <w:color w:val="000000"/>
          <w:sz w:val="24"/>
          <w:szCs w:val="24"/>
        </w:rPr>
        <w:t>pero</w:t>
      </w:r>
      <w:r w:rsidRPr="006D21B5">
        <w:rPr>
          <w:rFonts w:ascii="Arial" w:eastAsia="Times New Roman" w:hAnsi="Arial" w:cs="Arial"/>
          <w:color w:val="000000"/>
          <w:sz w:val="24"/>
          <w:szCs w:val="24"/>
        </w:rPr>
        <w:t xml:space="preserve"> completa de la</w:t>
      </w:r>
      <w:r w:rsidR="005D5499" w:rsidRPr="006D21B5">
        <w:rPr>
          <w:rFonts w:ascii="Arial" w:eastAsia="Times New Roman" w:hAnsi="Arial" w:cs="Arial"/>
          <w:color w:val="000000"/>
          <w:sz w:val="24"/>
          <w:szCs w:val="24"/>
        </w:rPr>
        <w:t xml:space="preserve"> felicidad</w:t>
      </w:r>
      <w:r w:rsidRPr="006D21B5">
        <w:rPr>
          <w:rFonts w:ascii="Arial" w:eastAsia="Times New Roman" w:hAnsi="Arial" w:cs="Arial"/>
          <w:color w:val="000000"/>
          <w:sz w:val="24"/>
          <w:szCs w:val="24"/>
        </w:rPr>
        <w:t xml:space="preserve"> del mund</w:t>
      </w:r>
      <w:r w:rsidR="00C07DEF" w:rsidRPr="006D21B5">
        <w:rPr>
          <w:rFonts w:ascii="Arial" w:eastAsia="Times New Roman" w:hAnsi="Arial" w:cs="Arial"/>
          <w:color w:val="000000"/>
          <w:sz w:val="24"/>
          <w:szCs w:val="24"/>
        </w:rPr>
        <w:t xml:space="preserve">o </w:t>
      </w:r>
      <w:r w:rsidR="00285103" w:rsidRPr="006D21B5">
        <w:rPr>
          <w:rFonts w:ascii="Arial" w:eastAsia="Times New Roman" w:hAnsi="Arial" w:cs="Arial"/>
          <w:color w:val="000000"/>
          <w:sz w:val="24"/>
          <w:szCs w:val="24"/>
        </w:rPr>
        <w:t xml:space="preserve">para Locke, una </w:t>
      </w:r>
      <w:r w:rsidR="007D0A5E" w:rsidRPr="006D21B5">
        <w:rPr>
          <w:rFonts w:ascii="Arial" w:eastAsia="Times New Roman" w:hAnsi="Arial" w:cs="Arial"/>
          <w:color w:val="000000"/>
          <w:sz w:val="24"/>
          <w:szCs w:val="24"/>
        </w:rPr>
        <w:t>constitución</w:t>
      </w:r>
      <w:r w:rsidR="00285103" w:rsidRPr="006D21B5">
        <w:rPr>
          <w:rFonts w:ascii="Arial" w:eastAsia="Times New Roman" w:hAnsi="Arial" w:cs="Arial"/>
          <w:color w:val="000000"/>
          <w:sz w:val="24"/>
          <w:szCs w:val="24"/>
        </w:rPr>
        <w:t xml:space="preserve"> </w:t>
      </w:r>
      <w:r w:rsidR="005D5499" w:rsidRPr="006D21B5">
        <w:rPr>
          <w:rFonts w:ascii="Arial" w:eastAsia="Times New Roman" w:hAnsi="Arial" w:cs="Arial"/>
          <w:color w:val="000000"/>
          <w:sz w:val="24"/>
          <w:szCs w:val="24"/>
        </w:rPr>
        <w:t>física</w:t>
      </w:r>
      <w:r w:rsidR="00285103" w:rsidRPr="006D21B5">
        <w:rPr>
          <w:rFonts w:ascii="Arial" w:eastAsia="Times New Roman" w:hAnsi="Arial" w:cs="Arial"/>
          <w:color w:val="000000"/>
          <w:sz w:val="24"/>
          <w:szCs w:val="24"/>
        </w:rPr>
        <w:t xml:space="preserve"> vigorosa es un </w:t>
      </w:r>
      <w:r w:rsidR="00C07DEF" w:rsidRPr="006D21B5">
        <w:rPr>
          <w:rFonts w:ascii="Arial" w:eastAsia="Times New Roman" w:hAnsi="Arial" w:cs="Arial"/>
          <w:color w:val="000000"/>
          <w:sz w:val="24"/>
          <w:szCs w:val="24"/>
        </w:rPr>
        <w:t xml:space="preserve">aspecto </w:t>
      </w:r>
      <w:r w:rsidR="00285103" w:rsidRPr="006D21B5">
        <w:rPr>
          <w:rFonts w:ascii="Arial" w:eastAsia="Times New Roman" w:hAnsi="Arial" w:cs="Arial"/>
          <w:color w:val="000000"/>
          <w:sz w:val="24"/>
          <w:szCs w:val="24"/>
        </w:rPr>
        <w:t xml:space="preserve">indispensable para poder desarrollar una existencia sin trabas. Con un lenguaje sencillo, asequible, y buscando efectividad en su empresa, se dirige a </w:t>
      </w:r>
      <w:r w:rsidR="00C07DEF" w:rsidRPr="006D21B5">
        <w:rPr>
          <w:rFonts w:ascii="Arial" w:eastAsia="Times New Roman" w:hAnsi="Arial" w:cs="Arial"/>
          <w:color w:val="000000"/>
          <w:sz w:val="24"/>
          <w:szCs w:val="24"/>
        </w:rPr>
        <w:t>los</w:t>
      </w:r>
      <w:r w:rsidR="00285103" w:rsidRPr="006D21B5">
        <w:rPr>
          <w:rFonts w:ascii="Arial" w:eastAsia="Times New Roman" w:hAnsi="Arial" w:cs="Arial"/>
          <w:color w:val="000000"/>
          <w:sz w:val="24"/>
          <w:szCs w:val="24"/>
        </w:rPr>
        <w:t xml:space="preserve"> educadores por medio de unos consejos </w:t>
      </w:r>
      <w:r w:rsidR="005D5499" w:rsidRPr="006D21B5">
        <w:rPr>
          <w:rFonts w:ascii="Arial" w:eastAsia="Times New Roman" w:hAnsi="Arial" w:cs="Arial"/>
          <w:color w:val="000000"/>
          <w:sz w:val="24"/>
          <w:szCs w:val="24"/>
        </w:rPr>
        <w:t>útiles</w:t>
      </w:r>
      <w:r w:rsidR="00285103" w:rsidRPr="006D21B5">
        <w:rPr>
          <w:rFonts w:ascii="Arial" w:eastAsia="Times New Roman" w:hAnsi="Arial" w:cs="Arial"/>
          <w:color w:val="000000"/>
          <w:sz w:val="24"/>
          <w:szCs w:val="24"/>
        </w:rPr>
        <w:t xml:space="preserve"> para el cuidado del cuerpo. Apunta, desde la importancia de la higiene para la salud, hasta la necesidad de rechazar las modas de vestir que impidan la correcta circulaci6n de la </w:t>
      </w:r>
      <w:r w:rsidR="00A44BA6" w:rsidRPr="006D21B5">
        <w:rPr>
          <w:rFonts w:ascii="Arial" w:eastAsia="Times New Roman" w:hAnsi="Arial" w:cs="Arial"/>
          <w:color w:val="000000"/>
          <w:sz w:val="24"/>
          <w:szCs w:val="24"/>
        </w:rPr>
        <w:t>sangre</w:t>
      </w:r>
      <w:r w:rsidR="00285103" w:rsidRPr="006D21B5">
        <w:rPr>
          <w:rFonts w:ascii="Arial" w:eastAsia="Times New Roman" w:hAnsi="Arial" w:cs="Arial"/>
          <w:color w:val="000000"/>
          <w:sz w:val="24"/>
          <w:szCs w:val="24"/>
        </w:rPr>
        <w:t xml:space="preserve">. </w:t>
      </w:r>
      <w:r w:rsidR="00B04D97" w:rsidRPr="006D21B5">
        <w:rPr>
          <w:rFonts w:ascii="Arial" w:eastAsia="Times New Roman" w:hAnsi="Arial" w:cs="Arial"/>
          <w:color w:val="000000"/>
          <w:sz w:val="24"/>
          <w:szCs w:val="24"/>
        </w:rPr>
        <w:t>N</w:t>
      </w:r>
      <w:r w:rsidR="00285103" w:rsidRPr="006D21B5">
        <w:rPr>
          <w:rFonts w:ascii="Arial" w:eastAsia="Times New Roman" w:hAnsi="Arial" w:cs="Arial"/>
          <w:color w:val="000000"/>
          <w:sz w:val="24"/>
          <w:szCs w:val="24"/>
        </w:rPr>
        <w:t xml:space="preserve">o es menos importante la </w:t>
      </w:r>
      <w:r w:rsidR="00B04D97" w:rsidRPr="006D21B5">
        <w:rPr>
          <w:rFonts w:ascii="Arial" w:eastAsia="Times New Roman" w:hAnsi="Arial" w:cs="Arial"/>
          <w:color w:val="000000"/>
          <w:sz w:val="24"/>
          <w:szCs w:val="24"/>
        </w:rPr>
        <w:t>educación</w:t>
      </w:r>
      <w:r w:rsidR="00285103" w:rsidRPr="006D21B5">
        <w:rPr>
          <w:rFonts w:ascii="Arial" w:eastAsia="Times New Roman" w:hAnsi="Arial" w:cs="Arial"/>
          <w:color w:val="000000"/>
          <w:sz w:val="24"/>
          <w:szCs w:val="24"/>
        </w:rPr>
        <w:t xml:space="preserve"> de la </w:t>
      </w:r>
      <w:r w:rsidR="00B04D97" w:rsidRPr="006D21B5">
        <w:rPr>
          <w:rFonts w:ascii="Arial" w:eastAsia="Times New Roman" w:hAnsi="Arial" w:cs="Arial"/>
          <w:color w:val="000000"/>
          <w:sz w:val="24"/>
          <w:szCs w:val="24"/>
        </w:rPr>
        <w:t>m</w:t>
      </w:r>
      <w:r w:rsidR="00285103" w:rsidRPr="006D21B5">
        <w:rPr>
          <w:rFonts w:ascii="Arial" w:eastAsia="Times New Roman" w:hAnsi="Arial" w:cs="Arial"/>
          <w:color w:val="000000"/>
          <w:sz w:val="24"/>
          <w:szCs w:val="24"/>
        </w:rPr>
        <w:t xml:space="preserve">ente. </w:t>
      </w:r>
      <w:r w:rsidR="00BF5F45" w:rsidRPr="006D21B5">
        <w:rPr>
          <w:rFonts w:ascii="Arial" w:eastAsia="Times New Roman" w:hAnsi="Arial" w:cs="Arial"/>
          <w:color w:val="000000"/>
          <w:sz w:val="24"/>
          <w:szCs w:val="24"/>
        </w:rPr>
        <w:t>Señala</w:t>
      </w:r>
      <w:r w:rsidR="00285103" w:rsidRPr="006D21B5">
        <w:rPr>
          <w:rFonts w:ascii="Arial" w:eastAsia="Times New Roman" w:hAnsi="Arial" w:cs="Arial"/>
          <w:color w:val="000000"/>
          <w:sz w:val="24"/>
          <w:szCs w:val="24"/>
        </w:rPr>
        <w:t xml:space="preserve"> que la </w:t>
      </w:r>
      <w:r w:rsidR="007D0A5E" w:rsidRPr="006D21B5">
        <w:rPr>
          <w:rFonts w:ascii="Arial" w:eastAsia="Times New Roman" w:hAnsi="Arial" w:cs="Arial"/>
          <w:color w:val="000000"/>
          <w:sz w:val="24"/>
          <w:szCs w:val="24"/>
        </w:rPr>
        <w:t>razón</w:t>
      </w:r>
      <w:r w:rsidR="00285103" w:rsidRPr="006D21B5">
        <w:rPr>
          <w:rFonts w:ascii="Arial" w:eastAsia="Times New Roman" w:hAnsi="Arial" w:cs="Arial"/>
          <w:color w:val="000000"/>
          <w:sz w:val="24"/>
          <w:szCs w:val="24"/>
        </w:rPr>
        <w:t xml:space="preserve"> principal de que </w:t>
      </w:r>
      <w:r w:rsidR="00B04D97" w:rsidRPr="006D21B5">
        <w:rPr>
          <w:rFonts w:ascii="Arial" w:eastAsia="Times New Roman" w:hAnsi="Arial" w:cs="Arial"/>
          <w:color w:val="000000"/>
          <w:sz w:val="24"/>
          <w:szCs w:val="24"/>
        </w:rPr>
        <w:t>i</w:t>
      </w:r>
      <w:r w:rsidR="00285103" w:rsidRPr="006D21B5">
        <w:rPr>
          <w:rFonts w:ascii="Arial" w:eastAsia="Times New Roman" w:hAnsi="Arial" w:cs="Arial"/>
          <w:color w:val="000000"/>
          <w:sz w:val="24"/>
          <w:szCs w:val="24"/>
        </w:rPr>
        <w:t xml:space="preserve">ntentemos forjar un cuerpo </w:t>
      </w:r>
      <w:r w:rsidR="007763C5" w:rsidRPr="006D21B5">
        <w:rPr>
          <w:rFonts w:ascii="Arial" w:eastAsia="Times New Roman" w:hAnsi="Arial" w:cs="Arial"/>
          <w:color w:val="000000"/>
          <w:sz w:val="24"/>
          <w:szCs w:val="24"/>
        </w:rPr>
        <w:t xml:space="preserve">vigoroso </w:t>
      </w:r>
      <w:r w:rsidR="00285103" w:rsidRPr="006D21B5">
        <w:rPr>
          <w:rFonts w:ascii="Arial" w:eastAsia="Times New Roman" w:hAnsi="Arial" w:cs="Arial"/>
          <w:color w:val="000000"/>
          <w:sz w:val="24"/>
          <w:szCs w:val="24"/>
        </w:rPr>
        <w:t xml:space="preserve">no es </w:t>
      </w:r>
      <w:r w:rsidR="00B04D97" w:rsidRPr="006D21B5">
        <w:rPr>
          <w:rFonts w:ascii="Arial" w:eastAsia="Times New Roman" w:hAnsi="Arial" w:cs="Arial"/>
          <w:color w:val="000000"/>
          <w:sz w:val="24"/>
          <w:szCs w:val="24"/>
        </w:rPr>
        <w:t>o</w:t>
      </w:r>
      <w:r w:rsidR="00285103" w:rsidRPr="006D21B5">
        <w:rPr>
          <w:rFonts w:ascii="Arial" w:eastAsia="Times New Roman" w:hAnsi="Arial" w:cs="Arial"/>
          <w:color w:val="000000"/>
          <w:sz w:val="24"/>
          <w:szCs w:val="24"/>
        </w:rPr>
        <w:t xml:space="preserve">tra que prepararle para que pueda ejecutar </w:t>
      </w:r>
      <w:r w:rsidR="00B04D97" w:rsidRPr="006D21B5">
        <w:rPr>
          <w:rFonts w:ascii="Arial" w:eastAsia="Times New Roman" w:hAnsi="Arial" w:cs="Arial"/>
          <w:color w:val="000000"/>
          <w:sz w:val="24"/>
          <w:szCs w:val="24"/>
        </w:rPr>
        <w:t>s</w:t>
      </w:r>
      <w:r w:rsidR="00285103" w:rsidRPr="006D21B5">
        <w:rPr>
          <w:rFonts w:ascii="Arial" w:eastAsia="Times New Roman" w:hAnsi="Arial" w:cs="Arial"/>
          <w:color w:val="000000"/>
          <w:sz w:val="24"/>
          <w:szCs w:val="24"/>
        </w:rPr>
        <w:t xml:space="preserve">in problemas las ordenes que recibe de la </w:t>
      </w:r>
      <w:r w:rsidR="00B04D97" w:rsidRPr="006D21B5">
        <w:rPr>
          <w:rFonts w:ascii="Arial" w:eastAsia="Times New Roman" w:hAnsi="Arial" w:cs="Arial"/>
          <w:color w:val="000000"/>
          <w:sz w:val="24"/>
          <w:szCs w:val="24"/>
        </w:rPr>
        <w:t>m</w:t>
      </w:r>
      <w:r w:rsidR="00285103" w:rsidRPr="006D21B5">
        <w:rPr>
          <w:rFonts w:ascii="Arial" w:eastAsia="Times New Roman" w:hAnsi="Arial" w:cs="Arial"/>
          <w:color w:val="000000"/>
          <w:sz w:val="24"/>
          <w:szCs w:val="24"/>
        </w:rPr>
        <w:t xml:space="preserve">ente. De ahí que </w:t>
      </w:r>
      <w:r w:rsidR="00B04D97" w:rsidRPr="006D21B5">
        <w:rPr>
          <w:rFonts w:ascii="Arial" w:eastAsia="Times New Roman" w:hAnsi="Arial" w:cs="Arial"/>
          <w:color w:val="000000"/>
          <w:sz w:val="24"/>
          <w:szCs w:val="24"/>
        </w:rPr>
        <w:t>también</w:t>
      </w:r>
      <w:r w:rsidR="00285103" w:rsidRPr="006D21B5">
        <w:rPr>
          <w:rFonts w:ascii="Arial" w:eastAsia="Times New Roman" w:hAnsi="Arial" w:cs="Arial"/>
          <w:color w:val="000000"/>
          <w:sz w:val="24"/>
          <w:szCs w:val="24"/>
        </w:rPr>
        <w:t xml:space="preserve"> debamos cuidar </w:t>
      </w:r>
      <w:r w:rsidR="00B04D97" w:rsidRPr="006D21B5">
        <w:rPr>
          <w:rFonts w:ascii="Arial" w:eastAsia="Times New Roman" w:hAnsi="Arial" w:cs="Arial"/>
          <w:color w:val="000000"/>
          <w:sz w:val="24"/>
          <w:szCs w:val="24"/>
        </w:rPr>
        <w:t>l</w:t>
      </w:r>
      <w:r w:rsidR="00285103" w:rsidRPr="006D21B5">
        <w:rPr>
          <w:rFonts w:ascii="Arial" w:eastAsia="Times New Roman" w:hAnsi="Arial" w:cs="Arial"/>
          <w:color w:val="000000"/>
          <w:sz w:val="24"/>
          <w:szCs w:val="24"/>
        </w:rPr>
        <w:t>a educaci6n intelectual</w:t>
      </w:r>
      <w:r w:rsidR="00B04D97" w:rsidRPr="006D21B5">
        <w:rPr>
          <w:rFonts w:ascii="Arial" w:eastAsia="Times New Roman" w:hAnsi="Arial" w:cs="Arial"/>
          <w:color w:val="000000"/>
          <w:sz w:val="24"/>
          <w:szCs w:val="24"/>
        </w:rPr>
        <w:t>.</w:t>
      </w:r>
    </w:p>
    <w:p w14:paraId="66E5ED14" w14:textId="4AC7A9B9" w:rsidR="00285103" w:rsidRPr="006D21B5" w:rsidRDefault="00285103" w:rsidP="00B80F1D">
      <w:pPr>
        <w:spacing w:before="240"/>
        <w:divId w:val="1436747942"/>
        <w:rPr>
          <w:rFonts w:ascii="Arial" w:eastAsia="Times New Roman" w:hAnsi="Arial" w:cs="Arial"/>
          <w:color w:val="000000"/>
          <w:sz w:val="24"/>
          <w:szCs w:val="24"/>
        </w:rPr>
      </w:pPr>
      <w:r w:rsidRPr="006D21B5">
        <w:rPr>
          <w:rFonts w:ascii="Arial" w:eastAsia="Times New Roman" w:hAnsi="Arial" w:cs="Arial"/>
          <w:color w:val="000000"/>
          <w:sz w:val="24"/>
          <w:szCs w:val="24"/>
        </w:rPr>
        <w:t xml:space="preserve">La </w:t>
      </w:r>
      <w:r w:rsidR="00B04D97" w:rsidRPr="006D21B5">
        <w:rPr>
          <w:rFonts w:ascii="Arial" w:eastAsia="Times New Roman" w:hAnsi="Arial" w:cs="Arial"/>
          <w:color w:val="000000"/>
          <w:sz w:val="24"/>
          <w:szCs w:val="24"/>
        </w:rPr>
        <w:t>formación</w:t>
      </w:r>
      <w:r w:rsidRPr="006D21B5">
        <w:rPr>
          <w:rFonts w:ascii="Arial" w:eastAsia="Times New Roman" w:hAnsi="Arial" w:cs="Arial"/>
          <w:color w:val="000000"/>
          <w:sz w:val="24"/>
          <w:szCs w:val="24"/>
        </w:rPr>
        <w:t xml:space="preserve"> intelectual </w:t>
      </w:r>
      <w:r w:rsidR="00C132AB" w:rsidRPr="006D21B5">
        <w:rPr>
          <w:rFonts w:ascii="Arial" w:eastAsia="Times New Roman" w:hAnsi="Arial" w:cs="Arial"/>
          <w:color w:val="000000"/>
          <w:sz w:val="24"/>
          <w:szCs w:val="24"/>
        </w:rPr>
        <w:t>tenía</w:t>
      </w:r>
      <w:r w:rsidRPr="006D21B5">
        <w:rPr>
          <w:rFonts w:ascii="Arial" w:eastAsia="Times New Roman" w:hAnsi="Arial" w:cs="Arial"/>
          <w:color w:val="000000"/>
          <w:sz w:val="24"/>
          <w:szCs w:val="24"/>
        </w:rPr>
        <w:t xml:space="preserve"> como fin </w:t>
      </w:r>
      <w:r w:rsidR="00B04D97" w:rsidRPr="006D21B5">
        <w:rPr>
          <w:rFonts w:ascii="Arial" w:eastAsia="Times New Roman" w:hAnsi="Arial" w:cs="Arial"/>
          <w:color w:val="000000"/>
          <w:sz w:val="24"/>
          <w:szCs w:val="24"/>
        </w:rPr>
        <w:t>p</w:t>
      </w:r>
      <w:r w:rsidRPr="006D21B5">
        <w:rPr>
          <w:rFonts w:ascii="Arial" w:eastAsia="Times New Roman" w:hAnsi="Arial" w:cs="Arial"/>
          <w:color w:val="000000"/>
          <w:sz w:val="24"/>
          <w:szCs w:val="24"/>
        </w:rPr>
        <w:t xml:space="preserve">reparar el entendimiento humano de </w:t>
      </w:r>
      <w:r w:rsidR="00B04D97" w:rsidRPr="006D21B5">
        <w:rPr>
          <w:rFonts w:ascii="Arial" w:eastAsia="Times New Roman" w:hAnsi="Arial" w:cs="Arial"/>
          <w:color w:val="000000"/>
          <w:sz w:val="24"/>
          <w:szCs w:val="24"/>
        </w:rPr>
        <w:t>modo</w:t>
      </w:r>
      <w:r w:rsidRPr="006D21B5">
        <w:rPr>
          <w:rFonts w:ascii="Arial" w:eastAsia="Times New Roman" w:hAnsi="Arial" w:cs="Arial"/>
          <w:color w:val="000000"/>
          <w:sz w:val="24"/>
          <w:szCs w:val="24"/>
        </w:rPr>
        <w:t xml:space="preserve"> </w:t>
      </w:r>
      <w:r w:rsidR="00B04D97" w:rsidRPr="006D21B5">
        <w:rPr>
          <w:rFonts w:ascii="Arial" w:eastAsia="Times New Roman" w:hAnsi="Arial" w:cs="Arial"/>
          <w:color w:val="000000"/>
          <w:sz w:val="24"/>
          <w:szCs w:val="24"/>
        </w:rPr>
        <w:t>q</w:t>
      </w:r>
      <w:r w:rsidRPr="006D21B5">
        <w:rPr>
          <w:rFonts w:ascii="Arial" w:eastAsia="Times New Roman" w:hAnsi="Arial" w:cs="Arial"/>
          <w:color w:val="000000"/>
          <w:sz w:val="24"/>
          <w:szCs w:val="24"/>
        </w:rPr>
        <w:t>ue pudiera asimilar cualquier saber, y el ca</w:t>
      </w:r>
      <w:r w:rsidR="00B04D97" w:rsidRPr="006D21B5">
        <w:rPr>
          <w:rFonts w:ascii="Arial" w:eastAsia="Times New Roman" w:hAnsi="Arial" w:cs="Arial"/>
          <w:color w:val="000000"/>
          <w:sz w:val="24"/>
          <w:szCs w:val="24"/>
        </w:rPr>
        <w:t>m</w:t>
      </w:r>
      <w:r w:rsidRPr="006D21B5">
        <w:rPr>
          <w:rFonts w:ascii="Arial" w:eastAsia="Times New Roman" w:hAnsi="Arial" w:cs="Arial"/>
          <w:color w:val="000000"/>
          <w:sz w:val="24"/>
          <w:szCs w:val="24"/>
        </w:rPr>
        <w:t xml:space="preserve">ino </w:t>
      </w:r>
      <w:r w:rsidR="00AE238A" w:rsidRPr="006D21B5">
        <w:rPr>
          <w:rFonts w:ascii="Arial" w:eastAsia="Times New Roman" w:hAnsi="Arial" w:cs="Arial"/>
          <w:color w:val="000000"/>
          <w:sz w:val="24"/>
          <w:szCs w:val="24"/>
        </w:rPr>
        <w:t>más</w:t>
      </w:r>
      <w:r w:rsidRPr="006D21B5">
        <w:rPr>
          <w:rFonts w:ascii="Arial" w:eastAsia="Times New Roman" w:hAnsi="Arial" w:cs="Arial"/>
          <w:color w:val="000000"/>
          <w:sz w:val="24"/>
          <w:szCs w:val="24"/>
        </w:rPr>
        <w:t xml:space="preserve"> </w:t>
      </w:r>
      <w:r w:rsidR="00AE238A" w:rsidRPr="006D21B5">
        <w:rPr>
          <w:rFonts w:ascii="Arial" w:eastAsia="Times New Roman" w:hAnsi="Arial" w:cs="Arial"/>
          <w:color w:val="000000"/>
          <w:sz w:val="24"/>
          <w:szCs w:val="24"/>
        </w:rPr>
        <w:t>común</w:t>
      </w:r>
      <w:r w:rsidRPr="006D21B5">
        <w:rPr>
          <w:rFonts w:ascii="Arial" w:eastAsia="Times New Roman" w:hAnsi="Arial" w:cs="Arial"/>
          <w:color w:val="000000"/>
          <w:sz w:val="24"/>
          <w:szCs w:val="24"/>
        </w:rPr>
        <w:t xml:space="preserve"> para formar el entendi</w:t>
      </w:r>
      <w:r w:rsidR="00157DFD" w:rsidRPr="006D21B5">
        <w:rPr>
          <w:rFonts w:ascii="Arial" w:eastAsia="Times New Roman" w:hAnsi="Arial" w:cs="Arial"/>
          <w:color w:val="000000"/>
          <w:sz w:val="24"/>
          <w:szCs w:val="24"/>
        </w:rPr>
        <w:t>m</w:t>
      </w:r>
      <w:r w:rsidRPr="006D21B5">
        <w:rPr>
          <w:rFonts w:ascii="Arial" w:eastAsia="Times New Roman" w:hAnsi="Arial" w:cs="Arial"/>
          <w:color w:val="000000"/>
          <w:sz w:val="24"/>
          <w:szCs w:val="24"/>
        </w:rPr>
        <w:t xml:space="preserve">iento del </w:t>
      </w:r>
      <w:r w:rsidR="007763C5" w:rsidRPr="006D21B5">
        <w:rPr>
          <w:rFonts w:ascii="Arial" w:eastAsia="Times New Roman" w:hAnsi="Arial" w:cs="Arial"/>
          <w:color w:val="000000"/>
          <w:sz w:val="24"/>
          <w:szCs w:val="24"/>
        </w:rPr>
        <w:t>niño</w:t>
      </w:r>
      <w:r w:rsidRPr="006D21B5">
        <w:rPr>
          <w:rFonts w:ascii="Arial" w:eastAsia="Times New Roman" w:hAnsi="Arial" w:cs="Arial"/>
          <w:color w:val="000000"/>
          <w:sz w:val="24"/>
          <w:szCs w:val="24"/>
        </w:rPr>
        <w:t xml:space="preserve"> es la instrucción. Esta debe </w:t>
      </w:r>
      <w:r w:rsidR="00157DFD" w:rsidRPr="006D21B5">
        <w:rPr>
          <w:rFonts w:ascii="Arial" w:eastAsia="Times New Roman" w:hAnsi="Arial" w:cs="Arial"/>
          <w:color w:val="000000"/>
          <w:sz w:val="24"/>
          <w:szCs w:val="24"/>
        </w:rPr>
        <w:t>t</w:t>
      </w:r>
      <w:r w:rsidRPr="006D21B5">
        <w:rPr>
          <w:rFonts w:ascii="Arial" w:eastAsia="Times New Roman" w:hAnsi="Arial" w:cs="Arial"/>
          <w:color w:val="000000"/>
          <w:sz w:val="24"/>
          <w:szCs w:val="24"/>
        </w:rPr>
        <w:t xml:space="preserve">ener un </w:t>
      </w:r>
      <w:r w:rsidR="007763C5" w:rsidRPr="006D21B5">
        <w:rPr>
          <w:rFonts w:ascii="Arial" w:eastAsia="Times New Roman" w:hAnsi="Arial" w:cs="Arial"/>
          <w:color w:val="000000"/>
          <w:sz w:val="24"/>
          <w:szCs w:val="24"/>
        </w:rPr>
        <w:t>carácter</w:t>
      </w:r>
      <w:r w:rsidRPr="006D21B5">
        <w:rPr>
          <w:rFonts w:ascii="Arial" w:eastAsia="Times New Roman" w:hAnsi="Arial" w:cs="Arial"/>
          <w:color w:val="000000"/>
          <w:sz w:val="24"/>
          <w:szCs w:val="24"/>
        </w:rPr>
        <w:t xml:space="preserve"> creativo. Debe </w:t>
      </w:r>
      <w:r w:rsidR="00157DFD" w:rsidRPr="006D21B5">
        <w:rPr>
          <w:rFonts w:ascii="Arial" w:eastAsia="Times New Roman" w:hAnsi="Arial" w:cs="Arial"/>
          <w:color w:val="000000"/>
          <w:sz w:val="24"/>
          <w:szCs w:val="24"/>
        </w:rPr>
        <w:t>c</w:t>
      </w:r>
      <w:r w:rsidRPr="006D21B5">
        <w:rPr>
          <w:rFonts w:ascii="Arial" w:eastAsia="Times New Roman" w:hAnsi="Arial" w:cs="Arial"/>
          <w:color w:val="000000"/>
          <w:sz w:val="24"/>
          <w:szCs w:val="24"/>
        </w:rPr>
        <w:t xml:space="preserve">onsistir en una tarea agradable para el </w:t>
      </w:r>
      <w:r w:rsidR="007763C5" w:rsidRPr="006D21B5">
        <w:rPr>
          <w:rFonts w:ascii="Arial" w:eastAsia="Times New Roman" w:hAnsi="Arial" w:cs="Arial"/>
          <w:color w:val="000000"/>
          <w:sz w:val="24"/>
          <w:szCs w:val="24"/>
        </w:rPr>
        <w:t>niño</w:t>
      </w:r>
      <w:r w:rsidRPr="006D21B5">
        <w:rPr>
          <w:rFonts w:ascii="Arial" w:eastAsia="Times New Roman" w:hAnsi="Arial" w:cs="Arial"/>
          <w:color w:val="000000"/>
          <w:sz w:val="24"/>
          <w:szCs w:val="24"/>
        </w:rPr>
        <w:t xml:space="preserve"> y </w:t>
      </w:r>
      <w:r w:rsidR="00157DFD" w:rsidRPr="006D21B5">
        <w:rPr>
          <w:rFonts w:ascii="Arial" w:eastAsia="Times New Roman" w:hAnsi="Arial" w:cs="Arial"/>
          <w:color w:val="000000"/>
          <w:sz w:val="24"/>
          <w:szCs w:val="24"/>
        </w:rPr>
        <w:t>q</w:t>
      </w:r>
      <w:r w:rsidRPr="006D21B5">
        <w:rPr>
          <w:rFonts w:ascii="Arial" w:eastAsia="Times New Roman" w:hAnsi="Arial" w:cs="Arial"/>
          <w:color w:val="000000"/>
          <w:sz w:val="24"/>
          <w:szCs w:val="24"/>
        </w:rPr>
        <w:t xml:space="preserve">ue no parezca que le </w:t>
      </w:r>
      <w:r w:rsidR="00B04D97" w:rsidRPr="006D21B5">
        <w:rPr>
          <w:rFonts w:ascii="Arial" w:eastAsia="Times New Roman" w:hAnsi="Arial" w:cs="Arial"/>
          <w:color w:val="000000"/>
          <w:sz w:val="24"/>
          <w:szCs w:val="24"/>
        </w:rPr>
        <w:t>esta</w:t>
      </w:r>
      <w:r w:rsidRPr="006D21B5">
        <w:rPr>
          <w:rFonts w:ascii="Arial" w:eastAsia="Times New Roman" w:hAnsi="Arial" w:cs="Arial"/>
          <w:color w:val="000000"/>
          <w:sz w:val="24"/>
          <w:szCs w:val="24"/>
        </w:rPr>
        <w:t xml:space="preserve"> impuesta; no se </w:t>
      </w:r>
      <w:r w:rsidR="00F45E6E" w:rsidRPr="006D21B5">
        <w:rPr>
          <w:rFonts w:ascii="Arial" w:eastAsia="Times New Roman" w:hAnsi="Arial" w:cs="Arial"/>
          <w:color w:val="000000"/>
          <w:sz w:val="24"/>
          <w:szCs w:val="24"/>
        </w:rPr>
        <w:t>d</w:t>
      </w:r>
      <w:r w:rsidRPr="006D21B5">
        <w:rPr>
          <w:rFonts w:ascii="Arial" w:eastAsia="Times New Roman" w:hAnsi="Arial" w:cs="Arial"/>
          <w:color w:val="000000"/>
          <w:sz w:val="24"/>
          <w:szCs w:val="24"/>
        </w:rPr>
        <w:t>ebe parecer al trabajo, sin</w:t>
      </w:r>
      <w:r w:rsidR="00AB2705" w:rsidRPr="006D21B5">
        <w:rPr>
          <w:rFonts w:ascii="Arial" w:eastAsia="Times New Roman" w:hAnsi="Arial" w:cs="Arial"/>
          <w:color w:val="000000"/>
          <w:sz w:val="24"/>
          <w:szCs w:val="24"/>
        </w:rPr>
        <w:t xml:space="preserve">o </w:t>
      </w:r>
      <w:r w:rsidR="005C00AC" w:rsidRPr="006D21B5">
        <w:rPr>
          <w:rFonts w:ascii="Arial" w:eastAsia="Times New Roman" w:hAnsi="Arial" w:cs="Arial"/>
          <w:color w:val="000000"/>
          <w:sz w:val="24"/>
          <w:szCs w:val="24"/>
        </w:rPr>
        <w:t>muy</w:t>
      </w:r>
      <w:r w:rsidRPr="006D21B5">
        <w:rPr>
          <w:rFonts w:ascii="Arial" w:eastAsia="Times New Roman" w:hAnsi="Arial" w:cs="Arial"/>
          <w:color w:val="000000"/>
          <w:sz w:val="24"/>
          <w:szCs w:val="24"/>
        </w:rPr>
        <w:t xml:space="preserve"> bien a un </w:t>
      </w:r>
      <w:r w:rsidR="00F45E6E" w:rsidRPr="006D21B5">
        <w:rPr>
          <w:rFonts w:ascii="Arial" w:eastAsia="Times New Roman" w:hAnsi="Arial" w:cs="Arial"/>
          <w:color w:val="000000"/>
          <w:sz w:val="24"/>
          <w:szCs w:val="24"/>
        </w:rPr>
        <w:t>j</w:t>
      </w:r>
      <w:r w:rsidRPr="006D21B5">
        <w:rPr>
          <w:rFonts w:ascii="Arial" w:eastAsia="Times New Roman" w:hAnsi="Arial" w:cs="Arial"/>
          <w:color w:val="000000"/>
          <w:sz w:val="24"/>
          <w:szCs w:val="24"/>
        </w:rPr>
        <w:t xml:space="preserve">uego que permita al </w:t>
      </w:r>
      <w:r w:rsidR="007763C5" w:rsidRPr="006D21B5">
        <w:rPr>
          <w:rFonts w:ascii="Arial" w:eastAsia="Times New Roman" w:hAnsi="Arial" w:cs="Arial"/>
          <w:color w:val="000000"/>
          <w:sz w:val="24"/>
          <w:szCs w:val="24"/>
        </w:rPr>
        <w:t>niño</w:t>
      </w:r>
      <w:r w:rsidRPr="006D21B5">
        <w:rPr>
          <w:rFonts w:ascii="Arial" w:eastAsia="Times New Roman" w:hAnsi="Arial" w:cs="Arial"/>
          <w:color w:val="000000"/>
          <w:sz w:val="24"/>
          <w:szCs w:val="24"/>
        </w:rPr>
        <w:t xml:space="preserve"> recrear y desarro</w:t>
      </w:r>
      <w:r w:rsidR="00F45E6E" w:rsidRPr="006D21B5">
        <w:rPr>
          <w:rFonts w:ascii="Arial" w:eastAsia="Times New Roman" w:hAnsi="Arial" w:cs="Arial"/>
          <w:color w:val="000000"/>
          <w:sz w:val="24"/>
          <w:szCs w:val="24"/>
        </w:rPr>
        <w:t>l</w:t>
      </w:r>
      <w:r w:rsidRPr="006D21B5">
        <w:rPr>
          <w:rFonts w:ascii="Arial" w:eastAsia="Times New Roman" w:hAnsi="Arial" w:cs="Arial"/>
          <w:color w:val="000000"/>
          <w:sz w:val="24"/>
          <w:szCs w:val="24"/>
        </w:rPr>
        <w:t xml:space="preserve">lar sus facultades. Para Locke la recreaci6n es </w:t>
      </w:r>
      <w:r w:rsidR="00F45E6E" w:rsidRPr="006D21B5">
        <w:rPr>
          <w:rFonts w:ascii="Arial" w:eastAsia="Times New Roman" w:hAnsi="Arial" w:cs="Arial"/>
          <w:color w:val="000000"/>
          <w:sz w:val="24"/>
          <w:szCs w:val="24"/>
        </w:rPr>
        <w:t>t</w:t>
      </w:r>
      <w:r w:rsidRPr="006D21B5">
        <w:rPr>
          <w:rFonts w:ascii="Arial" w:eastAsia="Times New Roman" w:hAnsi="Arial" w:cs="Arial"/>
          <w:color w:val="000000"/>
          <w:sz w:val="24"/>
          <w:szCs w:val="24"/>
        </w:rPr>
        <w:t xml:space="preserve">an importante como el trabajo o la comida. </w:t>
      </w:r>
    </w:p>
    <w:p w14:paraId="3EA04A4B" w14:textId="5BD18416" w:rsidR="00285103" w:rsidRPr="006D21B5" w:rsidRDefault="00285103" w:rsidP="00B80F1D">
      <w:pPr>
        <w:spacing w:before="240"/>
        <w:divId w:val="1436747942"/>
        <w:rPr>
          <w:rFonts w:ascii="Arial" w:eastAsia="Times New Roman" w:hAnsi="Arial" w:cs="Arial"/>
          <w:color w:val="000000"/>
          <w:sz w:val="24"/>
          <w:szCs w:val="24"/>
        </w:rPr>
      </w:pPr>
      <w:r w:rsidRPr="006D21B5">
        <w:rPr>
          <w:rFonts w:ascii="Arial" w:eastAsia="Times New Roman" w:hAnsi="Arial" w:cs="Arial"/>
          <w:color w:val="000000"/>
          <w:sz w:val="24"/>
          <w:szCs w:val="24"/>
        </w:rPr>
        <w:t xml:space="preserve">La </w:t>
      </w:r>
      <w:r w:rsidR="002850CB" w:rsidRPr="006D21B5">
        <w:rPr>
          <w:rFonts w:ascii="Arial" w:eastAsia="Times New Roman" w:hAnsi="Arial" w:cs="Arial"/>
          <w:color w:val="000000"/>
          <w:sz w:val="24"/>
          <w:szCs w:val="24"/>
        </w:rPr>
        <w:t>enseñanza</w:t>
      </w:r>
      <w:r w:rsidRPr="006D21B5">
        <w:rPr>
          <w:rFonts w:ascii="Arial" w:eastAsia="Times New Roman" w:hAnsi="Arial" w:cs="Arial"/>
          <w:color w:val="000000"/>
          <w:sz w:val="24"/>
          <w:szCs w:val="24"/>
        </w:rPr>
        <w:t xml:space="preserve"> decisiva, sin embargo, debe </w:t>
      </w:r>
      <w:r w:rsidR="00F45E6E" w:rsidRPr="006D21B5">
        <w:rPr>
          <w:rFonts w:ascii="Arial" w:eastAsia="Times New Roman" w:hAnsi="Arial" w:cs="Arial"/>
          <w:color w:val="000000"/>
          <w:sz w:val="24"/>
          <w:szCs w:val="24"/>
        </w:rPr>
        <w:t>s</w:t>
      </w:r>
      <w:r w:rsidRPr="006D21B5">
        <w:rPr>
          <w:rFonts w:ascii="Arial" w:eastAsia="Times New Roman" w:hAnsi="Arial" w:cs="Arial"/>
          <w:color w:val="000000"/>
          <w:sz w:val="24"/>
          <w:szCs w:val="24"/>
        </w:rPr>
        <w:t xml:space="preserve">er la </w:t>
      </w:r>
      <w:r w:rsidR="00276E1C" w:rsidRPr="006D21B5">
        <w:rPr>
          <w:rFonts w:ascii="Arial" w:eastAsia="Times New Roman" w:hAnsi="Arial" w:cs="Arial"/>
          <w:color w:val="000000"/>
          <w:sz w:val="24"/>
          <w:szCs w:val="24"/>
        </w:rPr>
        <w:t>formación</w:t>
      </w:r>
      <w:r w:rsidRPr="006D21B5">
        <w:rPr>
          <w:rFonts w:ascii="Arial" w:eastAsia="Times New Roman" w:hAnsi="Arial" w:cs="Arial"/>
          <w:color w:val="000000"/>
          <w:sz w:val="24"/>
          <w:szCs w:val="24"/>
        </w:rPr>
        <w:t xml:space="preserve"> moral, que tiene como </w:t>
      </w:r>
      <w:r w:rsidR="00F45E6E" w:rsidRPr="006D21B5">
        <w:rPr>
          <w:rFonts w:ascii="Arial" w:eastAsia="Times New Roman" w:hAnsi="Arial" w:cs="Arial"/>
          <w:color w:val="000000"/>
          <w:sz w:val="24"/>
          <w:szCs w:val="24"/>
        </w:rPr>
        <w:t>objeto</w:t>
      </w:r>
      <w:r w:rsidRPr="006D21B5">
        <w:rPr>
          <w:rFonts w:ascii="Arial" w:eastAsia="Times New Roman" w:hAnsi="Arial" w:cs="Arial"/>
          <w:color w:val="000000"/>
          <w:sz w:val="24"/>
          <w:szCs w:val="24"/>
        </w:rPr>
        <w:t xml:space="preserve"> la </w:t>
      </w:r>
      <w:r w:rsidR="00276E1C" w:rsidRPr="006D21B5">
        <w:rPr>
          <w:rFonts w:ascii="Arial" w:eastAsia="Times New Roman" w:hAnsi="Arial" w:cs="Arial"/>
          <w:color w:val="000000"/>
          <w:sz w:val="24"/>
          <w:szCs w:val="24"/>
        </w:rPr>
        <w:t>formación</w:t>
      </w:r>
      <w:r w:rsidRPr="006D21B5">
        <w:rPr>
          <w:rFonts w:ascii="Arial" w:eastAsia="Times New Roman" w:hAnsi="Arial" w:cs="Arial"/>
          <w:color w:val="000000"/>
          <w:sz w:val="24"/>
          <w:szCs w:val="24"/>
        </w:rPr>
        <w:t xml:space="preserve"> de la virtud mediante la </w:t>
      </w:r>
      <w:r w:rsidR="00F45E6E" w:rsidRPr="006D21B5">
        <w:rPr>
          <w:rFonts w:ascii="Arial" w:eastAsia="Times New Roman" w:hAnsi="Arial" w:cs="Arial"/>
          <w:color w:val="000000"/>
          <w:sz w:val="24"/>
          <w:szCs w:val="24"/>
        </w:rPr>
        <w:t>discip</w:t>
      </w:r>
      <w:r w:rsidRPr="006D21B5">
        <w:rPr>
          <w:rFonts w:ascii="Arial" w:eastAsia="Times New Roman" w:hAnsi="Arial" w:cs="Arial"/>
          <w:color w:val="000000"/>
          <w:sz w:val="24"/>
          <w:szCs w:val="24"/>
        </w:rPr>
        <w:t xml:space="preserve">lina de negar </w:t>
      </w:r>
      <w:r w:rsidR="004430C1" w:rsidRPr="006D21B5">
        <w:rPr>
          <w:rFonts w:ascii="Arial" w:eastAsia="Times New Roman" w:hAnsi="Arial" w:cs="Arial"/>
          <w:color w:val="000000"/>
          <w:sz w:val="24"/>
          <w:szCs w:val="24"/>
        </w:rPr>
        <w:t>los</w:t>
      </w:r>
      <w:r w:rsidRPr="006D21B5">
        <w:rPr>
          <w:rFonts w:ascii="Arial" w:eastAsia="Times New Roman" w:hAnsi="Arial" w:cs="Arial"/>
          <w:color w:val="000000"/>
          <w:sz w:val="24"/>
          <w:szCs w:val="24"/>
        </w:rPr>
        <w:t xml:space="preserve"> deseos propios</w:t>
      </w:r>
      <w:r w:rsidR="004430C1" w:rsidRPr="006D21B5">
        <w:rPr>
          <w:rFonts w:ascii="Arial" w:eastAsia="Times New Roman" w:hAnsi="Arial" w:cs="Arial"/>
          <w:color w:val="000000"/>
          <w:sz w:val="24"/>
          <w:szCs w:val="24"/>
        </w:rPr>
        <w:t>.</w:t>
      </w:r>
    </w:p>
    <w:p w14:paraId="264EF604" w14:textId="72B3AACA" w:rsidR="00285103" w:rsidRPr="006D21B5" w:rsidRDefault="00763D41" w:rsidP="00B80F1D">
      <w:pPr>
        <w:spacing w:before="240"/>
        <w:divId w:val="1436747942"/>
        <w:rPr>
          <w:rFonts w:ascii="Arial" w:eastAsia="Times New Roman" w:hAnsi="Arial" w:cs="Arial"/>
          <w:color w:val="000000"/>
          <w:sz w:val="24"/>
          <w:szCs w:val="24"/>
        </w:rPr>
      </w:pPr>
      <w:r w:rsidRPr="006D21B5">
        <w:rPr>
          <w:rFonts w:ascii="Arial" w:eastAsia="Times New Roman" w:hAnsi="Arial" w:cs="Arial"/>
          <w:color w:val="000000"/>
          <w:sz w:val="24"/>
          <w:szCs w:val="24"/>
          <w:highlight w:val="yellow"/>
        </w:rPr>
        <w:t>Kant</w:t>
      </w:r>
      <w:r w:rsidRPr="006D21B5">
        <w:rPr>
          <w:rFonts w:ascii="Arial" w:eastAsia="Times New Roman" w:hAnsi="Arial" w:cs="Arial"/>
          <w:color w:val="000000"/>
          <w:sz w:val="24"/>
          <w:szCs w:val="24"/>
        </w:rPr>
        <w:t xml:space="preserve"> </w:t>
      </w:r>
    </w:p>
    <w:p w14:paraId="080C3CFB" w14:textId="31F44434" w:rsidR="004F4C26" w:rsidRPr="006D21B5" w:rsidRDefault="00285103" w:rsidP="00B80F1D">
      <w:pPr>
        <w:spacing w:before="240"/>
        <w:divId w:val="1436747942"/>
        <w:rPr>
          <w:rFonts w:ascii="Arial" w:eastAsia="Times New Roman" w:hAnsi="Arial" w:cs="Arial"/>
          <w:color w:val="000000"/>
          <w:sz w:val="24"/>
          <w:szCs w:val="24"/>
        </w:rPr>
      </w:pPr>
      <w:r w:rsidRPr="006D21B5">
        <w:rPr>
          <w:rFonts w:ascii="Arial" w:eastAsia="Times New Roman" w:hAnsi="Arial" w:cs="Arial"/>
          <w:color w:val="000000"/>
          <w:sz w:val="24"/>
          <w:szCs w:val="24"/>
        </w:rPr>
        <w:lastRenderedPageBreak/>
        <w:t xml:space="preserve">Que la </w:t>
      </w:r>
      <w:r w:rsidR="00AB2705" w:rsidRPr="006D21B5">
        <w:rPr>
          <w:rFonts w:ascii="Arial" w:eastAsia="Times New Roman" w:hAnsi="Arial" w:cs="Arial"/>
          <w:color w:val="000000"/>
          <w:sz w:val="24"/>
          <w:szCs w:val="24"/>
        </w:rPr>
        <w:t>razón</w:t>
      </w:r>
      <w:r w:rsidRPr="006D21B5">
        <w:rPr>
          <w:rFonts w:ascii="Arial" w:eastAsia="Times New Roman" w:hAnsi="Arial" w:cs="Arial"/>
          <w:color w:val="000000"/>
          <w:sz w:val="24"/>
          <w:szCs w:val="24"/>
        </w:rPr>
        <w:t xml:space="preserve"> apunta como </w:t>
      </w:r>
      <w:r w:rsidR="007D0A5E" w:rsidRPr="006D21B5">
        <w:rPr>
          <w:rFonts w:ascii="Arial" w:eastAsia="Times New Roman" w:hAnsi="Arial" w:cs="Arial"/>
          <w:color w:val="000000"/>
          <w:sz w:val="24"/>
          <w:szCs w:val="24"/>
        </w:rPr>
        <w:t>mejoran</w:t>
      </w:r>
      <w:r w:rsidR="004F4C26" w:rsidRPr="006D21B5">
        <w:rPr>
          <w:rFonts w:ascii="Arial" w:eastAsia="Times New Roman" w:hAnsi="Arial" w:cs="Arial"/>
          <w:color w:val="000000"/>
          <w:sz w:val="24"/>
          <w:szCs w:val="24"/>
        </w:rPr>
        <w:t xml:space="preserve">, no solamente fue un filósofo, sino también un profesor, pues dio clases en la Universidad de </w:t>
      </w:r>
      <w:proofErr w:type="spellStart"/>
      <w:r w:rsidR="004F4C26" w:rsidRPr="006D21B5">
        <w:rPr>
          <w:rFonts w:ascii="Arial" w:eastAsia="Times New Roman" w:hAnsi="Arial" w:cs="Arial"/>
          <w:color w:val="000000"/>
          <w:sz w:val="24"/>
          <w:szCs w:val="24"/>
        </w:rPr>
        <w:t>Köningsberg</w:t>
      </w:r>
      <w:proofErr w:type="spellEnd"/>
      <w:r w:rsidR="004F4C26" w:rsidRPr="006D21B5">
        <w:rPr>
          <w:rFonts w:ascii="Arial" w:eastAsia="Times New Roman" w:hAnsi="Arial" w:cs="Arial"/>
          <w:color w:val="000000"/>
          <w:sz w:val="24"/>
          <w:szCs w:val="24"/>
        </w:rPr>
        <w:t>.</w:t>
      </w:r>
    </w:p>
    <w:p w14:paraId="3985A645" w14:textId="37C8BBC6" w:rsidR="00A81ECE" w:rsidRPr="006D21B5" w:rsidRDefault="00A81ECE" w:rsidP="00B80F1D">
      <w:pPr>
        <w:spacing w:before="240"/>
        <w:divId w:val="1436747942"/>
        <w:rPr>
          <w:rFonts w:ascii="Arial" w:eastAsia="Times New Roman" w:hAnsi="Arial" w:cs="Arial"/>
          <w:color w:val="000000"/>
          <w:sz w:val="24"/>
          <w:szCs w:val="24"/>
        </w:rPr>
      </w:pPr>
      <w:r w:rsidRPr="006D21B5">
        <w:rPr>
          <w:rFonts w:ascii="Arial" w:eastAsia="Times New Roman" w:hAnsi="Arial" w:cs="Arial"/>
          <w:color w:val="000000"/>
          <w:sz w:val="24"/>
          <w:szCs w:val="24"/>
        </w:rPr>
        <w:t>Kant</w:t>
      </w:r>
      <w:r w:rsidR="00042213" w:rsidRPr="006D21B5">
        <w:rPr>
          <w:rFonts w:ascii="Arial" w:eastAsia="Times New Roman" w:hAnsi="Arial" w:cs="Arial"/>
          <w:color w:val="000000"/>
          <w:sz w:val="24"/>
          <w:szCs w:val="24"/>
        </w:rPr>
        <w:t xml:space="preserve"> y </w:t>
      </w:r>
      <w:r w:rsidRPr="006D21B5">
        <w:rPr>
          <w:rFonts w:ascii="Arial" w:eastAsia="Times New Roman" w:hAnsi="Arial" w:cs="Arial"/>
          <w:color w:val="000000"/>
          <w:sz w:val="24"/>
          <w:szCs w:val="24"/>
        </w:rPr>
        <w:t xml:space="preserve">el papel de la </w:t>
      </w:r>
      <w:r w:rsidR="0092408E" w:rsidRPr="006D21B5">
        <w:rPr>
          <w:rFonts w:ascii="Arial" w:eastAsia="Times New Roman" w:hAnsi="Arial" w:cs="Arial"/>
          <w:color w:val="000000"/>
          <w:sz w:val="24"/>
          <w:szCs w:val="24"/>
        </w:rPr>
        <w:t xml:space="preserve">educación se </w:t>
      </w:r>
      <w:r w:rsidR="00E40CF1" w:rsidRPr="006D21B5">
        <w:rPr>
          <w:rFonts w:ascii="Arial" w:eastAsia="Times New Roman" w:hAnsi="Arial" w:cs="Arial"/>
          <w:color w:val="000000"/>
          <w:sz w:val="24"/>
          <w:szCs w:val="24"/>
        </w:rPr>
        <w:t>dividen</w:t>
      </w:r>
      <w:r w:rsidR="00544506" w:rsidRPr="006D21B5">
        <w:rPr>
          <w:rFonts w:ascii="Arial" w:eastAsia="Times New Roman" w:hAnsi="Arial" w:cs="Arial"/>
          <w:color w:val="000000"/>
          <w:sz w:val="24"/>
          <w:szCs w:val="24"/>
        </w:rPr>
        <w:t>.</w:t>
      </w:r>
    </w:p>
    <w:p w14:paraId="141F519C" w14:textId="1665ECD0" w:rsidR="00A81ECE" w:rsidRPr="006D21B5" w:rsidRDefault="00A81ECE" w:rsidP="00B80F1D">
      <w:pPr>
        <w:spacing w:before="240"/>
        <w:divId w:val="1436747942"/>
        <w:rPr>
          <w:rFonts w:ascii="Arial" w:eastAsia="Times New Roman" w:hAnsi="Arial" w:cs="Arial"/>
          <w:color w:val="000000"/>
          <w:sz w:val="24"/>
          <w:szCs w:val="24"/>
        </w:rPr>
      </w:pPr>
      <w:r w:rsidRPr="006D21B5">
        <w:rPr>
          <w:rFonts w:ascii="Arial" w:eastAsia="Times New Roman" w:hAnsi="Arial" w:cs="Arial"/>
          <w:color w:val="000000"/>
          <w:sz w:val="24"/>
          <w:szCs w:val="24"/>
        </w:rPr>
        <w:t>Kant desarrolló una pedagogía basada en la siguiente pregunta ¿Para qué sirve la educación?</w:t>
      </w:r>
    </w:p>
    <w:p w14:paraId="2ECE065B" w14:textId="6A81514E" w:rsidR="00A81ECE" w:rsidRPr="006D21B5" w:rsidRDefault="00A81ECE" w:rsidP="00B80F1D">
      <w:pPr>
        <w:spacing w:before="240"/>
        <w:divId w:val="1436747942"/>
        <w:rPr>
          <w:rFonts w:ascii="Arial" w:eastAsia="Times New Roman" w:hAnsi="Arial" w:cs="Arial"/>
          <w:color w:val="000000"/>
          <w:sz w:val="24"/>
          <w:szCs w:val="24"/>
        </w:rPr>
      </w:pPr>
      <w:r w:rsidRPr="006D21B5">
        <w:rPr>
          <w:rFonts w:ascii="Arial" w:eastAsia="Times New Roman" w:hAnsi="Arial" w:cs="Arial"/>
          <w:color w:val="000000"/>
          <w:sz w:val="24"/>
          <w:szCs w:val="24"/>
        </w:rPr>
        <w:t>La respuesta a esta tiene dos vertientes:</w:t>
      </w:r>
    </w:p>
    <w:p w14:paraId="30D68FA0" w14:textId="77777777" w:rsidR="00A81ECE" w:rsidRPr="006D21B5" w:rsidRDefault="00A81ECE" w:rsidP="00B80F1D">
      <w:pPr>
        <w:spacing w:before="240"/>
        <w:divId w:val="1436747942"/>
        <w:rPr>
          <w:rFonts w:ascii="Arial" w:eastAsia="Times New Roman" w:hAnsi="Arial" w:cs="Arial"/>
          <w:color w:val="000000"/>
          <w:sz w:val="24"/>
          <w:szCs w:val="24"/>
        </w:rPr>
      </w:pPr>
      <w:r w:rsidRPr="006D21B5">
        <w:rPr>
          <w:rFonts w:ascii="Arial" w:eastAsia="Times New Roman" w:hAnsi="Arial" w:cs="Arial"/>
          <w:color w:val="000000"/>
          <w:sz w:val="24"/>
          <w:szCs w:val="24"/>
        </w:rPr>
        <w:t>Primera expresada en su opúsculo ¿Qué es la ilustración? (1784).</w:t>
      </w:r>
    </w:p>
    <w:p w14:paraId="72F23848" w14:textId="5D953A6D" w:rsidR="00A81ECE" w:rsidRPr="006D21B5" w:rsidRDefault="00A81ECE" w:rsidP="00B80F1D">
      <w:pPr>
        <w:spacing w:before="240"/>
        <w:divId w:val="1436747942"/>
        <w:rPr>
          <w:rFonts w:ascii="Arial" w:eastAsia="Times New Roman" w:hAnsi="Arial" w:cs="Arial"/>
          <w:color w:val="000000"/>
          <w:sz w:val="24"/>
          <w:szCs w:val="24"/>
        </w:rPr>
      </w:pPr>
      <w:r w:rsidRPr="006D21B5">
        <w:rPr>
          <w:rFonts w:ascii="Arial" w:eastAsia="Times New Roman" w:hAnsi="Arial" w:cs="Arial"/>
          <w:color w:val="000000"/>
          <w:sz w:val="24"/>
          <w:szCs w:val="24"/>
        </w:rPr>
        <w:t>Segunda desarrollada en su tratado de Pedagogía (1803).</w:t>
      </w:r>
    </w:p>
    <w:p w14:paraId="5685F210" w14:textId="7E18FB38" w:rsidR="00A81ECE" w:rsidRPr="006D21B5" w:rsidRDefault="00A81ECE" w:rsidP="00B80F1D">
      <w:pPr>
        <w:spacing w:before="240"/>
        <w:divId w:val="1436747942"/>
        <w:rPr>
          <w:rFonts w:ascii="Arial" w:eastAsia="Times New Roman" w:hAnsi="Arial" w:cs="Arial"/>
          <w:color w:val="000000"/>
          <w:sz w:val="24"/>
          <w:szCs w:val="24"/>
        </w:rPr>
      </w:pPr>
      <w:r w:rsidRPr="006D21B5">
        <w:rPr>
          <w:rFonts w:ascii="Arial" w:eastAsia="Times New Roman" w:hAnsi="Arial" w:cs="Arial"/>
          <w:color w:val="000000"/>
          <w:sz w:val="24"/>
          <w:szCs w:val="24"/>
        </w:rPr>
        <w:t>Kant desea la formación de un sujeto crítico, un sujeto que está consciente de la realidad en la que vive.</w:t>
      </w:r>
    </w:p>
    <w:p w14:paraId="1745B628" w14:textId="17F61030" w:rsidR="00A81ECE" w:rsidRPr="006D21B5" w:rsidRDefault="00A81ECE" w:rsidP="00B80F1D">
      <w:pPr>
        <w:spacing w:before="240"/>
        <w:divId w:val="1436747942"/>
        <w:rPr>
          <w:rFonts w:ascii="Arial" w:eastAsia="Times New Roman" w:hAnsi="Arial" w:cs="Arial"/>
          <w:color w:val="000000"/>
          <w:sz w:val="24"/>
          <w:szCs w:val="24"/>
        </w:rPr>
      </w:pPr>
      <w:r w:rsidRPr="006D21B5">
        <w:rPr>
          <w:rFonts w:ascii="Arial" w:eastAsia="Times New Roman" w:hAnsi="Arial" w:cs="Arial"/>
          <w:color w:val="000000"/>
          <w:sz w:val="24"/>
          <w:szCs w:val="24"/>
        </w:rPr>
        <w:t xml:space="preserve">El esquema pedagógico de Kant se puede resumir en dos estrategias </w:t>
      </w:r>
      <w:r w:rsidR="0062068C" w:rsidRPr="006D21B5">
        <w:rPr>
          <w:rFonts w:ascii="Arial" w:eastAsia="Times New Roman" w:hAnsi="Arial" w:cs="Arial"/>
          <w:color w:val="000000"/>
          <w:sz w:val="24"/>
          <w:szCs w:val="24"/>
        </w:rPr>
        <w:t>principales: la</w:t>
      </w:r>
      <w:r w:rsidRPr="006D21B5">
        <w:rPr>
          <w:rFonts w:ascii="Arial" w:eastAsia="Times New Roman" w:hAnsi="Arial" w:cs="Arial"/>
          <w:color w:val="000000"/>
          <w:sz w:val="24"/>
          <w:szCs w:val="24"/>
        </w:rPr>
        <w:t xml:space="preserve"> primera, es el desarrollo de las facultades cognitivas.</w:t>
      </w:r>
    </w:p>
    <w:p w14:paraId="6869E0F0" w14:textId="77777777" w:rsidR="00A81ECE" w:rsidRPr="006D21B5" w:rsidRDefault="00A81ECE" w:rsidP="00B80F1D">
      <w:pPr>
        <w:spacing w:before="240"/>
        <w:divId w:val="1436747942"/>
        <w:rPr>
          <w:rFonts w:ascii="Arial" w:eastAsia="Times New Roman" w:hAnsi="Arial" w:cs="Arial"/>
          <w:color w:val="000000"/>
          <w:sz w:val="24"/>
          <w:szCs w:val="24"/>
        </w:rPr>
      </w:pPr>
      <w:r w:rsidRPr="006D21B5">
        <w:rPr>
          <w:rFonts w:ascii="Arial" w:eastAsia="Times New Roman" w:hAnsi="Arial" w:cs="Arial"/>
          <w:color w:val="000000"/>
          <w:sz w:val="24"/>
          <w:szCs w:val="24"/>
        </w:rPr>
        <w:t>Esquema pedagógico</w:t>
      </w:r>
    </w:p>
    <w:p w14:paraId="0521D3BD" w14:textId="1F6A840A" w:rsidR="00A81ECE" w:rsidRPr="006D21B5" w:rsidRDefault="00A81ECE" w:rsidP="00B80F1D">
      <w:pPr>
        <w:spacing w:before="240"/>
        <w:divId w:val="1436747942"/>
        <w:rPr>
          <w:rFonts w:ascii="Arial" w:eastAsia="Times New Roman" w:hAnsi="Arial" w:cs="Arial"/>
          <w:color w:val="000000"/>
          <w:sz w:val="24"/>
          <w:szCs w:val="24"/>
        </w:rPr>
      </w:pPr>
      <w:r w:rsidRPr="006D21B5">
        <w:rPr>
          <w:rFonts w:ascii="Arial" w:eastAsia="Times New Roman" w:hAnsi="Arial" w:cs="Arial"/>
          <w:color w:val="000000"/>
          <w:sz w:val="24"/>
          <w:szCs w:val="24"/>
        </w:rPr>
        <w:t>La segunda, que el educando participe en la construcción de su propio conocimiento, mediante situaciones que le permitan enfrentarse a problemas ante los cuales su ingenio le permita, con orientación hallar la solución.</w:t>
      </w:r>
    </w:p>
    <w:p w14:paraId="7DC4A976" w14:textId="77777777" w:rsidR="00A81ECE" w:rsidRPr="006D21B5" w:rsidRDefault="00A81ECE" w:rsidP="00B80F1D">
      <w:pPr>
        <w:spacing w:before="240"/>
        <w:divId w:val="1436747942"/>
        <w:rPr>
          <w:rFonts w:ascii="Arial" w:eastAsia="Times New Roman" w:hAnsi="Arial" w:cs="Arial"/>
          <w:color w:val="000000"/>
          <w:sz w:val="24"/>
          <w:szCs w:val="24"/>
        </w:rPr>
      </w:pPr>
      <w:r w:rsidRPr="006D21B5">
        <w:rPr>
          <w:rFonts w:ascii="Arial" w:eastAsia="Times New Roman" w:hAnsi="Arial" w:cs="Arial"/>
          <w:color w:val="000000"/>
          <w:sz w:val="24"/>
          <w:szCs w:val="24"/>
        </w:rPr>
        <w:t>Kant distingue a la instrucción o cultura como: “La parte positiva de la educación”, a lo que denomina en su tratado como “Educación práctica” (Kant, 1803).</w:t>
      </w:r>
    </w:p>
    <w:p w14:paraId="7CA60FB8" w14:textId="4BD215FF" w:rsidR="00A81ECE" w:rsidRDefault="00A81ECE" w:rsidP="00B80F1D">
      <w:pPr>
        <w:spacing w:before="240"/>
        <w:divId w:val="1436747942"/>
        <w:rPr>
          <w:rFonts w:ascii="Arial" w:eastAsia="Times New Roman" w:hAnsi="Arial" w:cs="Arial"/>
          <w:color w:val="000000"/>
          <w:sz w:val="24"/>
          <w:szCs w:val="24"/>
        </w:rPr>
      </w:pPr>
    </w:p>
    <w:p w14:paraId="7B031B9A" w14:textId="77777777" w:rsidR="00B80F1D" w:rsidRDefault="00B80F1D" w:rsidP="00B80F1D">
      <w:pPr>
        <w:spacing w:before="240"/>
        <w:divId w:val="1436747942"/>
        <w:rPr>
          <w:rFonts w:ascii="Arial" w:eastAsia="Times New Roman" w:hAnsi="Arial" w:cs="Arial"/>
          <w:color w:val="000000"/>
          <w:sz w:val="24"/>
          <w:szCs w:val="24"/>
        </w:rPr>
      </w:pPr>
    </w:p>
    <w:p w14:paraId="2B362AE8" w14:textId="2E06B0CF" w:rsidR="00B70199" w:rsidRPr="00C81DCC" w:rsidRDefault="00B80F1D" w:rsidP="00B80F1D">
      <w:pPr>
        <w:spacing w:before="240"/>
        <w:divId w:val="1436747942"/>
        <w:rPr>
          <w:rFonts w:ascii="Arial" w:eastAsia="Times New Roman" w:hAnsi="Arial" w:cs="Arial"/>
          <w:color w:val="000000"/>
          <w:sz w:val="28"/>
          <w:szCs w:val="28"/>
        </w:rPr>
      </w:pPr>
      <w:r>
        <w:rPr>
          <w:rFonts w:ascii="Arial" w:eastAsia="Times New Roman" w:hAnsi="Arial" w:cs="Arial"/>
          <w:color w:val="000000"/>
          <w:sz w:val="24"/>
          <w:szCs w:val="24"/>
        </w:rPr>
        <w:t>-</w:t>
      </w:r>
      <w:r w:rsidRPr="00C81DCC">
        <w:rPr>
          <w:rFonts w:ascii="Gabriola" w:eastAsia="Times New Roman" w:hAnsi="Gabriola" w:cs="Arial"/>
          <w:color w:val="000000"/>
          <w:sz w:val="28"/>
          <w:szCs w:val="28"/>
        </w:rPr>
        <w:t>LAS RAÍCES DEL COMUNITARISMO EN PLATÓN Y MARX</w:t>
      </w:r>
      <w:r w:rsidRPr="00C81DCC">
        <w:rPr>
          <w:rFonts w:ascii="Arial" w:eastAsia="Times New Roman" w:hAnsi="Arial" w:cs="Arial"/>
          <w:color w:val="000000"/>
          <w:sz w:val="28"/>
          <w:szCs w:val="28"/>
        </w:rPr>
        <w:t>.</w:t>
      </w:r>
    </w:p>
    <w:p w14:paraId="51B9B184" w14:textId="0CD17514" w:rsidR="002809F5" w:rsidRPr="00B80F1D" w:rsidRDefault="002809F5" w:rsidP="00B80F1D">
      <w:pPr>
        <w:spacing w:before="240"/>
        <w:divId w:val="1436747942"/>
        <w:rPr>
          <w:rFonts w:ascii="Arial" w:eastAsia="Times New Roman" w:hAnsi="Arial" w:cs="Arial"/>
          <w:color w:val="000000"/>
          <w:sz w:val="24"/>
          <w:szCs w:val="24"/>
        </w:rPr>
      </w:pPr>
      <w:r w:rsidRPr="002809F5">
        <w:rPr>
          <w:rFonts w:ascii="Arial" w:eastAsia="Times New Roman" w:hAnsi="Arial" w:cs="Arial"/>
          <w:color w:val="000000"/>
          <w:sz w:val="24"/>
          <w:szCs w:val="24"/>
          <w:highlight w:val="green"/>
        </w:rPr>
        <w:t>Platón</w:t>
      </w:r>
    </w:p>
    <w:p w14:paraId="4D3B385B" w14:textId="6D06303F" w:rsidR="00B70199" w:rsidRPr="00B80F1D" w:rsidRDefault="00B70199" w:rsidP="00423C3F">
      <w:pPr>
        <w:divId w:val="1436747942"/>
        <w:rPr>
          <w:rFonts w:ascii="Arial" w:eastAsia="Times New Roman" w:hAnsi="Arial" w:cs="Arial"/>
          <w:color w:val="000000"/>
          <w:sz w:val="24"/>
          <w:szCs w:val="24"/>
        </w:rPr>
      </w:pPr>
      <w:r w:rsidRPr="00B80F1D">
        <w:rPr>
          <w:rFonts w:ascii="Arial" w:eastAsia="Times New Roman" w:hAnsi="Arial" w:cs="Arial"/>
          <w:color w:val="000000"/>
          <w:sz w:val="24"/>
          <w:szCs w:val="24"/>
        </w:rPr>
        <w:t xml:space="preserve">La expresión “comunismo platónico” se refiere a la propuesta política que defiende en su obra “República” según las clases gobernantes no deben poseer propiedad privada.  Platón proponía un Estado ideal en el que guardianes y Reyes-filósofos, como clases dirigentes que eran, se sometieran bajo un régimen en el que todos los bienes materiales que poseyeran, mujeres e hijos, fueran del Estado en una propiedad colectiva.   No deben tener absolutamente nada que ver con actividades lucrativas. Tampoco tendrán </w:t>
      </w:r>
      <w:r w:rsidR="004279E4" w:rsidRPr="00B80F1D">
        <w:rPr>
          <w:rFonts w:ascii="Arial" w:eastAsia="Times New Roman" w:hAnsi="Arial" w:cs="Arial"/>
          <w:color w:val="000000"/>
          <w:sz w:val="24"/>
          <w:szCs w:val="24"/>
        </w:rPr>
        <w:t>una familia privada, ni</w:t>
      </w:r>
      <w:r w:rsidRPr="00B80F1D">
        <w:rPr>
          <w:rFonts w:ascii="Arial" w:eastAsia="Times New Roman" w:hAnsi="Arial" w:cs="Arial"/>
          <w:color w:val="000000"/>
          <w:sz w:val="24"/>
          <w:szCs w:val="24"/>
        </w:rPr>
        <w:t xml:space="preserve">  mujeres  ni  maridos.  Aplicado a </w:t>
      </w:r>
      <w:r w:rsidR="004279E4" w:rsidRPr="00B80F1D">
        <w:rPr>
          <w:rFonts w:ascii="Arial" w:eastAsia="Times New Roman" w:hAnsi="Arial" w:cs="Arial"/>
          <w:color w:val="000000"/>
          <w:sz w:val="24"/>
          <w:szCs w:val="24"/>
        </w:rPr>
        <w:t>los guardianes y Reyes</w:t>
      </w:r>
      <w:r w:rsidRPr="00B80F1D">
        <w:rPr>
          <w:rFonts w:ascii="Arial" w:eastAsia="Times New Roman" w:hAnsi="Arial" w:cs="Arial"/>
          <w:color w:val="000000"/>
          <w:sz w:val="24"/>
          <w:szCs w:val="24"/>
        </w:rPr>
        <w:t xml:space="preserve">-filósofos, a los artesanos se les dejaría disfrutar de sus propiedades al libre albedrío.  Para evitar la generalizada corrupción de los políticos, Platón parece que solo pensó en aplicar la colectividad para una clase social, esta es, la </w:t>
      </w:r>
      <w:r w:rsidRPr="00B80F1D">
        <w:rPr>
          <w:rFonts w:ascii="Arial" w:eastAsia="Times New Roman" w:hAnsi="Arial" w:cs="Arial"/>
          <w:color w:val="000000"/>
          <w:sz w:val="24"/>
          <w:szCs w:val="24"/>
        </w:rPr>
        <w:lastRenderedPageBreak/>
        <w:t xml:space="preserve">superior dentro del Estado. La intención utópica por la que aboga Platón </w:t>
      </w:r>
      <w:r w:rsidR="004279E4" w:rsidRPr="00B80F1D">
        <w:rPr>
          <w:rFonts w:ascii="Arial" w:eastAsia="Times New Roman" w:hAnsi="Arial" w:cs="Arial"/>
          <w:color w:val="000000"/>
          <w:sz w:val="24"/>
          <w:szCs w:val="24"/>
        </w:rPr>
        <w:t>se basa, fundamentalmente</w:t>
      </w:r>
      <w:r w:rsidRPr="00B80F1D">
        <w:rPr>
          <w:rFonts w:ascii="Arial" w:eastAsia="Times New Roman" w:hAnsi="Arial" w:cs="Arial"/>
          <w:color w:val="000000"/>
          <w:sz w:val="24"/>
          <w:szCs w:val="24"/>
        </w:rPr>
        <w:t xml:space="preserve">, </w:t>
      </w:r>
      <w:r w:rsidR="002809F5" w:rsidRPr="00B80F1D">
        <w:rPr>
          <w:rFonts w:ascii="Arial" w:eastAsia="Times New Roman" w:hAnsi="Arial" w:cs="Arial"/>
          <w:color w:val="000000"/>
          <w:sz w:val="24"/>
          <w:szCs w:val="24"/>
        </w:rPr>
        <w:t xml:space="preserve">en </w:t>
      </w:r>
      <w:r w:rsidR="00423C3F" w:rsidRPr="00B80F1D">
        <w:rPr>
          <w:rFonts w:ascii="Arial" w:eastAsia="Times New Roman" w:hAnsi="Arial" w:cs="Arial"/>
          <w:color w:val="000000"/>
          <w:sz w:val="24"/>
          <w:szCs w:val="24"/>
        </w:rPr>
        <w:t>la unidad</w:t>
      </w:r>
      <w:r w:rsidRPr="00B80F1D">
        <w:rPr>
          <w:rFonts w:ascii="Arial" w:eastAsia="Times New Roman" w:hAnsi="Arial" w:cs="Arial"/>
          <w:color w:val="000000"/>
          <w:sz w:val="24"/>
          <w:szCs w:val="24"/>
        </w:rPr>
        <w:t xml:space="preserve"> del Estado. Para ello no rechaza o intenta erradicar la existencia de las clases sociales.   </w:t>
      </w:r>
    </w:p>
    <w:p w14:paraId="28887B4C" w14:textId="606978BE" w:rsidR="00A81ECE" w:rsidRPr="00B80F1D" w:rsidRDefault="00A81ECE" w:rsidP="00B80F1D">
      <w:pPr>
        <w:spacing w:before="240"/>
        <w:divId w:val="1436747942"/>
        <w:rPr>
          <w:rFonts w:ascii="Arial" w:eastAsia="Times New Roman" w:hAnsi="Arial" w:cs="Arial"/>
          <w:color w:val="000000"/>
          <w:sz w:val="24"/>
          <w:szCs w:val="24"/>
        </w:rPr>
      </w:pPr>
    </w:p>
    <w:p w14:paraId="4949F0C8" w14:textId="77777777" w:rsidR="003437A4" w:rsidRPr="00B80F1D" w:rsidRDefault="003437A4" w:rsidP="00B80F1D">
      <w:pPr>
        <w:spacing w:before="240"/>
        <w:divId w:val="1436747942"/>
        <w:rPr>
          <w:rFonts w:ascii="Arial" w:eastAsia="Times New Roman" w:hAnsi="Arial" w:cs="Arial"/>
          <w:color w:val="000000"/>
          <w:sz w:val="24"/>
          <w:szCs w:val="24"/>
        </w:rPr>
      </w:pPr>
    </w:p>
    <w:p w14:paraId="42F6CB2D" w14:textId="5B2C5751" w:rsidR="007A517E" w:rsidRPr="00B80F1D" w:rsidRDefault="002809F5" w:rsidP="00B80F1D">
      <w:pPr>
        <w:spacing w:before="240"/>
        <w:divId w:val="1554848489"/>
        <w:rPr>
          <w:rFonts w:ascii="Arial" w:eastAsia="Times New Roman" w:hAnsi="Arial" w:cs="Arial"/>
          <w:color w:val="000000"/>
          <w:sz w:val="24"/>
          <w:szCs w:val="24"/>
        </w:rPr>
      </w:pPr>
      <w:r w:rsidRPr="002809F5">
        <w:rPr>
          <w:rFonts w:ascii="Arial" w:eastAsia="Times New Roman" w:hAnsi="Arial" w:cs="Arial"/>
          <w:color w:val="000000"/>
          <w:sz w:val="24"/>
          <w:szCs w:val="24"/>
          <w:highlight w:val="green"/>
        </w:rPr>
        <w:t>Marx</w:t>
      </w:r>
      <w:r w:rsidR="007A517E" w:rsidRPr="00B80F1D">
        <w:rPr>
          <w:rFonts w:ascii="Arial" w:eastAsia="Times New Roman" w:hAnsi="Arial" w:cs="Arial"/>
          <w:color w:val="000000"/>
          <w:sz w:val="24"/>
          <w:szCs w:val="24"/>
        </w:rPr>
        <w:t> </w:t>
      </w:r>
    </w:p>
    <w:p w14:paraId="1789E4B3" w14:textId="606B0A7E" w:rsidR="00CE40ED" w:rsidRPr="00B80F1D" w:rsidRDefault="00CE40ED" w:rsidP="00B80F1D">
      <w:pPr>
        <w:pStyle w:val="NormalWeb"/>
        <w:shd w:val="clear" w:color="auto" w:fill="FFFFFF"/>
        <w:spacing w:before="240" w:beforeAutospacing="0" w:after="158" w:afterAutospacing="0"/>
        <w:jc w:val="both"/>
        <w:divId w:val="1795169288"/>
        <w:rPr>
          <w:rFonts w:ascii="Arial" w:hAnsi="Arial" w:cs="Arial"/>
          <w:color w:val="333333"/>
        </w:rPr>
      </w:pPr>
      <w:r w:rsidRPr="00B80F1D">
        <w:rPr>
          <w:rFonts w:ascii="Arial" w:hAnsi="Arial" w:cs="Arial"/>
          <w:color w:val="333333"/>
        </w:rPr>
        <w:t xml:space="preserve">El modelo </w:t>
      </w:r>
      <w:proofErr w:type="spellStart"/>
      <w:r w:rsidRPr="00B80F1D">
        <w:rPr>
          <w:rFonts w:ascii="Arial" w:hAnsi="Arial" w:cs="Arial"/>
          <w:color w:val="333333"/>
        </w:rPr>
        <w:t>comunitarista</w:t>
      </w:r>
      <w:proofErr w:type="spellEnd"/>
      <w:r w:rsidRPr="00B80F1D">
        <w:rPr>
          <w:rFonts w:ascii="Arial" w:hAnsi="Arial" w:cs="Arial"/>
          <w:color w:val="333333"/>
        </w:rPr>
        <w:t xml:space="preserve"> es liberal por tres razones: primero, porque considera válidos ciertos conceptos típicamente liberales, como libertad, igualdad, derechos, justicia distributiva, etcétera, cegando, porque no ve a las instituciones liberales como algo que debe ser abolido o modificado en su totalidad, sino más bien las considera como algo que ha sido logrado a través de la práctica política de ciertos grupos sociales; además, porque distingue entre la justicia en general y la justicia distributiva, mientras que un </w:t>
      </w:r>
      <w:proofErr w:type="spellStart"/>
      <w:r w:rsidRPr="00B80F1D">
        <w:rPr>
          <w:rFonts w:ascii="Arial" w:hAnsi="Arial" w:cs="Arial"/>
          <w:color w:val="333333"/>
        </w:rPr>
        <w:t>comunitarismo</w:t>
      </w:r>
      <w:proofErr w:type="spellEnd"/>
      <w:r w:rsidRPr="00B80F1D">
        <w:rPr>
          <w:rFonts w:ascii="Arial" w:hAnsi="Arial" w:cs="Arial"/>
          <w:color w:val="333333"/>
        </w:rPr>
        <w:t xml:space="preserve"> socialista trataría de cambiar, por ejemplo, una cierta estructura económica y social como el capitalismo, el </w:t>
      </w:r>
      <w:proofErr w:type="spellStart"/>
      <w:r w:rsidRPr="00B80F1D">
        <w:rPr>
          <w:rFonts w:ascii="Arial" w:hAnsi="Arial" w:cs="Arial"/>
          <w:color w:val="333333"/>
        </w:rPr>
        <w:t>comunitarismo</w:t>
      </w:r>
      <w:proofErr w:type="spellEnd"/>
      <w:r w:rsidRPr="00B80F1D">
        <w:rPr>
          <w:rFonts w:ascii="Arial" w:hAnsi="Arial" w:cs="Arial"/>
          <w:color w:val="333333"/>
        </w:rPr>
        <w:t xml:space="preserve"> liberal afirma que se tienen que conservar ciertas estructuras mejorándolas mediante un sistema de justicia </w:t>
      </w:r>
      <w:r w:rsidR="001F067C" w:rsidRPr="00B80F1D">
        <w:rPr>
          <w:rFonts w:ascii="Arial" w:hAnsi="Arial" w:cs="Arial"/>
          <w:color w:val="333333"/>
        </w:rPr>
        <w:t>distributiva.</w:t>
      </w:r>
    </w:p>
    <w:p w14:paraId="20177614" w14:textId="77777777" w:rsidR="00CE40ED" w:rsidRPr="00B80F1D" w:rsidRDefault="00CE40ED" w:rsidP="00B80F1D">
      <w:pPr>
        <w:pStyle w:val="NormalWeb"/>
        <w:shd w:val="clear" w:color="auto" w:fill="FFFFFF"/>
        <w:spacing w:before="240" w:beforeAutospacing="0" w:after="158" w:afterAutospacing="0"/>
        <w:jc w:val="both"/>
        <w:divId w:val="1795169288"/>
        <w:rPr>
          <w:rFonts w:ascii="Arial" w:hAnsi="Arial" w:cs="Arial"/>
          <w:color w:val="333333"/>
        </w:rPr>
      </w:pPr>
      <w:r w:rsidRPr="00B80F1D">
        <w:rPr>
          <w:rFonts w:ascii="Arial" w:hAnsi="Arial" w:cs="Arial"/>
          <w:color w:val="333333"/>
        </w:rPr>
        <w:t xml:space="preserve">Por esas razones, la idea del hombre libre requiere de una matriz social, por ésta y a través de una serie de prácticas, la sociedad les reconoce a los hombres el derecho que tienen de tomar decisiones y de participar en el debate político. Otra característica del </w:t>
      </w:r>
      <w:proofErr w:type="spellStart"/>
      <w:r w:rsidRPr="00B80F1D">
        <w:rPr>
          <w:rFonts w:ascii="Arial" w:hAnsi="Arial" w:cs="Arial"/>
          <w:color w:val="333333"/>
        </w:rPr>
        <w:t>comunitarismo</w:t>
      </w:r>
      <w:proofErr w:type="spellEnd"/>
      <w:r w:rsidRPr="00B80F1D">
        <w:rPr>
          <w:rFonts w:ascii="Arial" w:hAnsi="Arial" w:cs="Arial"/>
          <w:color w:val="333333"/>
        </w:rPr>
        <w:t xml:space="preserve"> es la del sujeto dotado de una capacidad de elegir, pero también dotado de una capacidad de reflexionar, la capacidad de elegir está restringida a varios planes alternativos y a las consecuencias probables que se obtendrían si se eligen esos planes, así como a la intensidad relativa de los deseos e intereses del agente. Por su parte, la capacidad de reflexionar nos permite tener una comprensión de nuestra subjetividad </w:t>
      </w:r>
      <w:proofErr w:type="gramStart"/>
      <w:r w:rsidRPr="00B80F1D">
        <w:rPr>
          <w:rFonts w:ascii="Arial" w:hAnsi="Arial" w:cs="Arial"/>
          <w:color w:val="333333"/>
        </w:rPr>
        <w:t>que</w:t>
      </w:r>
      <w:proofErr w:type="gramEnd"/>
      <w:r w:rsidRPr="00B80F1D">
        <w:rPr>
          <w:rFonts w:ascii="Arial" w:hAnsi="Arial" w:cs="Arial"/>
          <w:color w:val="333333"/>
        </w:rPr>
        <w:t xml:space="preserve"> si bien nunca es transparente, por lo menos no es tan opaca.</w:t>
      </w:r>
    </w:p>
    <w:p w14:paraId="10DD5581" w14:textId="77777777" w:rsidR="007A517E" w:rsidRPr="006D21B5" w:rsidRDefault="007A517E">
      <w:pPr>
        <w:rPr>
          <w:rFonts w:ascii="Arial" w:hAnsi="Arial" w:cs="Arial"/>
          <w:sz w:val="24"/>
          <w:szCs w:val="24"/>
        </w:rPr>
      </w:pPr>
    </w:p>
    <w:sectPr w:rsidR="007A517E" w:rsidRPr="006D21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abriola">
    <w:panose1 w:val="04040605051002020D02"/>
    <w:charset w:val="00"/>
    <w:family w:val="decorative"/>
    <w:pitch w:val="variable"/>
    <w:sig w:usb0="E00002EF" w:usb1="5000204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17E"/>
    <w:rsid w:val="00042213"/>
    <w:rsid w:val="0007135E"/>
    <w:rsid w:val="00157DFD"/>
    <w:rsid w:val="001E4D65"/>
    <w:rsid w:val="001F067C"/>
    <w:rsid w:val="00276E1C"/>
    <w:rsid w:val="002809F5"/>
    <w:rsid w:val="002850CB"/>
    <w:rsid w:val="00285103"/>
    <w:rsid w:val="002A5194"/>
    <w:rsid w:val="002F0DE3"/>
    <w:rsid w:val="003437A4"/>
    <w:rsid w:val="00362325"/>
    <w:rsid w:val="00412E77"/>
    <w:rsid w:val="00423C3F"/>
    <w:rsid w:val="004279E4"/>
    <w:rsid w:val="004430C1"/>
    <w:rsid w:val="004F4C26"/>
    <w:rsid w:val="00505316"/>
    <w:rsid w:val="00544506"/>
    <w:rsid w:val="0056381E"/>
    <w:rsid w:val="005C00AC"/>
    <w:rsid w:val="005D5499"/>
    <w:rsid w:val="0062068C"/>
    <w:rsid w:val="00674304"/>
    <w:rsid w:val="006D21B5"/>
    <w:rsid w:val="0075792A"/>
    <w:rsid w:val="00763D41"/>
    <w:rsid w:val="007763C5"/>
    <w:rsid w:val="007A517E"/>
    <w:rsid w:val="007D0A5E"/>
    <w:rsid w:val="008B759D"/>
    <w:rsid w:val="0092408E"/>
    <w:rsid w:val="00947FA5"/>
    <w:rsid w:val="00A44BA6"/>
    <w:rsid w:val="00A81ECE"/>
    <w:rsid w:val="00AB2705"/>
    <w:rsid w:val="00AE238A"/>
    <w:rsid w:val="00B04D97"/>
    <w:rsid w:val="00B057F7"/>
    <w:rsid w:val="00B07EA1"/>
    <w:rsid w:val="00B26C35"/>
    <w:rsid w:val="00B30818"/>
    <w:rsid w:val="00B70199"/>
    <w:rsid w:val="00B80F1D"/>
    <w:rsid w:val="00BF5F45"/>
    <w:rsid w:val="00C07BED"/>
    <w:rsid w:val="00C07DEF"/>
    <w:rsid w:val="00C132AB"/>
    <w:rsid w:val="00C81DCC"/>
    <w:rsid w:val="00CC0119"/>
    <w:rsid w:val="00CE40ED"/>
    <w:rsid w:val="00D2731F"/>
    <w:rsid w:val="00D77A06"/>
    <w:rsid w:val="00E40CF1"/>
    <w:rsid w:val="00E41A13"/>
    <w:rsid w:val="00ED7198"/>
    <w:rsid w:val="00F45E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601B97EB"/>
  <w15:chartTrackingRefBased/>
  <w15:docId w15:val="{D39DD99A-0D1C-3F4F-A121-5281E9D10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E40ED"/>
    <w:pPr>
      <w:spacing w:before="100" w:beforeAutospacing="1" w:after="100" w:afterAutospacing="1" w:line="240" w:lineRule="auto"/>
    </w:pPr>
    <w:rPr>
      <w:rFonts w:ascii="Times New Roman" w:hAnsi="Times New Roman" w:cs="Times New Roman"/>
      <w:sz w:val="24"/>
      <w:szCs w:val="24"/>
    </w:rPr>
  </w:style>
  <w:style w:type="character" w:styleId="Hipervnculo">
    <w:name w:val="Hyperlink"/>
    <w:basedOn w:val="Fuentedeprrafopredeter"/>
    <w:uiPriority w:val="99"/>
    <w:semiHidden/>
    <w:unhideWhenUsed/>
    <w:rsid w:val="00CE40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264982">
      <w:marLeft w:val="0"/>
      <w:marRight w:val="0"/>
      <w:marTop w:val="0"/>
      <w:marBottom w:val="0"/>
      <w:divBdr>
        <w:top w:val="none" w:sz="0" w:space="0" w:color="auto"/>
        <w:left w:val="none" w:sz="0" w:space="0" w:color="auto"/>
        <w:bottom w:val="none" w:sz="0" w:space="0" w:color="auto"/>
        <w:right w:val="none" w:sz="0" w:space="0" w:color="auto"/>
      </w:divBdr>
    </w:div>
    <w:div w:id="683244309">
      <w:marLeft w:val="0"/>
      <w:marRight w:val="0"/>
      <w:marTop w:val="0"/>
      <w:marBottom w:val="0"/>
      <w:divBdr>
        <w:top w:val="none" w:sz="0" w:space="0" w:color="auto"/>
        <w:left w:val="none" w:sz="0" w:space="0" w:color="auto"/>
        <w:bottom w:val="none" w:sz="0" w:space="0" w:color="auto"/>
        <w:right w:val="none" w:sz="0" w:space="0" w:color="auto"/>
      </w:divBdr>
    </w:div>
    <w:div w:id="1436747942">
      <w:marLeft w:val="0"/>
      <w:marRight w:val="0"/>
      <w:marTop w:val="0"/>
      <w:marBottom w:val="0"/>
      <w:divBdr>
        <w:top w:val="none" w:sz="0" w:space="0" w:color="auto"/>
        <w:left w:val="none" w:sz="0" w:space="0" w:color="auto"/>
        <w:bottom w:val="none" w:sz="0" w:space="0" w:color="auto"/>
        <w:right w:val="none" w:sz="0" w:space="0" w:color="auto"/>
      </w:divBdr>
    </w:div>
    <w:div w:id="1554848489">
      <w:marLeft w:val="0"/>
      <w:marRight w:val="0"/>
      <w:marTop w:val="0"/>
      <w:marBottom w:val="0"/>
      <w:divBdr>
        <w:top w:val="none" w:sz="0" w:space="0" w:color="auto"/>
        <w:left w:val="none" w:sz="0" w:space="0" w:color="auto"/>
        <w:bottom w:val="none" w:sz="0" w:space="0" w:color="auto"/>
        <w:right w:val="none" w:sz="0" w:space="0" w:color="auto"/>
      </w:divBdr>
    </w:div>
    <w:div w:id="1795169288">
      <w:bodyDiv w:val="1"/>
      <w:marLeft w:val="0"/>
      <w:marRight w:val="0"/>
      <w:marTop w:val="0"/>
      <w:marBottom w:val="0"/>
      <w:divBdr>
        <w:top w:val="none" w:sz="0" w:space="0" w:color="auto"/>
        <w:left w:val="none" w:sz="0" w:space="0" w:color="auto"/>
        <w:bottom w:val="none" w:sz="0" w:space="0" w:color="auto"/>
        <w:right w:val="none" w:sz="0" w:space="0" w:color="auto"/>
      </w:divBdr>
    </w:div>
    <w:div w:id="206598629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994</Words>
  <Characters>5472</Characters>
  <Application>Microsoft Office Word</Application>
  <DocSecurity>0</DocSecurity>
  <Lines>45</Lines>
  <Paragraphs>12</Paragraphs>
  <ScaleCrop>false</ScaleCrop>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528445905306</dc:creator>
  <cp:keywords/>
  <dc:description/>
  <cp:lastModifiedBy>528445905306</cp:lastModifiedBy>
  <cp:revision>2</cp:revision>
  <dcterms:created xsi:type="dcterms:W3CDTF">2021-06-11T03:27:00Z</dcterms:created>
  <dcterms:modified xsi:type="dcterms:W3CDTF">2021-06-11T03:27:00Z</dcterms:modified>
</cp:coreProperties>
</file>