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7C8" w:rsidRDefault="00E417C8" w:rsidP="00D8441D">
      <w:pPr>
        <w:spacing w:line="240" w:lineRule="auto"/>
        <w:jc w:val="center"/>
        <w:rPr>
          <w:rFonts w:ascii="Arial" w:hAnsi="Arial" w:cs="Arial"/>
          <w:b/>
          <w:i/>
          <w:sz w:val="28"/>
          <w:szCs w:val="28"/>
          <w:u w:val="single"/>
        </w:rPr>
      </w:pPr>
      <w:r>
        <w:rPr>
          <w:noProof/>
          <w:lang w:eastAsia="es-MX"/>
        </w:rPr>
        <w:drawing>
          <wp:anchor distT="0" distB="0" distL="114300" distR="114300" simplePos="0" relativeHeight="251658240" behindDoc="0" locked="0" layoutInCell="1" allowOverlap="1">
            <wp:simplePos x="0" y="0"/>
            <wp:positionH relativeFrom="column">
              <wp:posOffset>-394335</wp:posOffset>
            </wp:positionH>
            <wp:positionV relativeFrom="page">
              <wp:posOffset>590550</wp:posOffset>
            </wp:positionV>
            <wp:extent cx="1581150" cy="1285875"/>
            <wp:effectExtent l="0" t="0" r="0" b="9525"/>
            <wp:wrapNone/>
            <wp:docPr id="6"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150" cy="1285875"/>
                    </a:xfrm>
                    <a:prstGeom prst="rect">
                      <a:avLst/>
                    </a:prstGeom>
                    <a:noFill/>
                  </pic:spPr>
                </pic:pic>
              </a:graphicData>
            </a:graphic>
          </wp:anchor>
        </w:drawing>
      </w:r>
    </w:p>
    <w:p w:rsidR="00E417C8" w:rsidRDefault="00E417C8" w:rsidP="00D8441D">
      <w:pPr>
        <w:spacing w:line="240" w:lineRule="auto"/>
        <w:jc w:val="center"/>
        <w:rPr>
          <w:rFonts w:ascii="Arial" w:hAnsi="Arial" w:cs="Arial"/>
          <w:b/>
          <w:i/>
          <w:sz w:val="28"/>
          <w:szCs w:val="28"/>
          <w:u w:val="single"/>
        </w:rPr>
      </w:pPr>
    </w:p>
    <w:p w:rsidR="001273A5" w:rsidRPr="00D8441D" w:rsidRDefault="001273A5" w:rsidP="00D8441D">
      <w:pPr>
        <w:spacing w:line="240" w:lineRule="auto"/>
        <w:jc w:val="center"/>
        <w:rPr>
          <w:rFonts w:ascii="Arial" w:hAnsi="Arial" w:cs="Arial"/>
          <w:b/>
          <w:i/>
          <w:sz w:val="28"/>
          <w:szCs w:val="28"/>
          <w:u w:val="single"/>
        </w:rPr>
      </w:pPr>
      <w:r w:rsidRPr="00D8441D">
        <w:rPr>
          <w:rFonts w:ascii="Arial" w:hAnsi="Arial" w:cs="Arial"/>
          <w:b/>
          <w:i/>
          <w:sz w:val="28"/>
          <w:szCs w:val="28"/>
          <w:u w:val="single"/>
        </w:rPr>
        <w:t>EDUCACION Y SOCIEDAD</w:t>
      </w:r>
    </w:p>
    <w:p w:rsidR="001273A5" w:rsidRDefault="001273A5" w:rsidP="001273A5">
      <w:bookmarkStart w:id="0" w:name="_GoBack"/>
      <w:bookmarkEnd w:id="0"/>
    </w:p>
    <w:p w:rsidR="001273A5" w:rsidRPr="00D8441D" w:rsidRDefault="001273A5" w:rsidP="00D8441D">
      <w:pPr>
        <w:jc w:val="center"/>
        <w:rPr>
          <w:rFonts w:ascii="Arial" w:hAnsi="Arial" w:cs="Arial"/>
          <w:sz w:val="24"/>
          <w:u w:val="single"/>
        </w:rPr>
      </w:pPr>
      <w:r w:rsidRPr="00D8441D">
        <w:rPr>
          <w:rFonts w:ascii="Arial" w:hAnsi="Arial" w:cs="Arial"/>
          <w:sz w:val="24"/>
          <w:u w:val="single"/>
        </w:rPr>
        <w:t>LA POSTURA LIBERAL DE LA EDUCACIÓN Y SUS RAÍCES EN ROUSSEAU, LOCKE Y KANT</w:t>
      </w:r>
    </w:p>
    <w:p w:rsidR="001273A5" w:rsidRPr="00D8441D" w:rsidRDefault="00D8441D" w:rsidP="00D8441D">
      <w:pPr>
        <w:jc w:val="both"/>
        <w:rPr>
          <w:rFonts w:ascii="Arial" w:hAnsi="Arial" w:cs="Arial"/>
          <w:sz w:val="24"/>
        </w:rPr>
      </w:pPr>
      <w:r w:rsidRPr="00D8441D">
        <w:rPr>
          <w:rFonts w:ascii="Arial" w:hAnsi="Arial" w:cs="Arial"/>
          <w:sz w:val="24"/>
        </w:rPr>
        <w:t>La postura liberal de la educación y sus raíces en Rousseau, Locke, Kant Jean-Jacques Rousseau A Jean-Jacques Rousseau se le considera como el representante típico del tratamiento individual en la educación. Su alumno se educa solo con un preceptor, sus fines educativos no son individuales, sino también sociales, diferentes a los de la educación dada en su tiempo, en contra de la cual se manifestaba. La vuelta a lo natural fuera de convencionalismos sociales, es la clave de la idea de la educación de Jean-Jacques Rousseau. La naturaleza es lo primitivo y valioso, lo esencial de la Especie Humana</w:t>
      </w:r>
      <w:r w:rsidRPr="00D8441D">
        <w:rPr>
          <w:rFonts w:ascii="Arial" w:hAnsi="Arial" w:cs="Arial"/>
          <w:sz w:val="24"/>
        </w:rPr>
        <w:t xml:space="preserve">. </w:t>
      </w:r>
      <w:r w:rsidRPr="00D8441D">
        <w:rPr>
          <w:rFonts w:ascii="Arial" w:hAnsi="Arial" w:cs="Arial"/>
          <w:sz w:val="24"/>
        </w:rPr>
        <w:t xml:space="preserve">Una de </w:t>
      </w:r>
      <w:r w:rsidRPr="00D8441D">
        <w:rPr>
          <w:rFonts w:ascii="Arial" w:hAnsi="Arial" w:cs="Arial"/>
          <w:sz w:val="24"/>
        </w:rPr>
        <w:t>las importantes claves</w:t>
      </w:r>
      <w:r w:rsidRPr="00D8441D">
        <w:rPr>
          <w:rFonts w:ascii="Arial" w:hAnsi="Arial" w:cs="Arial"/>
          <w:sz w:val="24"/>
        </w:rPr>
        <w:t xml:space="preserve"> de Rousseau es diferenciar a niños y adultos en cuanto a su aprendizaje. Hasta su época se educaba a los niños como si fueran adultos en pequeño. Para Rousseau la infancia tiene maneras de ver, de pensar, de sentir que le </w:t>
      </w:r>
      <w:r w:rsidRPr="00D8441D">
        <w:rPr>
          <w:rFonts w:ascii="Arial" w:hAnsi="Arial" w:cs="Arial"/>
          <w:sz w:val="24"/>
        </w:rPr>
        <w:t>es</w:t>
      </w:r>
      <w:r w:rsidRPr="00D8441D">
        <w:rPr>
          <w:rFonts w:ascii="Arial" w:hAnsi="Arial" w:cs="Arial"/>
          <w:sz w:val="24"/>
        </w:rPr>
        <w:t xml:space="preserve"> propias igualmente la adolescencia. </w:t>
      </w:r>
      <w:r w:rsidRPr="00D8441D">
        <w:rPr>
          <w:rFonts w:ascii="Arial" w:hAnsi="Arial" w:cs="Arial"/>
          <w:sz w:val="24"/>
        </w:rPr>
        <w:t>Los</w:t>
      </w:r>
      <w:r w:rsidRPr="00D8441D">
        <w:rPr>
          <w:rFonts w:ascii="Arial" w:hAnsi="Arial" w:cs="Arial"/>
          <w:sz w:val="24"/>
        </w:rPr>
        <w:t xml:space="preserve"> maestros deben tener en cuenta esas diferencias, conocerlas y respetarlas. En la educación, el niño ha de permanecer en su naturaleza de niño. La educación, debe ser gradual. El educador debe esperar con confianza la marcha natural de la educación e intervenir lo menos posible en el proceso de la formación. La educación del niño debe comenzar desde su nacimiento y debe impedirse que adquiera hábitos de los cuales pudiera llegar a ser esclavo. La educación religiosa, no debe ser confesional y debe realizarse, no es la infancia, sino en la edad de la razón. En su libro “El Contrato Social”, rescata la necesidad de las personas, durante toda su vida, de consejo y guía. En su texto "El Emilio", atacó al sistema educativo de su época, pues mantiene que los niños deben ser educados a través de sus intereses y no por la estricta disciplina. Dado su alejamiento de los enciclopedistas de la época y su enfrentamiento con la Iglesia Católica, por sus polémicas doctrinas, su estilo literario cambió. Sus obras autobiográficas dieron un vuelco fundamental en la literatura europea; a tal punto que es considerado uno de los precursores del Romanticismo. </w:t>
      </w:r>
    </w:p>
    <w:p w:rsidR="00310280" w:rsidRPr="00D8441D" w:rsidRDefault="001273A5" w:rsidP="00D8441D">
      <w:pPr>
        <w:jc w:val="center"/>
        <w:rPr>
          <w:rFonts w:ascii="Arial" w:hAnsi="Arial" w:cs="Arial"/>
          <w:sz w:val="24"/>
        </w:rPr>
      </w:pPr>
      <w:r w:rsidRPr="00D8441D">
        <w:rPr>
          <w:rFonts w:ascii="Arial" w:hAnsi="Arial" w:cs="Arial"/>
          <w:sz w:val="24"/>
        </w:rPr>
        <w:t>LAS RAÍCES DEL COMUNITARISMO EN PLATÓN Y MARX.</w:t>
      </w:r>
    </w:p>
    <w:p w:rsidR="001273A5" w:rsidRPr="00D8441D" w:rsidRDefault="001273A5" w:rsidP="00D8441D">
      <w:pPr>
        <w:jc w:val="both"/>
        <w:rPr>
          <w:rFonts w:ascii="Arial" w:hAnsi="Arial" w:cs="Arial"/>
          <w:sz w:val="24"/>
        </w:rPr>
      </w:pPr>
      <w:r w:rsidRPr="00D8441D">
        <w:rPr>
          <w:rFonts w:ascii="Arial" w:hAnsi="Arial" w:cs="Arial"/>
          <w:sz w:val="24"/>
        </w:rPr>
        <w:t xml:space="preserve">El </w:t>
      </w:r>
      <w:proofErr w:type="spellStart"/>
      <w:r w:rsidRPr="00D8441D">
        <w:rPr>
          <w:rFonts w:ascii="Arial" w:hAnsi="Arial" w:cs="Arial"/>
          <w:sz w:val="24"/>
        </w:rPr>
        <w:t>comunitarismo</w:t>
      </w:r>
      <w:proofErr w:type="spellEnd"/>
      <w:r w:rsidRPr="00D8441D">
        <w:rPr>
          <w:rFonts w:ascii="Arial" w:hAnsi="Arial" w:cs="Arial"/>
          <w:sz w:val="24"/>
        </w:rPr>
        <w:t xml:space="preserve"> como filosofía aparece a finales del siglo XX en oposición a determinados aspectos del individualismo y en defensa de fenómenos como la sociedad civil. Aunque el término </w:t>
      </w:r>
      <w:proofErr w:type="spellStart"/>
      <w:r w:rsidRPr="00D8441D">
        <w:rPr>
          <w:rFonts w:ascii="Arial" w:hAnsi="Arial" w:cs="Arial"/>
          <w:sz w:val="24"/>
        </w:rPr>
        <w:t>comunitarismo</w:t>
      </w:r>
      <w:proofErr w:type="spellEnd"/>
      <w:r w:rsidRPr="00D8441D">
        <w:rPr>
          <w:rFonts w:ascii="Arial" w:hAnsi="Arial" w:cs="Arial"/>
          <w:sz w:val="24"/>
        </w:rPr>
        <w:t xml:space="preserve"> tiene su origen en el siglo XX, se puede encontrar elementos de esta filosofía en pensadores muy anteriores.</w:t>
      </w:r>
    </w:p>
    <w:p w:rsidR="001273A5" w:rsidRDefault="001273A5" w:rsidP="00D8441D">
      <w:pPr>
        <w:jc w:val="both"/>
        <w:rPr>
          <w:rFonts w:ascii="Arial" w:hAnsi="Arial" w:cs="Arial"/>
          <w:sz w:val="24"/>
        </w:rPr>
      </w:pPr>
      <w:r w:rsidRPr="00D8441D">
        <w:rPr>
          <w:rFonts w:ascii="Arial" w:hAnsi="Arial" w:cs="Arial"/>
          <w:sz w:val="24"/>
        </w:rPr>
        <w:lastRenderedPageBreak/>
        <w:t xml:space="preserve">No es necesariamente lo contrario al liberalismo, sin embargo, centra su interés en las comunidades (entendidas como soberanías intermedias) y sociedades y no en el individuo. Los </w:t>
      </w:r>
      <w:proofErr w:type="spellStart"/>
      <w:r w:rsidRPr="00D8441D">
        <w:rPr>
          <w:rFonts w:ascii="Arial" w:hAnsi="Arial" w:cs="Arial"/>
          <w:sz w:val="24"/>
        </w:rPr>
        <w:t>comunitaristas</w:t>
      </w:r>
      <w:proofErr w:type="spellEnd"/>
      <w:r w:rsidRPr="00D8441D">
        <w:rPr>
          <w:rFonts w:ascii="Arial" w:hAnsi="Arial" w:cs="Arial"/>
          <w:sz w:val="24"/>
        </w:rPr>
        <w:t xml:space="preserve"> creen que a las comunidades no se les da la suficiente importancia en las teorías liberales de la justicia y comprometen las posibilidades de que la ciudadanía participe activamente en el debate público.</w:t>
      </w:r>
    </w:p>
    <w:p w:rsidR="00D8441D" w:rsidRPr="007C32B6" w:rsidRDefault="00D8441D" w:rsidP="00D8441D">
      <w:pPr>
        <w:jc w:val="both"/>
        <w:rPr>
          <w:rFonts w:ascii="Arial" w:hAnsi="Arial" w:cs="Arial"/>
          <w:b/>
          <w:sz w:val="24"/>
        </w:rPr>
      </w:pPr>
      <w:r w:rsidRPr="007C32B6">
        <w:rPr>
          <w:rFonts w:ascii="Arial" w:hAnsi="Arial" w:cs="Arial"/>
          <w:b/>
          <w:sz w:val="24"/>
        </w:rPr>
        <w:t xml:space="preserve">COMUNISMO PLATÓNICO  </w:t>
      </w:r>
    </w:p>
    <w:p w:rsidR="00D8441D" w:rsidRDefault="00D8441D" w:rsidP="00D8441D">
      <w:pPr>
        <w:jc w:val="both"/>
        <w:rPr>
          <w:rFonts w:ascii="Arial" w:hAnsi="Arial" w:cs="Arial"/>
          <w:sz w:val="24"/>
        </w:rPr>
      </w:pPr>
      <w:r w:rsidRPr="007C32B6">
        <w:rPr>
          <w:rFonts w:ascii="Arial" w:hAnsi="Arial" w:cs="Arial"/>
          <w:sz w:val="24"/>
        </w:rPr>
        <w:t>La expresión "comunismo platónico" se refiere a la propuesta política que defiende en su obra "República" según las clases gobernantes no deben poseer propiedad privada.  Platón proponía un Estado ideal en el que guardianes y Reyes-filósofos, como clases dirigentes que eran, se sometieran bajo un régimen en el que todos los bienes materiales que poseyeran, mujeres e hijos, fueran del Estado en una propiedad colectiva. No deben tener absolutamente nada que ver con actividades lucrativas. Tampoco tendrán una familia privada, ni mujeres ni maridos. Aplicada a los guardianes y Reyes-filósofos, a los artesanos se les dejaría disfrutar de sus propiedades al libre albedrío.  Para evitar la generalizada corrupción de los políticos, Platón parece que solo pensó en aplicar la colectividad para una clase social, esta es, la superior dentro del Estado.</w:t>
      </w:r>
    </w:p>
    <w:p w:rsidR="00D8441D" w:rsidRDefault="00D8441D" w:rsidP="00D8441D">
      <w:pPr>
        <w:jc w:val="both"/>
        <w:rPr>
          <w:rFonts w:ascii="Arial" w:hAnsi="Arial" w:cs="Arial"/>
          <w:sz w:val="24"/>
        </w:rPr>
      </w:pPr>
      <w:r w:rsidRPr="00082BBC">
        <w:rPr>
          <w:rFonts w:ascii="Arial" w:hAnsi="Arial" w:cs="Arial"/>
          <w:sz w:val="24"/>
        </w:rPr>
        <w:t xml:space="preserve">El comunismo platónico estaba pensado para "la clase de los guardianes", y únicamente esta élite debía estar presta a la renuncia de los bienes materiales. En efecto, el bien del Estado -según Platón- no sólo necesita suprimir la "propiedad privada", sino también el matrimonio, y establecía una comunidad de mujeres e hijos. Ahora bien, las uniones no podían hacerse libremente. El Estado se encargaba de elegir para cada joven la muchacha adecuada, teniendo siempre en cuenta las cualidades óptimas que adornaban a los futuros progenitores. </w:t>
      </w:r>
    </w:p>
    <w:p w:rsidR="00D8441D" w:rsidRDefault="00D8441D" w:rsidP="00D8441D">
      <w:pPr>
        <w:jc w:val="both"/>
        <w:rPr>
          <w:rFonts w:ascii="Arial" w:hAnsi="Arial" w:cs="Arial"/>
          <w:sz w:val="24"/>
        </w:rPr>
      </w:pPr>
      <w:r w:rsidRPr="00082BBC">
        <w:rPr>
          <w:rFonts w:ascii="Arial" w:hAnsi="Arial" w:cs="Arial"/>
          <w:sz w:val="24"/>
        </w:rPr>
        <w:t xml:space="preserve">El lograr una descendencia sana y fuerte era el objetivo perseguido por el Estado al organizar las famosas "bodas sagradas", "que deben regirse según los principios de la biología de las razas", lo mismo que se hace con los animales domésticos para mejorar la cría". Evidentemente, esta teoría es la antítesis del moderno comunismo ideado por Marx y Engels. Pongo punto final transcribiendo el siguiente texto de W. </w:t>
      </w:r>
      <w:proofErr w:type="spellStart"/>
      <w:r w:rsidRPr="00082BBC">
        <w:rPr>
          <w:rFonts w:ascii="Arial" w:hAnsi="Arial" w:cs="Arial"/>
          <w:sz w:val="24"/>
        </w:rPr>
        <w:t>Capelle</w:t>
      </w:r>
      <w:proofErr w:type="spellEnd"/>
      <w:r w:rsidRPr="00082BBC">
        <w:rPr>
          <w:rFonts w:ascii="Arial" w:hAnsi="Arial" w:cs="Arial"/>
          <w:sz w:val="24"/>
        </w:rPr>
        <w:t>: "Las bases del comunismo moderno son totalmente materialistas y está orientado hacia la economía y hacia la política social; el de Platón, por el contrario, surgió de las consecuencias radicales de una idea puramente moral, y en verdad es un producto de su abstracto idealismo, al que son ajenos los motivos económicos y político-sociales, como lo muestra el limitarse únicamente a la clase dominante, mientras que la tercera clase, mucho más rica en número, la deja gozar tranquilamente de su propiedad privada, del matrimonio y de la familia.</w:t>
      </w:r>
    </w:p>
    <w:p w:rsidR="00D8441D" w:rsidRPr="00082BBC" w:rsidRDefault="00D8441D" w:rsidP="00D8441D">
      <w:pPr>
        <w:jc w:val="both"/>
        <w:rPr>
          <w:rFonts w:ascii="Arial" w:hAnsi="Arial" w:cs="Arial"/>
          <w:b/>
          <w:sz w:val="24"/>
        </w:rPr>
      </w:pPr>
      <w:r w:rsidRPr="00082BBC">
        <w:rPr>
          <w:rFonts w:ascii="Arial" w:hAnsi="Arial" w:cs="Arial"/>
          <w:b/>
          <w:sz w:val="24"/>
        </w:rPr>
        <w:t>COMUNISMO MARX</w:t>
      </w:r>
    </w:p>
    <w:p w:rsidR="00D8441D" w:rsidRDefault="00D8441D" w:rsidP="00D8441D">
      <w:pPr>
        <w:jc w:val="both"/>
        <w:rPr>
          <w:rFonts w:ascii="Arial" w:hAnsi="Arial" w:cs="Arial"/>
          <w:sz w:val="24"/>
        </w:rPr>
      </w:pPr>
      <w:r w:rsidRPr="00082BBC">
        <w:rPr>
          <w:rFonts w:ascii="Arial" w:hAnsi="Arial" w:cs="Arial"/>
          <w:sz w:val="24"/>
        </w:rPr>
        <w:t xml:space="preserve">Llega a defender incluso la propiedad común de mujeres e hijos, negando legitimidad a la familia como institución social básica.  La idea de comunismo es usualmente considerada como la erradicación de la propiedad privada y la creación </w:t>
      </w:r>
      <w:r w:rsidRPr="00082BBC">
        <w:rPr>
          <w:rFonts w:ascii="Arial" w:hAnsi="Arial" w:cs="Arial"/>
          <w:sz w:val="24"/>
        </w:rPr>
        <w:lastRenderedPageBreak/>
        <w:t xml:space="preserve">de una economía planificada o estatización.   Describió a la sociedad comunista como una asociación de individuos libres (AIL). Las AIL se centran en tres componentes claves, a saber: libertad, individualidad y asociación.  Libertad entendida bajo el prisma del comunismo marxiano, quiere decir emancipación de toda opresión y explotación ejercida por las clases dominantes, así como también, la auto-realización de los seres humanos en tanto en cuanto seres-genéricos.   El comunismo es la asociación construida por las relaciones que establecen los individuos trabajadores en tanto seres humanos libres.  </w:t>
      </w:r>
    </w:p>
    <w:p w:rsidR="00D8441D" w:rsidRPr="00D8441D" w:rsidRDefault="00D8441D" w:rsidP="00D8441D">
      <w:pPr>
        <w:jc w:val="both"/>
        <w:rPr>
          <w:rFonts w:ascii="Arial" w:hAnsi="Arial" w:cs="Arial"/>
          <w:sz w:val="24"/>
        </w:rPr>
      </w:pPr>
      <w:r w:rsidRPr="00082BBC">
        <w:rPr>
          <w:rFonts w:ascii="Arial" w:hAnsi="Arial" w:cs="Arial"/>
          <w:sz w:val="24"/>
        </w:rPr>
        <w:t>El comunismo es el sistema republicano y benefactor de la asociación de los productores libres e iguales un gran y armonioso sistema de trabajo libre y cooperativo, o “una asociación de hombres libres que trabajan con sus propios medios de producción sostenidos en común, y empleando sus diferentes formas de fuerza de trabajo en completa auto-conciencia en tanto en cuanto una única fuerza de trabajo social”. El comunismo entendido como una AIL es elaborado programáticamente como el principio del “socialismo desde abajo” o la auto-emancipación de la clase trabajadora.   El comunismo tal como fue entendido por Marx es frecuentemente considerado como la erradicación de la propiedad privada con el objetivo de implantar la estatización o una economía planificada</w:t>
      </w:r>
    </w:p>
    <w:sectPr w:rsidR="00D8441D" w:rsidRPr="00D8441D" w:rsidSect="00D8441D">
      <w:headerReference w:type="default" r:id="rId7"/>
      <w:pgSz w:w="12240" w:h="15840"/>
      <w:pgMar w:top="1417" w:right="1701" w:bottom="1417" w:left="1701" w:header="708" w:footer="708" w:gutter="0"/>
      <w:pgBorders w:offsetFrom="page">
        <w:top w:val="triple" w:sz="4" w:space="24" w:color="00B0F0"/>
        <w:left w:val="triple" w:sz="4" w:space="24" w:color="FF6699"/>
        <w:bottom w:val="triple" w:sz="4" w:space="24" w:color="00B0F0"/>
        <w:right w:val="triple" w:sz="4" w:space="24" w:color="FF66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228" w:rsidRDefault="004F1228" w:rsidP="00E417C8">
      <w:pPr>
        <w:spacing w:after="0" w:line="240" w:lineRule="auto"/>
      </w:pPr>
      <w:r>
        <w:separator/>
      </w:r>
    </w:p>
  </w:endnote>
  <w:endnote w:type="continuationSeparator" w:id="0">
    <w:p w:rsidR="004F1228" w:rsidRDefault="004F1228" w:rsidP="00E41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228" w:rsidRDefault="004F1228" w:rsidP="00E417C8">
      <w:pPr>
        <w:spacing w:after="0" w:line="240" w:lineRule="auto"/>
      </w:pPr>
      <w:r>
        <w:separator/>
      </w:r>
    </w:p>
  </w:footnote>
  <w:footnote w:type="continuationSeparator" w:id="0">
    <w:p w:rsidR="004F1228" w:rsidRDefault="004F1228" w:rsidP="00E41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7C8" w:rsidRPr="00E417C8" w:rsidRDefault="00E417C8" w:rsidP="00E417C8">
    <w:pPr>
      <w:pStyle w:val="Encabezado"/>
      <w:jc w:val="center"/>
      <w:rPr>
        <w:b/>
        <w:lang w:val="es-ES"/>
      </w:rPr>
    </w:pPr>
    <w:r w:rsidRPr="00E417C8">
      <w:rPr>
        <w:b/>
        <w:lang w:val="es-ES"/>
      </w:rPr>
      <w:t>ESCUELA NORMAL DE EDUCACIÓN PREESCOLAR</w:t>
    </w:r>
  </w:p>
  <w:p w:rsidR="00E417C8" w:rsidRPr="00E417C8" w:rsidRDefault="00E417C8" w:rsidP="00E417C8">
    <w:pPr>
      <w:pStyle w:val="Encabezado"/>
      <w:jc w:val="center"/>
      <w:rPr>
        <w:lang w:val="es-ES"/>
      </w:rPr>
    </w:pPr>
    <w:r w:rsidRPr="00E417C8">
      <w:rPr>
        <w:lang w:val="es-ES"/>
      </w:rPr>
      <w:t>CURSO: OPTATIVO</w:t>
    </w:r>
  </w:p>
  <w:p w:rsidR="00E417C8" w:rsidRPr="00E417C8" w:rsidRDefault="00E417C8" w:rsidP="00E417C8">
    <w:pPr>
      <w:pStyle w:val="Encabezado"/>
      <w:jc w:val="center"/>
      <w:rPr>
        <w:lang w:val="es-ES"/>
      </w:rPr>
    </w:pPr>
    <w:r w:rsidRPr="00E417C8">
      <w:rPr>
        <w:lang w:val="es-ES"/>
      </w:rPr>
      <w:t>MAESTRO: JOEL RODRIGUEZ PINAL.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3A5"/>
    <w:rsid w:val="001273A5"/>
    <w:rsid w:val="0036040C"/>
    <w:rsid w:val="004F1228"/>
    <w:rsid w:val="009F4173"/>
    <w:rsid w:val="00A670AA"/>
    <w:rsid w:val="00D8441D"/>
    <w:rsid w:val="00E417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616B1-C49A-40FB-9618-615D7ADC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17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17C8"/>
  </w:style>
  <w:style w:type="paragraph" w:styleId="Piedepgina">
    <w:name w:val="footer"/>
    <w:basedOn w:val="Normal"/>
    <w:link w:val="PiedepginaCar"/>
    <w:uiPriority w:val="99"/>
    <w:unhideWhenUsed/>
    <w:rsid w:val="00E417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1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5647">
      <w:bodyDiv w:val="1"/>
      <w:marLeft w:val="0"/>
      <w:marRight w:val="0"/>
      <w:marTop w:val="0"/>
      <w:marBottom w:val="0"/>
      <w:divBdr>
        <w:top w:val="none" w:sz="0" w:space="0" w:color="auto"/>
        <w:left w:val="none" w:sz="0" w:space="0" w:color="auto"/>
        <w:bottom w:val="none" w:sz="0" w:space="0" w:color="auto"/>
        <w:right w:val="none" w:sz="0" w:space="0" w:color="auto"/>
      </w:divBdr>
    </w:div>
    <w:div w:id="1039357736">
      <w:bodyDiv w:val="1"/>
      <w:marLeft w:val="0"/>
      <w:marRight w:val="0"/>
      <w:marTop w:val="0"/>
      <w:marBottom w:val="0"/>
      <w:divBdr>
        <w:top w:val="none" w:sz="0" w:space="0" w:color="auto"/>
        <w:left w:val="none" w:sz="0" w:space="0" w:color="auto"/>
        <w:bottom w:val="none" w:sz="0" w:space="0" w:color="auto"/>
        <w:right w:val="none" w:sz="0" w:space="0" w:color="auto"/>
      </w:divBdr>
      <w:divsChild>
        <w:div w:id="755595729">
          <w:marLeft w:val="0"/>
          <w:marRight w:val="0"/>
          <w:marTop w:val="0"/>
          <w:marBottom w:val="0"/>
          <w:divBdr>
            <w:top w:val="none" w:sz="0" w:space="0" w:color="auto"/>
            <w:left w:val="none" w:sz="0" w:space="0" w:color="auto"/>
            <w:bottom w:val="none" w:sz="0" w:space="0" w:color="auto"/>
            <w:right w:val="none" w:sz="0" w:space="0" w:color="auto"/>
          </w:divBdr>
        </w:div>
        <w:div w:id="1950552179">
          <w:marLeft w:val="0"/>
          <w:marRight w:val="0"/>
          <w:marTop w:val="0"/>
          <w:marBottom w:val="0"/>
          <w:divBdr>
            <w:top w:val="none" w:sz="0" w:space="0" w:color="auto"/>
            <w:left w:val="none" w:sz="0" w:space="0" w:color="auto"/>
            <w:bottom w:val="none" w:sz="0" w:space="0" w:color="auto"/>
            <w:right w:val="none" w:sz="0" w:space="0" w:color="auto"/>
          </w:divBdr>
        </w:div>
        <w:div w:id="672101580">
          <w:marLeft w:val="0"/>
          <w:marRight w:val="0"/>
          <w:marTop w:val="0"/>
          <w:marBottom w:val="0"/>
          <w:divBdr>
            <w:top w:val="none" w:sz="0" w:space="0" w:color="auto"/>
            <w:left w:val="none" w:sz="0" w:space="0" w:color="auto"/>
            <w:bottom w:val="none" w:sz="0" w:space="0" w:color="auto"/>
            <w:right w:val="none" w:sz="0" w:space="0" w:color="auto"/>
          </w:divBdr>
        </w:div>
        <w:div w:id="1426657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1065</Words>
  <Characters>5861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One</dc:creator>
  <cp:keywords/>
  <dc:description/>
  <cp:lastModifiedBy>User One</cp:lastModifiedBy>
  <cp:revision>2</cp:revision>
  <dcterms:created xsi:type="dcterms:W3CDTF">2021-06-11T03:46:00Z</dcterms:created>
  <dcterms:modified xsi:type="dcterms:W3CDTF">2021-06-11T04:21:00Z</dcterms:modified>
</cp:coreProperties>
</file>