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3" w:rsidRPr="000C00BA" w:rsidRDefault="00316A93" w:rsidP="00316A93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316A93" w:rsidRPr="00AD2952" w:rsidRDefault="00316A93" w:rsidP="00316A93">
      <w:pPr>
        <w:jc w:val="center"/>
        <w:rPr>
          <w:rFonts w:ascii="Arial" w:hAnsi="Arial" w:cs="Arial"/>
          <w:b/>
          <w:sz w:val="24"/>
          <w:szCs w:val="24"/>
        </w:rPr>
      </w:pPr>
      <w:r w:rsidRPr="00AD2952">
        <w:rPr>
          <w:rFonts w:ascii="Arial" w:hAnsi="Arial" w:cs="Arial"/>
          <w:b/>
          <w:sz w:val="24"/>
          <w:szCs w:val="24"/>
        </w:rPr>
        <w:t>Ciclo 2020 - 2021</w:t>
      </w:r>
    </w:p>
    <w:p w:rsidR="00316A93" w:rsidRPr="000C00BA" w:rsidRDefault="00316A93" w:rsidP="00316A93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C310F5B" wp14:editId="01271D29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93" w:rsidRPr="00AD2952" w:rsidRDefault="00316A93" w:rsidP="00316A93">
      <w:pPr>
        <w:jc w:val="center"/>
        <w:rPr>
          <w:rFonts w:ascii="Arial" w:hAnsi="Arial" w:cs="Arial"/>
          <w:sz w:val="24"/>
          <w:szCs w:val="24"/>
        </w:rPr>
      </w:pPr>
      <w:r w:rsidRPr="00AD2952">
        <w:rPr>
          <w:rFonts w:ascii="Arial" w:hAnsi="Arial" w:cs="Arial"/>
          <w:sz w:val="24"/>
          <w:szCs w:val="24"/>
        </w:rPr>
        <w:t>3° “A”</w:t>
      </w:r>
    </w:p>
    <w:p w:rsidR="00316A93" w:rsidRDefault="00316A93" w:rsidP="00316A93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Cuso: </w:t>
      </w:r>
      <w:r w:rsidRPr="00AD2952">
        <w:rPr>
          <w:rFonts w:ascii="Arial" w:hAnsi="Arial" w:cs="Arial"/>
          <w:sz w:val="24"/>
          <w:szCs w:val="24"/>
        </w:rPr>
        <w:t>Artes Visuales</w:t>
      </w:r>
    </w:p>
    <w:p w:rsidR="00316A93" w:rsidRDefault="00316A93" w:rsidP="00316A93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</w:t>
      </w:r>
      <w:r w:rsidRPr="00AD2952">
        <w:rPr>
          <w:rFonts w:ascii="Arial" w:hAnsi="Arial" w:cs="Arial"/>
          <w:sz w:val="24"/>
          <w:szCs w:val="24"/>
        </w:rPr>
        <w:t xml:space="preserve">Silvia Erika Sagahón Solís </w:t>
      </w:r>
    </w:p>
    <w:p w:rsidR="00907870" w:rsidRDefault="00907870" w:rsidP="00316A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Organizador gráfico de la lectura “Arte y participación infantil”</w:t>
      </w:r>
    </w:p>
    <w:p w:rsidR="00316A93" w:rsidRDefault="00316A93" w:rsidP="00316A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90787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0C00BA">
        <w:rPr>
          <w:rFonts w:ascii="Arial" w:hAnsi="Arial" w:cs="Arial"/>
          <w:b/>
          <w:sz w:val="24"/>
          <w:szCs w:val="24"/>
        </w:rPr>
        <w:t xml:space="preserve">. </w:t>
      </w:r>
      <w:r w:rsidR="00A4457B">
        <w:rPr>
          <w:rFonts w:ascii="Arial" w:hAnsi="Arial" w:cs="Arial"/>
          <w:sz w:val="24"/>
          <w:szCs w:val="24"/>
        </w:rPr>
        <w:t>La didáctica de las artes visuales escolares y su desarrollo en el preescolar</w:t>
      </w:r>
      <w:r w:rsidRPr="00AD2952">
        <w:rPr>
          <w:rFonts w:ascii="Arial" w:hAnsi="Arial" w:cs="Arial"/>
          <w:sz w:val="24"/>
          <w:szCs w:val="24"/>
        </w:rPr>
        <w:t>.</w:t>
      </w:r>
    </w:p>
    <w:p w:rsidR="00316A93" w:rsidRPr="000C00BA" w:rsidRDefault="00316A93" w:rsidP="00316A93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Competencias:</w:t>
      </w:r>
    </w:p>
    <w:p w:rsidR="00316A93" w:rsidRPr="003656CE" w:rsidRDefault="00316A93" w:rsidP="00316A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Detecta los procesos de aprendizaje de sus alumnos para favorecer su desarrollo cognitivo y socioemocional.</w:t>
      </w:r>
      <w:bookmarkStart w:id="0" w:name="_GoBack"/>
      <w:bookmarkEnd w:id="0"/>
    </w:p>
    <w:p w:rsidR="00316A93" w:rsidRPr="003656CE" w:rsidRDefault="00316A93" w:rsidP="00316A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0"/>
        </w:rPr>
      </w:pPr>
      <w:r w:rsidRPr="003656CE">
        <w:rPr>
          <w:rFonts w:ascii="Arial" w:hAnsi="Arial" w:cs="Arial"/>
          <w:sz w:val="24"/>
          <w:szCs w:val="20"/>
        </w:rPr>
        <w:t>Aplica el plan y programas de estudio para alcanzar los propósitos educativos y contribuir al pleno desenvolvimiento de las capacidades de sus alumnos.</w:t>
      </w:r>
    </w:p>
    <w:p w:rsidR="00907870" w:rsidRDefault="00907870" w:rsidP="00316A93">
      <w:pPr>
        <w:jc w:val="center"/>
        <w:rPr>
          <w:rFonts w:ascii="Arial" w:hAnsi="Arial" w:cs="Arial"/>
          <w:b/>
          <w:sz w:val="24"/>
          <w:szCs w:val="24"/>
        </w:rPr>
      </w:pPr>
    </w:p>
    <w:p w:rsidR="00316A93" w:rsidRDefault="00316A93" w:rsidP="00316A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</w:t>
      </w:r>
      <w:r w:rsidRPr="002643AE">
        <w:rPr>
          <w:rFonts w:ascii="Arial" w:hAnsi="Arial" w:cs="Arial"/>
          <w:sz w:val="24"/>
          <w:szCs w:val="24"/>
        </w:rPr>
        <w:t>:</w:t>
      </w:r>
    </w:p>
    <w:p w:rsidR="00316A93" w:rsidRDefault="00316A93" w:rsidP="00316A93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Mariana Guadalupe Gaona Montes</w:t>
      </w:r>
      <w:r>
        <w:rPr>
          <w:rFonts w:ascii="Arial" w:hAnsi="Arial" w:cs="Arial"/>
          <w:sz w:val="24"/>
          <w:szCs w:val="24"/>
        </w:rPr>
        <w:t xml:space="preserve"> #6</w:t>
      </w:r>
    </w:p>
    <w:p w:rsidR="00316A93" w:rsidRDefault="00316A93" w:rsidP="00316A93">
      <w:pPr>
        <w:rPr>
          <w:rFonts w:ascii="Arial" w:hAnsi="Arial" w:cs="Arial"/>
          <w:sz w:val="24"/>
          <w:szCs w:val="24"/>
        </w:rPr>
      </w:pPr>
    </w:p>
    <w:p w:rsidR="00316A93" w:rsidRDefault="00316A93" w:rsidP="00316A93">
      <w:pPr>
        <w:rPr>
          <w:rFonts w:ascii="Arial" w:hAnsi="Arial" w:cs="Arial"/>
          <w:sz w:val="24"/>
          <w:szCs w:val="24"/>
        </w:rPr>
      </w:pPr>
    </w:p>
    <w:p w:rsidR="00907870" w:rsidRDefault="00907870" w:rsidP="00316A93">
      <w:pPr>
        <w:rPr>
          <w:rFonts w:ascii="Arial" w:hAnsi="Arial" w:cs="Arial"/>
          <w:sz w:val="24"/>
          <w:szCs w:val="24"/>
        </w:rPr>
      </w:pPr>
    </w:p>
    <w:p w:rsidR="00907870" w:rsidRDefault="00907870" w:rsidP="00316A93">
      <w:pPr>
        <w:rPr>
          <w:rFonts w:ascii="Arial" w:hAnsi="Arial" w:cs="Arial"/>
          <w:sz w:val="24"/>
          <w:szCs w:val="24"/>
        </w:rPr>
      </w:pPr>
    </w:p>
    <w:p w:rsidR="00907870" w:rsidRDefault="00907870" w:rsidP="00316A93">
      <w:pPr>
        <w:rPr>
          <w:rFonts w:ascii="Arial" w:hAnsi="Arial" w:cs="Arial"/>
          <w:sz w:val="24"/>
          <w:szCs w:val="24"/>
        </w:rPr>
      </w:pPr>
    </w:p>
    <w:p w:rsidR="00907870" w:rsidRDefault="00907870" w:rsidP="00316A93">
      <w:pPr>
        <w:rPr>
          <w:rFonts w:ascii="Arial" w:hAnsi="Arial" w:cs="Arial"/>
          <w:sz w:val="24"/>
          <w:szCs w:val="24"/>
        </w:rPr>
      </w:pPr>
    </w:p>
    <w:p w:rsidR="00907870" w:rsidRDefault="00907870" w:rsidP="00316A93">
      <w:pPr>
        <w:rPr>
          <w:rFonts w:ascii="Arial" w:hAnsi="Arial" w:cs="Arial"/>
          <w:sz w:val="24"/>
          <w:szCs w:val="24"/>
        </w:rPr>
      </w:pPr>
    </w:p>
    <w:p w:rsidR="00316A93" w:rsidRDefault="00316A93" w:rsidP="00316A93">
      <w:pPr>
        <w:rPr>
          <w:rFonts w:ascii="Arial" w:hAnsi="Arial" w:cs="Arial"/>
          <w:sz w:val="24"/>
          <w:szCs w:val="24"/>
        </w:rPr>
      </w:pPr>
    </w:p>
    <w:p w:rsidR="00316A93" w:rsidRDefault="00316A93" w:rsidP="00316A93">
      <w:pPr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 xml:space="preserve"> Saltillo</w:t>
      </w:r>
      <w:r>
        <w:rPr>
          <w:rFonts w:ascii="Arial" w:hAnsi="Arial" w:cs="Arial"/>
          <w:sz w:val="24"/>
          <w:szCs w:val="24"/>
        </w:rPr>
        <w:t>,</w:t>
      </w:r>
      <w:r w:rsidRPr="000C00BA">
        <w:rPr>
          <w:rFonts w:ascii="Arial" w:hAnsi="Arial" w:cs="Arial"/>
          <w:sz w:val="24"/>
          <w:szCs w:val="24"/>
        </w:rPr>
        <w:t xml:space="preserve"> Coahuila</w:t>
      </w:r>
      <w:r w:rsidRPr="00AD2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/06/</w:t>
      </w:r>
      <w:r w:rsidRPr="000C00BA">
        <w:rPr>
          <w:rFonts w:ascii="Arial" w:hAnsi="Arial" w:cs="Arial"/>
          <w:sz w:val="24"/>
          <w:szCs w:val="24"/>
        </w:rPr>
        <w:t>2021</w:t>
      </w:r>
    </w:p>
    <w:p w:rsidR="00907870" w:rsidRDefault="00907870" w:rsidP="00AC205F">
      <w:pPr>
        <w:sectPr w:rsidR="00907870" w:rsidSect="00316A93">
          <w:pgSz w:w="12240" w:h="15840"/>
          <w:pgMar w:top="1417" w:right="1701" w:bottom="1417" w:left="1701" w:header="709" w:footer="709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08"/>
          <w:docGrid w:linePitch="360"/>
        </w:sectPr>
      </w:pPr>
    </w:p>
    <w:p w:rsidR="00907870" w:rsidRDefault="00316A93" w:rsidP="00AC205F">
      <w:pPr>
        <w:sectPr w:rsidR="00907870" w:rsidSect="00907870">
          <w:pgSz w:w="15840" w:h="12240" w:orient="landscape"/>
          <w:pgMar w:top="1701" w:right="1418" w:bottom="1701" w:left="1418" w:header="709" w:footer="709" w:gutter="0"/>
          <w:pgBorders w:offsetFrom="page">
            <w:top w:val="thickThinSmallGap" w:sz="24" w:space="24" w:color="FF0000"/>
            <w:left w:val="thickThinSmallGap" w:sz="24" w:space="24" w:color="FF0000"/>
            <w:bottom w:val="thinThickSmallGap" w:sz="24" w:space="24" w:color="FF0000"/>
            <w:right w:val="thinThickSmallGap" w:sz="24" w:space="24" w:color="FF0000"/>
          </w:pgBorders>
          <w:cols w:space="708"/>
          <w:docGrid w:linePitch="360"/>
        </w:sectPr>
      </w:pPr>
      <w:r w:rsidRPr="00316A93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-471805</wp:posOffset>
            </wp:positionH>
            <wp:positionV relativeFrom="margin">
              <wp:posOffset>-688340</wp:posOffset>
            </wp:positionV>
            <wp:extent cx="9236710" cy="6927850"/>
            <wp:effectExtent l="0" t="0" r="2540" b="6350"/>
            <wp:wrapSquare wrapText="bothSides"/>
            <wp:docPr id="1" name="Imagen 1" descr="C:\Users\Mariana\Downloads\Beige Cafetería Mapa del Sitio Dia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Beige Cafetería Mapa del Sitio Diagra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710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C65" w:rsidRDefault="00517C65" w:rsidP="00AC205F"/>
    <w:sdt>
      <w:sdtPr>
        <w:rPr>
          <w:sz w:val="36"/>
          <w:szCs w:val="36"/>
          <w:lang w:val="es-ES"/>
        </w:rPr>
        <w:id w:val="-210764543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07870" w:rsidRPr="00907870" w:rsidRDefault="00907870">
          <w:pPr>
            <w:pStyle w:val="Ttulo1"/>
            <w:rPr>
              <w:sz w:val="36"/>
              <w:szCs w:val="36"/>
            </w:rPr>
          </w:pPr>
          <w:r w:rsidRPr="00907870">
            <w:rPr>
              <w:sz w:val="36"/>
              <w:szCs w:val="36"/>
              <w:lang w:val="es-ES"/>
            </w:rPr>
            <w:t>Referencias</w:t>
          </w:r>
        </w:p>
        <w:sdt>
          <w:sdtPr>
            <w:rPr>
              <w:sz w:val="24"/>
              <w:szCs w:val="24"/>
            </w:rPr>
            <w:id w:val="-573587230"/>
            <w:bibliography/>
          </w:sdtPr>
          <w:sdtEndPr>
            <w:rPr>
              <w:sz w:val="22"/>
              <w:szCs w:val="22"/>
            </w:rPr>
          </w:sdtEndPr>
          <w:sdtContent>
            <w:p w:rsidR="00907870" w:rsidRPr="00907870" w:rsidRDefault="00907870" w:rsidP="0090787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907870">
                <w:rPr>
                  <w:sz w:val="24"/>
                  <w:szCs w:val="24"/>
                </w:rPr>
                <w:fldChar w:fldCharType="begin"/>
              </w:r>
              <w:r w:rsidRPr="00907870">
                <w:rPr>
                  <w:sz w:val="24"/>
                  <w:szCs w:val="24"/>
                </w:rPr>
                <w:instrText>BIBLIOGRAPHY</w:instrText>
              </w:r>
              <w:r w:rsidRPr="00907870">
                <w:rPr>
                  <w:sz w:val="24"/>
                  <w:szCs w:val="24"/>
                </w:rPr>
                <w:fldChar w:fldCharType="separate"/>
              </w:r>
              <w:r w:rsidRPr="00907870">
                <w:rPr>
                  <w:noProof/>
                  <w:sz w:val="24"/>
                  <w:szCs w:val="24"/>
                  <w:lang w:val="es-ES"/>
                </w:rPr>
                <w:t xml:space="preserve">Sciurano, G. B. (2003). Arte y participación infantil. </w:t>
              </w:r>
              <w:r w:rsidRPr="00907870">
                <w:rPr>
                  <w:i/>
                  <w:iCs/>
                  <w:noProof/>
                  <w:sz w:val="24"/>
                  <w:szCs w:val="24"/>
                  <w:lang w:val="es-ES"/>
                </w:rPr>
                <w:t>UAM</w:t>
              </w:r>
              <w:r w:rsidRPr="00907870">
                <w:rPr>
                  <w:noProof/>
                  <w:sz w:val="24"/>
                  <w:szCs w:val="24"/>
                  <w:lang w:val="es-ES"/>
                </w:rPr>
                <w:t>, 99-109.</w:t>
              </w:r>
            </w:p>
            <w:p w:rsidR="00907870" w:rsidRDefault="00907870" w:rsidP="00907870">
              <w:r w:rsidRPr="00907870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07870" w:rsidRPr="00517C65" w:rsidRDefault="00907870" w:rsidP="00AC205F"/>
    <w:p w:rsidR="00AC205F" w:rsidRPr="00AC205F" w:rsidRDefault="00AC205F" w:rsidP="00AC205F"/>
    <w:p w:rsidR="004B2924" w:rsidRDefault="004B2924"/>
    <w:p w:rsidR="00A26C17" w:rsidRDefault="00A26C17"/>
    <w:p w:rsidR="00A26C17" w:rsidRDefault="00A26C17"/>
    <w:sectPr w:rsidR="00A26C17" w:rsidSect="00316A93">
      <w:pgSz w:w="12240" w:h="15840"/>
      <w:pgMar w:top="1417" w:right="1701" w:bottom="1417" w:left="1701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93" w:rsidRDefault="00223993" w:rsidP="00316A93">
      <w:pPr>
        <w:spacing w:after="0" w:line="240" w:lineRule="auto"/>
      </w:pPr>
      <w:r>
        <w:separator/>
      </w:r>
    </w:p>
  </w:endnote>
  <w:endnote w:type="continuationSeparator" w:id="0">
    <w:p w:rsidR="00223993" w:rsidRDefault="00223993" w:rsidP="003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93" w:rsidRDefault="00223993" w:rsidP="00316A93">
      <w:pPr>
        <w:spacing w:after="0" w:line="240" w:lineRule="auto"/>
      </w:pPr>
      <w:r>
        <w:separator/>
      </w:r>
    </w:p>
  </w:footnote>
  <w:footnote w:type="continuationSeparator" w:id="0">
    <w:p w:rsidR="00223993" w:rsidRDefault="00223993" w:rsidP="0031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17"/>
    <w:rsid w:val="000D3F6F"/>
    <w:rsid w:val="0016472F"/>
    <w:rsid w:val="00223993"/>
    <w:rsid w:val="00316A93"/>
    <w:rsid w:val="004B2924"/>
    <w:rsid w:val="005022EF"/>
    <w:rsid w:val="00505252"/>
    <w:rsid w:val="00517C65"/>
    <w:rsid w:val="005F72FB"/>
    <w:rsid w:val="00907870"/>
    <w:rsid w:val="00A26C17"/>
    <w:rsid w:val="00A4457B"/>
    <w:rsid w:val="00AC205F"/>
    <w:rsid w:val="00C6277E"/>
    <w:rsid w:val="00C67B53"/>
    <w:rsid w:val="00D9203F"/>
    <w:rsid w:val="00EA5D31"/>
    <w:rsid w:val="00EC4D0A"/>
    <w:rsid w:val="00EC5069"/>
    <w:rsid w:val="00F3790D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5AAA"/>
  <w15:chartTrackingRefBased/>
  <w15:docId w15:val="{E6F920C7-F314-448E-86DA-39AC22BA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A9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A93"/>
  </w:style>
  <w:style w:type="paragraph" w:styleId="Piedepgina">
    <w:name w:val="footer"/>
    <w:basedOn w:val="Normal"/>
    <w:link w:val="PiedepginaCar"/>
    <w:uiPriority w:val="99"/>
    <w:unhideWhenUsed/>
    <w:rsid w:val="0031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A93"/>
  </w:style>
  <w:style w:type="character" w:customStyle="1" w:styleId="Ttulo1Car">
    <w:name w:val="Título 1 Car"/>
    <w:basedOn w:val="Fuentedeprrafopredeter"/>
    <w:link w:val="Ttulo1"/>
    <w:uiPriority w:val="9"/>
    <w:rsid w:val="009078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07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Gra03</b:Tag>
    <b:SourceType>JournalArticle</b:SourceType>
    <b:Guid>{87B05F8F-FB1A-48CF-AE58-FAB7D7E02C1E}</b:Guid>
    <b:Author>
      <b:Author>
        <b:NameList>
          <b:Person>
            <b:Last>Sciurano</b:Last>
            <b:First>Graciela</b:First>
            <b:Middle>B. Quinteros</b:Middle>
          </b:Person>
        </b:NameList>
      </b:Author>
    </b:Author>
    <b:Title>Arte y participación infantil</b:Title>
    <b:JournalName>UAM</b:JournalName>
    <b:Year>2003</b:Year>
    <b:Pages>99-109</b:Pages>
    <b:RefOrder>1</b:RefOrder>
  </b:Source>
</b:Sources>
</file>

<file path=customXml/itemProps1.xml><?xml version="1.0" encoding="utf-8"?>
<ds:datastoreItem xmlns:ds="http://schemas.openxmlformats.org/officeDocument/2006/customXml" ds:itemID="{E8BF87A2-C61A-4500-9650-034FD7C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2021-06-09T04:37:00Z</dcterms:created>
  <dcterms:modified xsi:type="dcterms:W3CDTF">2021-06-09T04:39:00Z</dcterms:modified>
</cp:coreProperties>
</file>