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3E7D8" w14:textId="77777777" w:rsidR="00276214" w:rsidRPr="00276214" w:rsidRDefault="00276214" w:rsidP="00276214">
      <w:pPr>
        <w:spacing w:after="0" w:line="240" w:lineRule="auto"/>
        <w:jc w:val="center"/>
        <w:rPr>
          <w:rFonts w:ascii="Times New Roman" w:hAnsi="Times New Roman" w:cs="Times New Roman"/>
          <w:sz w:val="24"/>
          <w:szCs w:val="24"/>
        </w:rPr>
      </w:pPr>
      <w:r w:rsidRPr="00276214">
        <w:rPr>
          <w:rFonts w:ascii="Times New Roman" w:hAnsi="Times New Roman" w:cs="Times New Roman"/>
          <w:b/>
          <w:bCs/>
          <w:sz w:val="24"/>
          <w:szCs w:val="24"/>
        </w:rPr>
        <w:t>ESCUELA NORMAL DE EDUCACIÓN PREESCOLAR</w:t>
      </w:r>
    </w:p>
    <w:p w14:paraId="40622EFF" w14:textId="77777777" w:rsidR="00276214" w:rsidRPr="00276214" w:rsidRDefault="00276214" w:rsidP="00276214">
      <w:pPr>
        <w:spacing w:after="0" w:line="240" w:lineRule="auto"/>
        <w:jc w:val="center"/>
        <w:rPr>
          <w:rFonts w:ascii="Times New Roman" w:hAnsi="Times New Roman" w:cs="Times New Roman"/>
          <w:sz w:val="24"/>
          <w:szCs w:val="24"/>
        </w:rPr>
      </w:pPr>
      <w:r w:rsidRPr="00276214">
        <w:rPr>
          <w:rFonts w:ascii="Times New Roman" w:hAnsi="Times New Roman" w:cs="Times New Roman"/>
          <w:b/>
          <w:bCs/>
          <w:sz w:val="24"/>
          <w:szCs w:val="24"/>
        </w:rPr>
        <w:t>Licenciatura en Educación preescolar</w:t>
      </w:r>
    </w:p>
    <w:p w14:paraId="11B1CB33" w14:textId="77777777" w:rsidR="00276214" w:rsidRPr="00276214" w:rsidRDefault="00276214" w:rsidP="00276214">
      <w:pPr>
        <w:spacing w:after="0" w:line="240" w:lineRule="auto"/>
        <w:jc w:val="center"/>
        <w:rPr>
          <w:rFonts w:ascii="Times New Roman" w:hAnsi="Times New Roman" w:cs="Times New Roman"/>
          <w:sz w:val="24"/>
          <w:szCs w:val="24"/>
        </w:rPr>
      </w:pPr>
      <w:r w:rsidRPr="00276214">
        <w:rPr>
          <w:rFonts w:ascii="Times New Roman" w:hAnsi="Times New Roman" w:cs="Times New Roman"/>
          <w:b/>
          <w:bCs/>
          <w:sz w:val="24"/>
          <w:szCs w:val="24"/>
        </w:rPr>
        <w:t>Ciclo escolar 2020 – 2021</w:t>
      </w:r>
    </w:p>
    <w:p w14:paraId="6CCD1FD8" w14:textId="734D6C02" w:rsidR="00276214" w:rsidRPr="00276214" w:rsidRDefault="00276214" w:rsidP="00276214">
      <w:pPr>
        <w:rPr>
          <w:sz w:val="24"/>
          <w:szCs w:val="24"/>
        </w:rPr>
      </w:pPr>
      <w:r w:rsidRPr="00276214">
        <w:rPr>
          <w:noProof/>
          <w:sz w:val="24"/>
          <w:szCs w:val="24"/>
          <w:lang w:eastAsia="es-MX"/>
        </w:rPr>
        <mc:AlternateContent>
          <mc:Choice Requires="wpg">
            <w:drawing>
              <wp:anchor distT="0" distB="0" distL="114300" distR="114300" simplePos="0" relativeHeight="251659264" behindDoc="0" locked="0" layoutInCell="1" allowOverlap="1" wp14:anchorId="6CD7A4F0" wp14:editId="36FBC1FA">
                <wp:simplePos x="0" y="0"/>
                <wp:positionH relativeFrom="margin">
                  <wp:align>center</wp:align>
                </wp:positionH>
                <wp:positionV relativeFrom="paragraph">
                  <wp:posOffset>140970</wp:posOffset>
                </wp:positionV>
                <wp:extent cx="3651250" cy="895350"/>
                <wp:effectExtent l="0" t="19050" r="0" b="38100"/>
                <wp:wrapNone/>
                <wp:docPr id="3" name="Grupo 3"/>
                <wp:cNvGraphicFramePr/>
                <a:graphic xmlns:a="http://schemas.openxmlformats.org/drawingml/2006/main">
                  <a:graphicData uri="http://schemas.microsoft.com/office/word/2010/wordprocessingGroup">
                    <wpg:wgp>
                      <wpg:cNvGrpSpPr/>
                      <wpg:grpSpPr>
                        <a:xfrm>
                          <a:off x="0" y="0"/>
                          <a:ext cx="3650615" cy="895350"/>
                          <a:chOff x="0" y="0"/>
                          <a:chExt cx="4420078" cy="909701"/>
                        </a:xfrm>
                      </wpg:grpSpPr>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7DF79DC" w14:textId="77777777" w:rsidR="00276214" w:rsidRDefault="00276214" w:rsidP="00276214">
                              <w:pPr>
                                <w:pStyle w:val="NormalWeb"/>
                                <w:spacing w:before="0" w:beforeAutospacing="0" w:after="0" w:afterAutospacing="0"/>
                                <w:jc w:val="center"/>
                                <w:rPr>
                                  <w:sz w:val="20"/>
                                  <w:szCs w:val="20"/>
                                </w:rPr>
                              </w:pPr>
                              <w:r>
                                <w:rPr>
                                  <w:rFonts w:ascii="Arial" w:eastAsia="PMingLiU" w:hAnsi="Arial" w:cstheme="minorBidi"/>
                                  <w:b/>
                                  <w:bCs/>
                                  <w:color w:val="939393"/>
                                  <w:kern w:val="24"/>
                                  <w:sz w:val="22"/>
                                  <w:szCs w:val="22"/>
                                </w:rPr>
                                <w:t>​</w:t>
                              </w:r>
                              <w:r>
                                <w:rPr>
                                  <w:rFonts w:ascii="Arial" w:eastAsia="PMingLiU" w:hAnsi="Arial" w:cstheme="minorBidi"/>
                                  <w:b/>
                                  <w:bCs/>
                                  <w:color w:val="939393"/>
                                  <w:kern w:val="24"/>
                                  <w:sz w:val="28"/>
                                  <w:szCs w:val="28"/>
                                </w:rPr>
                                <w:t>LENGUAJE Y COMUNICACIÓN</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D7A4F0" id="Grupo 3" o:spid="_x0000_s1026" style="position:absolute;margin-left:0;margin-top:11.1pt;width:287.5pt;height:70.5pt;z-index:251659264;mso-position-horizontal:center;mso-position-horizontal-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H+JrNMDAACTCQAADgAAAAAAAAAAAAAAAAA6AgAAZHJzL2Uyb0RvYy54&#10;bWxQSwECLQAKAAAAAAAAACEAk4dCoNrIAADayAAAFAAAAAAAAAAAAAAAAAA5BgAAZHJzL21lZGlh&#10;L2ltYWdlMS5wbmdQSwECLQAUAAYACAAAACEAfYeYct4AAAAHAQAADwAAAAAAAAAAAAAAAABF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7DF79DC" w14:textId="77777777" w:rsidR="00276214" w:rsidRDefault="00276214" w:rsidP="00276214">
                        <w:pPr>
                          <w:pStyle w:val="NormalWeb"/>
                          <w:spacing w:before="0" w:beforeAutospacing="0" w:after="0" w:afterAutospacing="0"/>
                          <w:jc w:val="center"/>
                          <w:rPr>
                            <w:sz w:val="20"/>
                            <w:szCs w:val="20"/>
                          </w:rPr>
                        </w:pPr>
                        <w:r>
                          <w:rPr>
                            <w:rFonts w:ascii="Arial" w:eastAsia="PMingLiU" w:hAnsi="Arial" w:cstheme="minorBidi"/>
                            <w:b/>
                            <w:bCs/>
                            <w:color w:val="939393"/>
                            <w:kern w:val="24"/>
                            <w:sz w:val="22"/>
                            <w:szCs w:val="22"/>
                          </w:rPr>
                          <w:t>​</w:t>
                        </w:r>
                        <w:r>
                          <w:rPr>
                            <w:rFonts w:ascii="Arial" w:eastAsia="PMingLiU" w:hAnsi="Arial" w:cstheme="minorBidi"/>
                            <w:b/>
                            <w:bCs/>
                            <w:color w:val="939393"/>
                            <w:kern w:val="24"/>
                            <w:sz w:val="28"/>
                            <w:szCs w:val="28"/>
                          </w:rPr>
                          <w:t>LENGUAJE Y COMUNICACIÓN</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144B83C7" w14:textId="77777777" w:rsidR="00276214" w:rsidRPr="00276214" w:rsidRDefault="00276214" w:rsidP="00276214">
      <w:pPr>
        <w:rPr>
          <w:sz w:val="24"/>
          <w:szCs w:val="24"/>
        </w:rPr>
      </w:pPr>
    </w:p>
    <w:p w14:paraId="300B28C2" w14:textId="77777777" w:rsidR="00276214" w:rsidRPr="00276214" w:rsidRDefault="00276214" w:rsidP="00276214">
      <w:pPr>
        <w:rPr>
          <w:sz w:val="24"/>
          <w:szCs w:val="24"/>
        </w:rPr>
      </w:pPr>
    </w:p>
    <w:p w14:paraId="7EC8C30D" w14:textId="77777777" w:rsidR="00276214" w:rsidRPr="00276214" w:rsidRDefault="00276214" w:rsidP="00276214">
      <w:pPr>
        <w:spacing w:line="240" w:lineRule="auto"/>
        <w:rPr>
          <w:rFonts w:ascii="Times New Roman" w:eastAsia="Arial" w:hAnsi="Times New Roman" w:cs="Times New Roman"/>
          <w:sz w:val="24"/>
          <w:szCs w:val="24"/>
        </w:rPr>
      </w:pPr>
    </w:p>
    <w:p w14:paraId="76EFD3E3" w14:textId="77777777" w:rsidR="00276214" w:rsidRPr="00276214" w:rsidRDefault="00276214" w:rsidP="00276214">
      <w:pPr>
        <w:spacing w:after="0" w:line="240" w:lineRule="auto"/>
        <w:jc w:val="center"/>
        <w:rPr>
          <w:rFonts w:ascii="Times New Roman" w:eastAsia="Arial" w:hAnsi="Times New Roman" w:cs="Times New Roman"/>
          <w:sz w:val="24"/>
          <w:szCs w:val="24"/>
        </w:rPr>
      </w:pPr>
      <w:r w:rsidRPr="00276214">
        <w:rPr>
          <w:rFonts w:ascii="Times New Roman" w:eastAsia="Arial" w:hAnsi="Times New Roman" w:cs="Times New Roman"/>
          <w:sz w:val="24"/>
          <w:szCs w:val="24"/>
        </w:rPr>
        <w:t>Docente: Yara Alejandra Hernández Figueroa</w:t>
      </w:r>
    </w:p>
    <w:p w14:paraId="69A0A991" w14:textId="77777777" w:rsidR="00276214" w:rsidRPr="00276214" w:rsidRDefault="00276214" w:rsidP="00276214">
      <w:pPr>
        <w:spacing w:after="0" w:line="240" w:lineRule="auto"/>
        <w:jc w:val="center"/>
        <w:rPr>
          <w:rFonts w:ascii="Times New Roman" w:eastAsia="Arial" w:hAnsi="Times New Roman" w:cs="Times New Roman"/>
          <w:sz w:val="24"/>
          <w:szCs w:val="24"/>
        </w:rPr>
      </w:pPr>
      <w:r w:rsidRPr="00276214">
        <w:rPr>
          <w:rFonts w:ascii="Times New Roman" w:eastAsia="Arial" w:hAnsi="Times New Roman" w:cs="Times New Roman"/>
          <w:sz w:val="24"/>
          <w:szCs w:val="24"/>
        </w:rPr>
        <w:t>2 do Semestre Sección: ‘‘B’’</w:t>
      </w:r>
    </w:p>
    <w:p w14:paraId="5396147D" w14:textId="77777777" w:rsidR="00276214" w:rsidRPr="00276214" w:rsidRDefault="00276214" w:rsidP="00276214">
      <w:pPr>
        <w:spacing w:line="240" w:lineRule="auto"/>
        <w:jc w:val="center"/>
        <w:rPr>
          <w:rFonts w:ascii="Times New Roman" w:eastAsia="Arial" w:hAnsi="Times New Roman" w:cs="Times New Roman"/>
          <w:sz w:val="16"/>
          <w:szCs w:val="16"/>
        </w:rPr>
      </w:pPr>
    </w:p>
    <w:p w14:paraId="3F9CE011" w14:textId="77777777" w:rsidR="00276214" w:rsidRPr="00276214" w:rsidRDefault="00276214" w:rsidP="00276214">
      <w:pPr>
        <w:spacing w:after="0" w:line="240" w:lineRule="auto"/>
        <w:jc w:val="center"/>
        <w:rPr>
          <w:rFonts w:ascii="Times New Roman" w:hAnsi="Times New Roman" w:cs="Times New Roman"/>
          <w:sz w:val="24"/>
          <w:szCs w:val="24"/>
        </w:rPr>
      </w:pPr>
      <w:r w:rsidRPr="00276214">
        <w:rPr>
          <w:rFonts w:ascii="Times New Roman" w:hAnsi="Times New Roman" w:cs="Times New Roman"/>
          <w:bCs/>
          <w:sz w:val="24"/>
          <w:szCs w:val="24"/>
        </w:rPr>
        <w:t xml:space="preserve">Alumnas: </w:t>
      </w:r>
      <w:r w:rsidRPr="00276214">
        <w:rPr>
          <w:rFonts w:ascii="Times New Roman" w:hAnsi="Times New Roman" w:cs="Times New Roman"/>
          <w:bCs/>
          <w:sz w:val="24"/>
          <w:szCs w:val="24"/>
        </w:rPr>
        <w:softHyphen/>
      </w:r>
      <w:r w:rsidRPr="00276214">
        <w:rPr>
          <w:rFonts w:ascii="Times New Roman" w:hAnsi="Times New Roman" w:cs="Times New Roman"/>
          <w:bCs/>
          <w:sz w:val="24"/>
          <w:szCs w:val="24"/>
        </w:rPr>
        <w:softHyphen/>
      </w:r>
      <w:r w:rsidRPr="00276214">
        <w:rPr>
          <w:rFonts w:ascii="Times New Roman" w:hAnsi="Times New Roman" w:cs="Times New Roman"/>
          <w:bCs/>
          <w:sz w:val="24"/>
          <w:szCs w:val="24"/>
        </w:rPr>
        <w:softHyphen/>
      </w:r>
      <w:r w:rsidRPr="00276214">
        <w:rPr>
          <w:rFonts w:ascii="Times New Roman" w:hAnsi="Times New Roman" w:cs="Times New Roman"/>
          <w:bCs/>
          <w:sz w:val="24"/>
          <w:szCs w:val="24"/>
        </w:rPr>
        <w:softHyphen/>
      </w:r>
      <w:r w:rsidRPr="00276214">
        <w:rPr>
          <w:rFonts w:ascii="Times New Roman" w:hAnsi="Times New Roman" w:cs="Times New Roman"/>
          <w:bCs/>
          <w:sz w:val="24"/>
          <w:szCs w:val="24"/>
        </w:rPr>
        <w:softHyphen/>
        <w:t xml:space="preserve"> </w:t>
      </w:r>
    </w:p>
    <w:p w14:paraId="004CD228" w14:textId="28640EE9" w:rsidR="00276214" w:rsidRPr="00276214" w:rsidRDefault="00276214" w:rsidP="00276214">
      <w:pPr>
        <w:spacing w:after="0" w:line="240" w:lineRule="auto"/>
        <w:jc w:val="center"/>
        <w:rPr>
          <w:rFonts w:ascii="Times New Roman" w:hAnsi="Times New Roman" w:cs="Times New Roman"/>
          <w:bCs/>
          <w:sz w:val="24"/>
          <w:szCs w:val="24"/>
        </w:rPr>
      </w:pPr>
      <w:r w:rsidRPr="00276214">
        <w:rPr>
          <w:rFonts w:ascii="Times New Roman" w:hAnsi="Times New Roman" w:cs="Times New Roman"/>
          <w:bCs/>
          <w:sz w:val="24"/>
          <w:szCs w:val="24"/>
        </w:rPr>
        <w:t xml:space="preserve">Sara Yamileth </w:t>
      </w:r>
      <w:r w:rsidR="00471016" w:rsidRPr="00276214">
        <w:rPr>
          <w:rFonts w:ascii="Times New Roman" w:hAnsi="Times New Roman" w:cs="Times New Roman"/>
          <w:bCs/>
          <w:sz w:val="24"/>
          <w:szCs w:val="24"/>
        </w:rPr>
        <w:t>Gómez</w:t>
      </w:r>
      <w:r w:rsidRPr="00276214">
        <w:rPr>
          <w:rFonts w:ascii="Times New Roman" w:hAnsi="Times New Roman" w:cs="Times New Roman"/>
          <w:bCs/>
          <w:sz w:val="24"/>
          <w:szCs w:val="24"/>
        </w:rPr>
        <w:t xml:space="preserve"> </w:t>
      </w:r>
      <w:r w:rsidR="00471016" w:rsidRPr="00276214">
        <w:rPr>
          <w:rFonts w:ascii="Times New Roman" w:hAnsi="Times New Roman" w:cs="Times New Roman"/>
          <w:bCs/>
          <w:sz w:val="24"/>
          <w:szCs w:val="24"/>
        </w:rPr>
        <w:t>Hernández</w:t>
      </w:r>
      <w:r w:rsidRPr="00276214">
        <w:rPr>
          <w:rFonts w:ascii="Times New Roman" w:hAnsi="Times New Roman" w:cs="Times New Roman"/>
          <w:bCs/>
          <w:sz w:val="24"/>
          <w:szCs w:val="24"/>
        </w:rPr>
        <w:t xml:space="preserve"> #5</w:t>
      </w:r>
    </w:p>
    <w:p w14:paraId="1E27042D" w14:textId="02956DDD" w:rsidR="00276214" w:rsidRPr="00276214" w:rsidRDefault="00276214" w:rsidP="00276214">
      <w:pPr>
        <w:spacing w:after="0" w:line="240" w:lineRule="auto"/>
        <w:jc w:val="center"/>
        <w:rPr>
          <w:rFonts w:ascii="Times New Roman" w:hAnsi="Times New Roman" w:cs="Times New Roman"/>
          <w:bCs/>
          <w:sz w:val="24"/>
          <w:szCs w:val="24"/>
        </w:rPr>
      </w:pPr>
      <w:r w:rsidRPr="00276214">
        <w:rPr>
          <w:rFonts w:ascii="Times New Roman" w:hAnsi="Times New Roman" w:cs="Times New Roman"/>
          <w:bCs/>
          <w:sz w:val="24"/>
          <w:szCs w:val="24"/>
        </w:rPr>
        <w:t>Rocío Lucio Belmares   #8</w:t>
      </w:r>
    </w:p>
    <w:p w14:paraId="39A464FE" w14:textId="625370EC" w:rsidR="00276214" w:rsidRPr="00276214" w:rsidRDefault="00276214" w:rsidP="00276214">
      <w:pPr>
        <w:spacing w:after="0" w:line="240" w:lineRule="auto"/>
        <w:jc w:val="center"/>
        <w:rPr>
          <w:rFonts w:ascii="Times New Roman" w:hAnsi="Times New Roman" w:cs="Times New Roman"/>
          <w:bCs/>
          <w:sz w:val="24"/>
          <w:szCs w:val="24"/>
        </w:rPr>
      </w:pPr>
      <w:r w:rsidRPr="00276214">
        <w:rPr>
          <w:rFonts w:ascii="Times New Roman" w:hAnsi="Times New Roman" w:cs="Times New Roman"/>
          <w:bCs/>
          <w:sz w:val="24"/>
          <w:szCs w:val="24"/>
        </w:rPr>
        <w:t xml:space="preserve">Mariana Elizabeth </w:t>
      </w:r>
      <w:r w:rsidR="00471016" w:rsidRPr="00276214">
        <w:rPr>
          <w:rFonts w:ascii="Times New Roman" w:hAnsi="Times New Roman" w:cs="Times New Roman"/>
          <w:bCs/>
          <w:sz w:val="24"/>
          <w:szCs w:val="24"/>
        </w:rPr>
        <w:t>Martínez</w:t>
      </w:r>
      <w:r w:rsidRPr="00276214">
        <w:rPr>
          <w:rFonts w:ascii="Times New Roman" w:hAnsi="Times New Roman" w:cs="Times New Roman"/>
          <w:bCs/>
          <w:sz w:val="24"/>
          <w:szCs w:val="24"/>
        </w:rPr>
        <w:t xml:space="preserve"> </w:t>
      </w:r>
      <w:r w:rsidR="00471016" w:rsidRPr="00276214">
        <w:rPr>
          <w:rFonts w:ascii="Times New Roman" w:hAnsi="Times New Roman" w:cs="Times New Roman"/>
          <w:bCs/>
          <w:sz w:val="24"/>
          <w:szCs w:val="24"/>
        </w:rPr>
        <w:t>Marín</w:t>
      </w:r>
      <w:r w:rsidRPr="00276214">
        <w:rPr>
          <w:rFonts w:ascii="Times New Roman" w:hAnsi="Times New Roman" w:cs="Times New Roman"/>
          <w:bCs/>
          <w:sz w:val="24"/>
          <w:szCs w:val="24"/>
        </w:rPr>
        <w:t xml:space="preserve"> #9</w:t>
      </w:r>
    </w:p>
    <w:p w14:paraId="59D7FC4D" w14:textId="77777777" w:rsidR="00276214" w:rsidRPr="00276214" w:rsidRDefault="00276214" w:rsidP="00276214">
      <w:pPr>
        <w:spacing w:after="0" w:line="240" w:lineRule="auto"/>
        <w:jc w:val="center"/>
        <w:rPr>
          <w:rFonts w:ascii="Times New Roman" w:hAnsi="Times New Roman" w:cs="Times New Roman"/>
          <w:bCs/>
          <w:sz w:val="10"/>
          <w:szCs w:val="10"/>
        </w:rPr>
      </w:pPr>
    </w:p>
    <w:p w14:paraId="191DC4EA" w14:textId="77777777" w:rsidR="00276214" w:rsidRPr="00276214" w:rsidRDefault="00276214" w:rsidP="00276214">
      <w:pPr>
        <w:spacing w:after="0" w:line="240" w:lineRule="auto"/>
        <w:rPr>
          <w:rFonts w:ascii="Times New Roman" w:hAnsi="Times New Roman" w:cs="Times New Roman"/>
          <w:bCs/>
          <w:sz w:val="16"/>
          <w:szCs w:val="16"/>
        </w:rPr>
      </w:pPr>
    </w:p>
    <w:p w14:paraId="2617F88F" w14:textId="6729D976" w:rsidR="00276214" w:rsidRPr="00276214" w:rsidRDefault="00276214" w:rsidP="00276214">
      <w:pPr>
        <w:spacing w:line="240" w:lineRule="auto"/>
        <w:jc w:val="center"/>
        <w:rPr>
          <w:rFonts w:ascii="Times New Roman" w:eastAsia="Arial" w:hAnsi="Times New Roman" w:cs="Times New Roman"/>
          <w:b/>
          <w:i/>
          <w:sz w:val="24"/>
          <w:szCs w:val="24"/>
        </w:rPr>
      </w:pPr>
      <w:r w:rsidRPr="00276214">
        <w:rPr>
          <w:rFonts w:ascii="Times New Roman" w:eastAsia="Arial" w:hAnsi="Times New Roman" w:cs="Times New Roman"/>
          <w:b/>
          <w:i/>
          <w:sz w:val="24"/>
          <w:szCs w:val="24"/>
        </w:rPr>
        <w:t>UNIDAD DE APRENDIZAJE III</w:t>
      </w:r>
    </w:p>
    <w:p w14:paraId="00A75E98" w14:textId="4DD14FF8" w:rsidR="00276214" w:rsidRPr="00276214" w:rsidRDefault="00276214" w:rsidP="00276214">
      <w:pPr>
        <w:spacing w:line="240" w:lineRule="auto"/>
        <w:jc w:val="center"/>
        <w:rPr>
          <w:rFonts w:ascii="Times New Roman" w:eastAsia="Arial" w:hAnsi="Times New Roman" w:cs="Times New Roman"/>
          <w:b/>
          <w:bCs/>
          <w:i/>
          <w:iCs/>
          <w:sz w:val="24"/>
          <w:szCs w:val="24"/>
        </w:rPr>
      </w:pPr>
      <w:r w:rsidRPr="00276214">
        <w:rPr>
          <w:rFonts w:ascii="Times New Roman" w:eastAsia="Arial" w:hAnsi="Times New Roman" w:cs="Times New Roman"/>
          <w:b/>
          <w:bCs/>
          <w:i/>
          <w:iCs/>
          <w:sz w:val="24"/>
          <w:szCs w:val="24"/>
        </w:rPr>
        <w:t>ELEMENTOS PARA EL DISEÑO DE SITUACIONES DIDÁCTICAS PARA LA ENSEÑANZA DEL LENGUAJE Y LA REFLEXION SOBRE LA LENGUA ORAL Y ESCRITA</w:t>
      </w:r>
    </w:p>
    <w:p w14:paraId="2FE49C20" w14:textId="77777777" w:rsidR="00276214" w:rsidRPr="00276214" w:rsidRDefault="00276214" w:rsidP="00276214">
      <w:pPr>
        <w:spacing w:line="240" w:lineRule="auto"/>
        <w:jc w:val="center"/>
        <w:rPr>
          <w:rFonts w:ascii="Times New Roman" w:eastAsia="Arial" w:hAnsi="Times New Roman" w:cs="Times New Roman"/>
          <w:b/>
          <w:bCs/>
          <w:i/>
          <w:iCs/>
          <w:sz w:val="2"/>
          <w:szCs w:val="2"/>
        </w:rPr>
      </w:pPr>
    </w:p>
    <w:p w14:paraId="70464639" w14:textId="77777777" w:rsidR="00276214" w:rsidRPr="00276214" w:rsidRDefault="00276214" w:rsidP="00276214">
      <w:pPr>
        <w:spacing w:after="0" w:line="240" w:lineRule="auto"/>
        <w:jc w:val="center"/>
        <w:rPr>
          <w:rFonts w:ascii="Times New Roman" w:eastAsia="Arial" w:hAnsi="Times New Roman" w:cs="Times New Roman"/>
          <w:b/>
          <w:sz w:val="24"/>
          <w:szCs w:val="24"/>
        </w:rPr>
      </w:pPr>
      <w:r w:rsidRPr="00276214">
        <w:rPr>
          <w:rFonts w:ascii="Times New Roman" w:eastAsia="Arial" w:hAnsi="Times New Roman" w:cs="Times New Roman"/>
          <w:b/>
          <w:sz w:val="24"/>
          <w:szCs w:val="24"/>
        </w:rPr>
        <w:t>Tema:</w:t>
      </w:r>
    </w:p>
    <w:p w14:paraId="41FE62B4" w14:textId="34B85999" w:rsidR="00276214" w:rsidRPr="00276214" w:rsidRDefault="00276214" w:rsidP="00276214">
      <w:pPr>
        <w:spacing w:after="0" w:line="240" w:lineRule="auto"/>
        <w:jc w:val="center"/>
        <w:rPr>
          <w:rFonts w:ascii="Times New Roman" w:eastAsia="Times New Roman" w:hAnsi="Times New Roman" w:cs="Times New Roman"/>
          <w:b/>
          <w:bCs/>
          <w:i/>
          <w:iCs/>
          <w:color w:val="000000"/>
          <w:sz w:val="24"/>
          <w:szCs w:val="24"/>
        </w:rPr>
      </w:pPr>
      <w:r w:rsidRPr="00276214">
        <w:rPr>
          <w:rFonts w:ascii="Times New Roman" w:eastAsia="Times New Roman" w:hAnsi="Times New Roman" w:cs="Times New Roman"/>
          <w:b/>
          <w:bCs/>
          <w:i/>
          <w:iCs/>
          <w:color w:val="000000"/>
          <w:sz w:val="24"/>
          <w:szCs w:val="24"/>
        </w:rPr>
        <w:t>Análisis De La Video De La Clase Del Lenguaje</w:t>
      </w:r>
    </w:p>
    <w:p w14:paraId="360ACC92" w14:textId="77777777" w:rsidR="00276214" w:rsidRPr="00276214" w:rsidRDefault="00276214" w:rsidP="00276214">
      <w:pPr>
        <w:spacing w:after="0" w:line="240" w:lineRule="auto"/>
        <w:rPr>
          <w:rFonts w:ascii="Times New Roman" w:eastAsia="Times New Roman" w:hAnsi="Times New Roman" w:cs="Times New Roman"/>
          <w:b/>
          <w:i/>
          <w:sz w:val="24"/>
          <w:szCs w:val="24"/>
        </w:rPr>
      </w:pPr>
    </w:p>
    <w:p w14:paraId="5756DB73" w14:textId="77777777" w:rsidR="00276214" w:rsidRPr="00276214" w:rsidRDefault="00276214" w:rsidP="00276214">
      <w:pPr>
        <w:spacing w:after="0" w:line="240" w:lineRule="auto"/>
        <w:jc w:val="center"/>
        <w:rPr>
          <w:rFonts w:ascii="Times New Roman" w:hAnsi="Times New Roman" w:cs="Times New Roman"/>
          <w:sz w:val="24"/>
          <w:szCs w:val="24"/>
        </w:rPr>
      </w:pPr>
      <w:r w:rsidRPr="00276214">
        <w:rPr>
          <w:rFonts w:ascii="Times New Roman" w:hAnsi="Times New Roman" w:cs="Times New Roman"/>
          <w:sz w:val="24"/>
          <w:szCs w:val="24"/>
        </w:rPr>
        <w:t>Competencias de la unidad de aprendizaje</w:t>
      </w:r>
    </w:p>
    <w:p w14:paraId="3A2D9F86" w14:textId="77777777" w:rsidR="00276214" w:rsidRPr="00276214" w:rsidRDefault="00276214" w:rsidP="00276214">
      <w:pPr>
        <w:pStyle w:val="Default"/>
        <w:numPr>
          <w:ilvl w:val="0"/>
          <w:numId w:val="1"/>
        </w:numPr>
        <w:spacing w:after="135"/>
        <w:rPr>
          <w:rFonts w:ascii="Times New Roman" w:hAnsi="Times New Roman" w:cs="Times New Roman"/>
        </w:rPr>
      </w:pPr>
      <w:r w:rsidRPr="00276214">
        <w:rPr>
          <w:rFonts w:ascii="Times New Roman" w:hAnsi="Times New Roman" w:cs="Times New Roman"/>
        </w:rPr>
        <w:t xml:space="preserve">Utiliza metodologías pertinentes y actualizadas para promover el desarrollo del lenguaje y el aprendizaje de la lengua (L1 y L2) de los alumnos de acuerdo con lo que propone el currículum, considerando los contextos y su desarrollo integral. </w:t>
      </w:r>
    </w:p>
    <w:p w14:paraId="57A194E6" w14:textId="77777777" w:rsidR="00276214" w:rsidRPr="00276214" w:rsidRDefault="00276214" w:rsidP="00276214">
      <w:pPr>
        <w:spacing w:line="240" w:lineRule="auto"/>
        <w:rPr>
          <w:rFonts w:ascii="Times New Roman" w:eastAsia="Arial" w:hAnsi="Times New Roman" w:cs="Times New Roman"/>
          <w:sz w:val="24"/>
          <w:szCs w:val="24"/>
        </w:rPr>
      </w:pPr>
    </w:p>
    <w:p w14:paraId="6CDA2799" w14:textId="5C52E884" w:rsidR="00276214" w:rsidRDefault="00276214" w:rsidP="00276214">
      <w:pPr>
        <w:spacing w:line="240" w:lineRule="auto"/>
        <w:jc w:val="center"/>
        <w:rPr>
          <w:rFonts w:ascii="Times New Roman" w:eastAsia="Arial" w:hAnsi="Times New Roman" w:cs="Times New Roman"/>
          <w:sz w:val="24"/>
          <w:szCs w:val="24"/>
        </w:rPr>
      </w:pPr>
      <w:r w:rsidRPr="00276214">
        <w:rPr>
          <w:rFonts w:ascii="Times New Roman" w:eastAsia="Arial" w:hAnsi="Times New Roman" w:cs="Times New Roman"/>
          <w:sz w:val="24"/>
          <w:szCs w:val="24"/>
        </w:rPr>
        <w:t>Saltillo, Coahuila de Zaragoza; Junio 2021</w:t>
      </w:r>
    </w:p>
    <w:tbl>
      <w:tblPr>
        <w:tblStyle w:val="Tabladecuadrcula5oscura-nfasis4"/>
        <w:tblW w:w="0" w:type="auto"/>
        <w:tblLook w:val="04A0" w:firstRow="1" w:lastRow="0" w:firstColumn="1" w:lastColumn="0" w:noHBand="0" w:noVBand="1"/>
      </w:tblPr>
      <w:tblGrid>
        <w:gridCol w:w="4332"/>
        <w:gridCol w:w="4332"/>
        <w:gridCol w:w="4332"/>
      </w:tblGrid>
      <w:tr w:rsidR="00276214" w14:paraId="62138739" w14:textId="77777777" w:rsidTr="00471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6551CFE8" w14:textId="77777777" w:rsidR="00471016" w:rsidRDefault="00276214" w:rsidP="00276214">
            <w:pPr>
              <w:jc w:val="center"/>
              <w:rPr>
                <w:rFonts w:ascii="Berlin Sans FB Demi" w:eastAsiaTheme="minorEastAsia" w:hAnsi="Berlin Sans FB Demi"/>
                <w:color w:val="000000" w:themeColor="text1"/>
                <w:kern w:val="24"/>
                <w:sz w:val="24"/>
                <w:szCs w:val="24"/>
              </w:rPr>
            </w:pPr>
            <w:r w:rsidRPr="00471016">
              <w:rPr>
                <w:rFonts w:ascii="Berlin Sans FB Demi" w:eastAsiaTheme="minorEastAsia" w:hAnsi="Berlin Sans FB Demi"/>
                <w:color w:val="000000" w:themeColor="text1"/>
                <w:kern w:val="24"/>
                <w:sz w:val="24"/>
                <w:szCs w:val="24"/>
              </w:rPr>
              <w:lastRenderedPageBreak/>
              <w:t xml:space="preserve">¿Qué ocurrió? </w:t>
            </w:r>
          </w:p>
          <w:p w14:paraId="5F4E3A7A" w14:textId="303466A0" w:rsidR="00276214" w:rsidRPr="00471016" w:rsidRDefault="00276214" w:rsidP="00276214">
            <w:pPr>
              <w:jc w:val="center"/>
              <w:rPr>
                <w:rFonts w:ascii="Berlin Sans FB Demi" w:hAnsi="Berlin Sans FB Demi"/>
                <w:sz w:val="24"/>
                <w:szCs w:val="24"/>
              </w:rPr>
            </w:pPr>
            <w:r w:rsidRPr="00471016">
              <w:rPr>
                <w:rFonts w:ascii="Berlin Sans FB Demi" w:eastAsiaTheme="minorEastAsia" w:hAnsi="Berlin Sans FB Demi"/>
                <w:color w:val="000000" w:themeColor="text1"/>
                <w:kern w:val="24"/>
                <w:sz w:val="24"/>
                <w:szCs w:val="24"/>
              </w:rPr>
              <w:t>Descripción de lo observado</w:t>
            </w:r>
          </w:p>
        </w:tc>
        <w:tc>
          <w:tcPr>
            <w:tcW w:w="4332" w:type="dxa"/>
          </w:tcPr>
          <w:p w14:paraId="5726361B" w14:textId="5C921A69" w:rsidR="00276214" w:rsidRPr="00471016" w:rsidRDefault="00276214" w:rsidP="00276214">
            <w:pPr>
              <w:jc w:val="center"/>
              <w:cnfStyle w:val="100000000000" w:firstRow="1" w:lastRow="0" w:firstColumn="0" w:lastColumn="0" w:oddVBand="0" w:evenVBand="0" w:oddHBand="0" w:evenHBand="0" w:firstRowFirstColumn="0" w:firstRowLastColumn="0" w:lastRowFirstColumn="0" w:lastRowLastColumn="0"/>
              <w:rPr>
                <w:rFonts w:ascii="Berlin Sans FB Demi" w:hAnsi="Berlin Sans FB Demi"/>
                <w:sz w:val="24"/>
                <w:szCs w:val="24"/>
              </w:rPr>
            </w:pPr>
            <w:r w:rsidRPr="00471016">
              <w:rPr>
                <w:rFonts w:ascii="Berlin Sans FB Demi" w:eastAsiaTheme="minorEastAsia" w:hAnsi="Berlin Sans FB Demi"/>
                <w:color w:val="000000" w:themeColor="text1"/>
                <w:kern w:val="24"/>
                <w:sz w:val="24"/>
                <w:szCs w:val="24"/>
              </w:rPr>
              <w:t>Sobre lo observado</w:t>
            </w:r>
          </w:p>
        </w:tc>
        <w:tc>
          <w:tcPr>
            <w:tcW w:w="4332" w:type="dxa"/>
          </w:tcPr>
          <w:p w14:paraId="6FF69734" w14:textId="6C0C25E1" w:rsidR="00276214" w:rsidRPr="00471016" w:rsidRDefault="00276214" w:rsidP="00276214">
            <w:pPr>
              <w:jc w:val="center"/>
              <w:cnfStyle w:val="100000000000" w:firstRow="1" w:lastRow="0" w:firstColumn="0" w:lastColumn="0" w:oddVBand="0" w:evenVBand="0" w:oddHBand="0" w:evenHBand="0" w:firstRowFirstColumn="0" w:firstRowLastColumn="0" w:lastRowFirstColumn="0" w:lastRowLastColumn="0"/>
              <w:rPr>
                <w:rFonts w:ascii="Berlin Sans FB Demi" w:hAnsi="Berlin Sans FB Demi"/>
                <w:sz w:val="24"/>
                <w:szCs w:val="24"/>
              </w:rPr>
            </w:pPr>
            <w:r w:rsidRPr="00471016">
              <w:rPr>
                <w:rFonts w:ascii="Berlin Sans FB Demi" w:eastAsiaTheme="minorEastAsia" w:hAnsi="Berlin Sans FB Demi"/>
                <w:color w:val="000000" w:themeColor="text1"/>
                <w:kern w:val="24"/>
                <w:sz w:val="24"/>
                <w:szCs w:val="24"/>
              </w:rPr>
              <w:t>Lo interpretable</w:t>
            </w:r>
          </w:p>
        </w:tc>
      </w:tr>
      <w:tr w:rsidR="00471016" w14:paraId="01A44479" w14:textId="77777777" w:rsidTr="00471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vMerge w:val="restart"/>
          </w:tcPr>
          <w:p w14:paraId="12911363" w14:textId="77777777" w:rsidR="001161E3" w:rsidRDefault="001161E3" w:rsidP="001161E3">
            <w:pPr>
              <w:rPr>
                <w:rFonts w:ascii="Comic Sans MS" w:hAnsi="Comic Sans MS"/>
                <w:b w:val="0"/>
                <w:color w:val="000000" w:themeColor="text1"/>
                <w:sz w:val="20"/>
                <w:szCs w:val="24"/>
              </w:rPr>
            </w:pPr>
          </w:p>
          <w:p w14:paraId="02F8C773" w14:textId="30B7B46A" w:rsidR="001161E3" w:rsidRPr="001161E3" w:rsidRDefault="001161E3" w:rsidP="001161E3">
            <w:pPr>
              <w:rPr>
                <w:rFonts w:ascii="Comic Sans MS" w:hAnsi="Comic Sans MS"/>
                <w:b w:val="0"/>
                <w:color w:val="000000" w:themeColor="text1"/>
                <w:sz w:val="20"/>
                <w:szCs w:val="24"/>
              </w:rPr>
            </w:pPr>
            <w:r w:rsidRPr="001161E3">
              <w:rPr>
                <w:rFonts w:ascii="Comic Sans MS" w:hAnsi="Comic Sans MS"/>
                <w:b w:val="0"/>
                <w:color w:val="000000" w:themeColor="text1"/>
                <w:sz w:val="20"/>
                <w:szCs w:val="24"/>
              </w:rPr>
              <w:t>Se nos presenta la clase modelo donde podemos observar que se inicia con la elección de ellos en elegir su lugar en el lugar naranja o verde; y cada que llegaba un niño tenía que anotarse en la lista de asistencia con su nombre, después los pasa enfrente de las ¨reglas del panal¨ después de esto empiezan las labores del día, los pasa al panal que es una forma de marcar la asistencia de la clase y va preguntando cuantos niños fueron en total.</w:t>
            </w:r>
          </w:p>
          <w:p w14:paraId="7682E4B8" w14:textId="77777777" w:rsidR="001161E3" w:rsidRPr="001161E3" w:rsidRDefault="001161E3" w:rsidP="001161E3">
            <w:pPr>
              <w:rPr>
                <w:rFonts w:ascii="Comic Sans MS" w:hAnsi="Comic Sans MS"/>
                <w:b w:val="0"/>
                <w:color w:val="000000" w:themeColor="text1"/>
                <w:sz w:val="20"/>
                <w:szCs w:val="24"/>
              </w:rPr>
            </w:pPr>
            <w:r w:rsidRPr="001161E3">
              <w:rPr>
                <w:rFonts w:ascii="Comic Sans MS" w:hAnsi="Comic Sans MS"/>
                <w:b w:val="0"/>
                <w:color w:val="000000" w:themeColor="text1"/>
                <w:sz w:val="20"/>
                <w:szCs w:val="24"/>
              </w:rPr>
              <w:t xml:space="preserve">Después continúan con una pequeña oración para iniciar la clase, los pasa a el </w:t>
            </w:r>
            <w:proofErr w:type="spellStart"/>
            <w:r w:rsidRPr="001161E3">
              <w:rPr>
                <w:rFonts w:ascii="Comic Sans MS" w:hAnsi="Comic Sans MS"/>
                <w:b w:val="0"/>
                <w:color w:val="000000" w:themeColor="text1"/>
                <w:sz w:val="20"/>
                <w:szCs w:val="24"/>
              </w:rPr>
              <w:t>calendiometro</w:t>
            </w:r>
            <w:proofErr w:type="spellEnd"/>
            <w:r w:rsidRPr="001161E3">
              <w:rPr>
                <w:rFonts w:ascii="Comic Sans MS" w:hAnsi="Comic Sans MS"/>
                <w:b w:val="0"/>
                <w:color w:val="000000" w:themeColor="text1"/>
                <w:sz w:val="20"/>
                <w:szCs w:val="24"/>
              </w:rPr>
              <w:t xml:space="preserve"> donde ven el día que es, el día anterior, y así consecutivamente, a esto le sigue una canción de ¨sol, </w:t>
            </w:r>
            <w:proofErr w:type="spellStart"/>
            <w:r w:rsidRPr="001161E3">
              <w:rPr>
                <w:rFonts w:ascii="Comic Sans MS" w:hAnsi="Comic Sans MS"/>
                <w:b w:val="0"/>
                <w:color w:val="000000" w:themeColor="text1"/>
                <w:sz w:val="20"/>
                <w:szCs w:val="24"/>
              </w:rPr>
              <w:t>solecito¨al</w:t>
            </w:r>
            <w:proofErr w:type="spellEnd"/>
            <w:r w:rsidRPr="001161E3">
              <w:rPr>
                <w:rFonts w:ascii="Comic Sans MS" w:hAnsi="Comic Sans MS"/>
                <w:b w:val="0"/>
                <w:color w:val="000000" w:themeColor="text1"/>
                <w:sz w:val="20"/>
                <w:szCs w:val="24"/>
              </w:rPr>
              <w:t xml:space="preserve"> termina pregunta ¨¿</w:t>
            </w:r>
            <w:proofErr w:type="spellStart"/>
            <w:r w:rsidRPr="001161E3">
              <w:rPr>
                <w:rFonts w:ascii="Comic Sans MS" w:hAnsi="Comic Sans MS"/>
                <w:b w:val="0"/>
                <w:color w:val="000000" w:themeColor="text1"/>
                <w:sz w:val="20"/>
                <w:szCs w:val="24"/>
              </w:rPr>
              <w:t>quien</w:t>
            </w:r>
            <w:proofErr w:type="spellEnd"/>
            <w:r w:rsidRPr="001161E3">
              <w:rPr>
                <w:rFonts w:ascii="Comic Sans MS" w:hAnsi="Comic Sans MS"/>
                <w:b w:val="0"/>
                <w:color w:val="000000" w:themeColor="text1"/>
                <w:sz w:val="20"/>
                <w:szCs w:val="24"/>
              </w:rPr>
              <w:t xml:space="preserve"> gustaría escribir la fecha?¨esto para que participen en pasar a escribir la fecha y el tema. Al momento de ir escribiendo aluno de los niños, el resto va repitiendo lo que van escribiendo. De aquí sigue una dinámica llamada el ¨</w:t>
            </w:r>
            <w:proofErr w:type="spellStart"/>
            <w:r w:rsidRPr="001161E3">
              <w:rPr>
                <w:rFonts w:ascii="Comic Sans MS" w:hAnsi="Comic Sans MS"/>
                <w:b w:val="0"/>
                <w:color w:val="000000" w:themeColor="text1"/>
                <w:sz w:val="20"/>
                <w:szCs w:val="24"/>
              </w:rPr>
              <w:t>Telecuento</w:t>
            </w:r>
            <w:proofErr w:type="spellEnd"/>
            <w:r w:rsidRPr="001161E3">
              <w:rPr>
                <w:rFonts w:ascii="Comic Sans MS" w:hAnsi="Comic Sans MS"/>
                <w:b w:val="0"/>
                <w:color w:val="000000" w:themeColor="text1"/>
                <w:sz w:val="20"/>
                <w:szCs w:val="24"/>
              </w:rPr>
              <w:t xml:space="preserve">¨ donde se contara el cuento de ¨La gallinita Roja¨ </w:t>
            </w:r>
          </w:p>
          <w:p w14:paraId="07281035" w14:textId="77777777" w:rsidR="001161E3" w:rsidRPr="001161E3" w:rsidRDefault="001161E3" w:rsidP="001161E3">
            <w:pPr>
              <w:rPr>
                <w:rFonts w:ascii="Comic Sans MS" w:hAnsi="Comic Sans MS"/>
                <w:b w:val="0"/>
                <w:color w:val="000000" w:themeColor="text1"/>
                <w:sz w:val="20"/>
                <w:szCs w:val="24"/>
              </w:rPr>
            </w:pPr>
            <w:r w:rsidRPr="001161E3">
              <w:rPr>
                <w:rFonts w:ascii="Comic Sans MS" w:hAnsi="Comic Sans MS"/>
                <w:b w:val="0"/>
                <w:color w:val="000000" w:themeColor="text1"/>
                <w:sz w:val="20"/>
                <w:szCs w:val="24"/>
              </w:rPr>
              <w:lastRenderedPageBreak/>
              <w:t xml:space="preserve">En el cuento se mencionan diferentes animales, por  lo que la maestra preguntas </w:t>
            </w:r>
            <w:proofErr w:type="gramStart"/>
            <w:r w:rsidRPr="001161E3">
              <w:rPr>
                <w:rFonts w:ascii="Comic Sans MS" w:hAnsi="Comic Sans MS"/>
                <w:b w:val="0"/>
                <w:color w:val="000000" w:themeColor="text1"/>
                <w:sz w:val="20"/>
                <w:szCs w:val="24"/>
              </w:rPr>
              <w:t>¨¿</w:t>
            </w:r>
            <w:proofErr w:type="gramEnd"/>
            <w:r w:rsidRPr="001161E3">
              <w:rPr>
                <w:rFonts w:ascii="Comic Sans MS" w:hAnsi="Comic Sans MS"/>
                <w:b w:val="0"/>
                <w:color w:val="000000" w:themeColor="text1"/>
                <w:sz w:val="20"/>
                <w:szCs w:val="24"/>
              </w:rPr>
              <w:t xml:space="preserve">Qué animales puede haber en una granja?¨donde es ahí donde los niños intervienen para dar sus ideas, están atentos escuchando el cuento, al terminar el cuento utiliza el </w:t>
            </w:r>
            <w:proofErr w:type="spellStart"/>
            <w:r w:rsidRPr="001161E3">
              <w:rPr>
                <w:rFonts w:ascii="Comic Sans MS" w:hAnsi="Comic Sans MS"/>
                <w:b w:val="0"/>
                <w:color w:val="000000" w:themeColor="text1"/>
                <w:sz w:val="20"/>
                <w:szCs w:val="24"/>
              </w:rPr>
              <w:t>telecuento</w:t>
            </w:r>
            <w:proofErr w:type="spellEnd"/>
            <w:r w:rsidRPr="001161E3">
              <w:rPr>
                <w:rFonts w:ascii="Comic Sans MS" w:hAnsi="Comic Sans MS"/>
                <w:b w:val="0"/>
                <w:color w:val="000000" w:themeColor="text1"/>
                <w:sz w:val="20"/>
                <w:szCs w:val="24"/>
              </w:rPr>
              <w:t xml:space="preserve"> para que los ayude mostrando momentos que pasaron en el cuento y que ellos puedan expresar que fue lo que paso en el cuento. Después les presenta un cartelito con algunos animales dibujados y entonces ellos tienen que identificarlo, a lo que después les pregunta </w:t>
            </w:r>
            <w:proofErr w:type="gramStart"/>
            <w:r w:rsidRPr="001161E3">
              <w:rPr>
                <w:rFonts w:ascii="Comic Sans MS" w:hAnsi="Comic Sans MS"/>
                <w:b w:val="0"/>
                <w:color w:val="000000" w:themeColor="text1"/>
                <w:sz w:val="20"/>
                <w:szCs w:val="24"/>
              </w:rPr>
              <w:t>¨¿</w:t>
            </w:r>
            <w:proofErr w:type="gramEnd"/>
            <w:r w:rsidRPr="001161E3">
              <w:rPr>
                <w:rFonts w:ascii="Comic Sans MS" w:hAnsi="Comic Sans MS"/>
                <w:b w:val="0"/>
                <w:color w:val="000000" w:themeColor="text1"/>
                <w:sz w:val="20"/>
                <w:szCs w:val="24"/>
              </w:rPr>
              <w:t xml:space="preserve">Cómo hace el/ la ____? Donde ellos hacen los sonidos con respecto a cada animal.  Y después les explica las onomatopeyas a los niños; esto para que hagan una actividad donde tienen que relacionar el sonido con el animal correspondiente. </w:t>
            </w:r>
          </w:p>
          <w:p w14:paraId="0F46DB1D" w14:textId="77777777" w:rsidR="001161E3" w:rsidRPr="001161E3" w:rsidRDefault="001161E3" w:rsidP="001161E3">
            <w:pPr>
              <w:rPr>
                <w:rFonts w:ascii="Comic Sans MS" w:hAnsi="Comic Sans MS"/>
                <w:b w:val="0"/>
                <w:color w:val="000000" w:themeColor="text1"/>
                <w:sz w:val="20"/>
                <w:szCs w:val="24"/>
              </w:rPr>
            </w:pPr>
            <w:r w:rsidRPr="001161E3">
              <w:rPr>
                <w:rFonts w:ascii="Comic Sans MS" w:hAnsi="Comic Sans MS"/>
                <w:b w:val="0"/>
                <w:color w:val="000000" w:themeColor="text1"/>
                <w:sz w:val="20"/>
                <w:szCs w:val="24"/>
              </w:rPr>
              <w:t>Luego menciona ¨necesito a un niño que pase a escribir una palabra que inicie con la letra p¨ donde como momento practico, los organiza en parejas para  que hagan un pequeño mapa mental donde tienen unos tienen que poner palabras  con p y otros con g</w:t>
            </w:r>
          </w:p>
          <w:p w14:paraId="3099A245" w14:textId="77777777" w:rsidR="001161E3" w:rsidRPr="001161E3" w:rsidRDefault="001161E3" w:rsidP="001161E3">
            <w:pPr>
              <w:rPr>
                <w:rFonts w:ascii="Comic Sans MS" w:hAnsi="Comic Sans MS"/>
                <w:b w:val="0"/>
                <w:color w:val="000000" w:themeColor="text1"/>
                <w:sz w:val="20"/>
                <w:szCs w:val="24"/>
              </w:rPr>
            </w:pPr>
            <w:r w:rsidRPr="001161E3">
              <w:rPr>
                <w:rFonts w:ascii="Comic Sans MS" w:hAnsi="Comic Sans MS"/>
                <w:b w:val="0"/>
                <w:color w:val="000000" w:themeColor="text1"/>
                <w:sz w:val="20"/>
                <w:szCs w:val="24"/>
              </w:rPr>
              <w:lastRenderedPageBreak/>
              <w:t>Ahora van a trabajar por equipos, donde escribirán la onomatopeya del gato, del perro y de otros animales lo van a describir, el animal será uno por equipo.</w:t>
            </w:r>
          </w:p>
          <w:p w14:paraId="10F2EF8F" w14:textId="77777777" w:rsidR="001161E3" w:rsidRPr="001161E3" w:rsidRDefault="001161E3" w:rsidP="001161E3">
            <w:pPr>
              <w:rPr>
                <w:rFonts w:ascii="Comic Sans MS" w:hAnsi="Comic Sans MS"/>
                <w:b w:val="0"/>
                <w:color w:val="000000" w:themeColor="text1"/>
                <w:sz w:val="20"/>
                <w:szCs w:val="24"/>
              </w:rPr>
            </w:pPr>
            <w:r w:rsidRPr="001161E3">
              <w:rPr>
                <w:rFonts w:ascii="Comic Sans MS" w:hAnsi="Comic Sans MS"/>
                <w:b w:val="0"/>
                <w:color w:val="000000" w:themeColor="text1"/>
                <w:sz w:val="20"/>
                <w:szCs w:val="24"/>
              </w:rPr>
              <w:t xml:space="preserve"> Para evaluar a los niños, utiliza el </w:t>
            </w:r>
            <w:proofErr w:type="spellStart"/>
            <w:r w:rsidRPr="001161E3">
              <w:rPr>
                <w:rFonts w:ascii="Comic Sans MS" w:hAnsi="Comic Sans MS"/>
                <w:b w:val="0"/>
                <w:color w:val="000000" w:themeColor="text1"/>
                <w:sz w:val="20"/>
                <w:szCs w:val="24"/>
              </w:rPr>
              <w:t>telecuento</w:t>
            </w:r>
            <w:proofErr w:type="spellEnd"/>
            <w:r w:rsidRPr="001161E3">
              <w:rPr>
                <w:rFonts w:ascii="Comic Sans MS" w:hAnsi="Comic Sans MS"/>
                <w:b w:val="0"/>
                <w:color w:val="000000" w:themeColor="text1"/>
                <w:sz w:val="20"/>
                <w:szCs w:val="24"/>
              </w:rPr>
              <w:t xml:space="preserve"> y un semáforo de cartón, donde pasara un integrante por equipo y se le empezaran a realizar preguntas sobre el trabajo sobre la onomatopeya que hace, lo que como, el </w:t>
            </w:r>
            <w:proofErr w:type="spellStart"/>
            <w:r w:rsidRPr="001161E3">
              <w:rPr>
                <w:rFonts w:ascii="Comic Sans MS" w:hAnsi="Comic Sans MS"/>
                <w:b w:val="0"/>
                <w:color w:val="000000" w:themeColor="text1"/>
                <w:sz w:val="20"/>
                <w:szCs w:val="24"/>
              </w:rPr>
              <w:t>como</w:t>
            </w:r>
            <w:proofErr w:type="spellEnd"/>
            <w:r w:rsidRPr="001161E3">
              <w:rPr>
                <w:rFonts w:ascii="Comic Sans MS" w:hAnsi="Comic Sans MS"/>
                <w:b w:val="0"/>
                <w:color w:val="000000" w:themeColor="text1"/>
                <w:sz w:val="20"/>
                <w:szCs w:val="24"/>
              </w:rPr>
              <w:t xml:space="preserve"> es, entre otros aspectos. </w:t>
            </w:r>
          </w:p>
          <w:p w14:paraId="4E4CBC1F" w14:textId="77777777" w:rsidR="001161E3" w:rsidRPr="001161E3" w:rsidRDefault="001161E3" w:rsidP="001161E3">
            <w:pPr>
              <w:rPr>
                <w:sz w:val="24"/>
                <w:szCs w:val="24"/>
              </w:rPr>
            </w:pPr>
            <w:r w:rsidRPr="001161E3">
              <w:rPr>
                <w:rFonts w:ascii="Comic Sans MS" w:hAnsi="Comic Sans MS"/>
                <w:b w:val="0"/>
                <w:color w:val="000000" w:themeColor="text1"/>
                <w:sz w:val="20"/>
                <w:szCs w:val="24"/>
              </w:rPr>
              <w:t>De tara o ¨labor en casa¨ se requiere la ayuda de los padres de familia a que los lleven a una granja o algún lugar cerca donde puedan ver los animales como por ejemplo el pollo, la vaca, el cerdo etc., e irán escribiendo la onomatopeya correspondiente. Para finalizar les va preguntando sobre lo que aprendieron en la clase, lo que les gusto de la clase, y va seleccionando a los niños para que comenten sus ideas.</w:t>
            </w:r>
            <w:r w:rsidRPr="001161E3">
              <w:rPr>
                <w:color w:val="000000" w:themeColor="text1"/>
                <w:sz w:val="20"/>
                <w:szCs w:val="24"/>
              </w:rPr>
              <w:t xml:space="preserve"> </w:t>
            </w:r>
          </w:p>
          <w:p w14:paraId="22376DC0" w14:textId="77777777" w:rsidR="00471016" w:rsidRDefault="00471016" w:rsidP="00471016">
            <w:pPr>
              <w:rPr>
                <w:sz w:val="24"/>
                <w:szCs w:val="24"/>
              </w:rPr>
            </w:pPr>
          </w:p>
        </w:tc>
        <w:tc>
          <w:tcPr>
            <w:tcW w:w="4332" w:type="dxa"/>
            <w:vAlign w:val="center"/>
          </w:tcPr>
          <w:p w14:paraId="79877E4B" w14:textId="5988C9DA" w:rsidR="00471016" w:rsidRPr="00276214" w:rsidRDefault="00471016"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6"/>
                <w:szCs w:val="36"/>
              </w:rPr>
            </w:pPr>
            <w:r w:rsidRPr="00276214">
              <w:rPr>
                <w:rFonts w:ascii="Comic Sans MS" w:eastAsiaTheme="minorEastAsia" w:hAnsi="Comic Sans MS" w:cstheme="minorBidi"/>
                <w:b/>
                <w:bCs/>
                <w:color w:val="000000" w:themeColor="text1"/>
                <w:kern w:val="24"/>
                <w:sz w:val="20"/>
                <w:szCs w:val="20"/>
              </w:rPr>
              <w:lastRenderedPageBreak/>
              <w:t>¿Qué contenidos que se aspira a enseñar a través de esa situación y su relación con el uso social del lenguaje?</w:t>
            </w:r>
          </w:p>
          <w:p w14:paraId="5E04E939" w14:textId="010D1C90" w:rsidR="00471016" w:rsidRDefault="00471016"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omic Sans MS" w:eastAsiaTheme="minorEastAsia" w:hAnsi="Comic Sans MS" w:cstheme="minorBidi"/>
                <w:color w:val="000000" w:themeColor="text1"/>
                <w:kern w:val="24"/>
                <w:sz w:val="20"/>
                <w:szCs w:val="20"/>
              </w:rPr>
            </w:pPr>
            <w:r>
              <w:rPr>
                <w:rFonts w:ascii="Comic Sans MS" w:eastAsiaTheme="minorEastAsia" w:hAnsi="Comic Sans MS" w:cstheme="minorBidi"/>
                <w:color w:val="000000" w:themeColor="text1"/>
                <w:kern w:val="24"/>
                <w:sz w:val="20"/>
                <w:szCs w:val="20"/>
              </w:rPr>
              <w:t>En el video los contenidos que maneja principalmente son las onomatopeyas a partir de ellas comentan ideas y características de los personajes. Reconoce el tema, los personajes y el lugar en el que sucede la historia.</w:t>
            </w:r>
          </w:p>
          <w:p w14:paraId="7DAA1B38" w14:textId="77777777" w:rsidR="00471016" w:rsidRDefault="00471016"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p w14:paraId="7D7411C9" w14:textId="05CFC181" w:rsidR="00471016" w:rsidRPr="00276214" w:rsidRDefault="00471016"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6"/>
                <w:szCs w:val="36"/>
              </w:rPr>
            </w:pPr>
            <w:r w:rsidRPr="00276214">
              <w:rPr>
                <w:rFonts w:ascii="Comic Sans MS" w:eastAsiaTheme="minorEastAsia" w:hAnsi="Comic Sans MS" w:cstheme="minorBidi"/>
                <w:b/>
                <w:bCs/>
                <w:color w:val="000000" w:themeColor="text1"/>
                <w:kern w:val="24"/>
                <w:sz w:val="20"/>
                <w:szCs w:val="20"/>
              </w:rPr>
              <w:t>¿El contenido trabajado es parte del programa oficial del grado observado?</w:t>
            </w:r>
          </w:p>
          <w:p w14:paraId="437A22A3" w14:textId="68DB434E" w:rsidR="00471016" w:rsidRDefault="00471016" w:rsidP="00471016">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Comic Sans MS" w:hAnsi="Comic Sans MS" w:cs="Arial"/>
                <w:color w:val="000000" w:themeColor="text1"/>
                <w:kern w:val="24"/>
                <w:sz w:val="20"/>
                <w:szCs w:val="20"/>
              </w:rPr>
              <w:t>Si es parte oficial del programa</w:t>
            </w:r>
          </w:p>
        </w:tc>
        <w:tc>
          <w:tcPr>
            <w:tcW w:w="4332" w:type="dxa"/>
            <w:vAlign w:val="center"/>
          </w:tcPr>
          <w:p w14:paraId="4ACD1296" w14:textId="1AE81B7A" w:rsidR="00471016" w:rsidRDefault="00471016"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omic Sans MS" w:eastAsiaTheme="minorEastAsia" w:hAnsi="Comic Sans MS" w:cstheme="minorBidi"/>
                <w:b/>
                <w:bCs/>
                <w:color w:val="000000" w:themeColor="text1"/>
                <w:kern w:val="24"/>
                <w:sz w:val="20"/>
                <w:szCs w:val="20"/>
              </w:rPr>
            </w:pPr>
            <w:r>
              <w:rPr>
                <w:rFonts w:ascii="Comic Sans MS" w:eastAsiaTheme="minorEastAsia" w:hAnsi="Comic Sans MS" w:cstheme="minorBidi"/>
                <w:b/>
                <w:bCs/>
                <w:color w:val="000000" w:themeColor="text1"/>
                <w:kern w:val="24"/>
                <w:sz w:val="20"/>
                <w:szCs w:val="20"/>
              </w:rPr>
              <w:t>¿Es posible decir que se preserva algo del sentido de la práctica de lenguaje que propone?</w:t>
            </w:r>
          </w:p>
          <w:p w14:paraId="5572D416" w14:textId="32477310" w:rsidR="00E22CBC" w:rsidRDefault="00E22CBC"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Pr>
                <w:rFonts w:ascii="Comic Sans MS" w:hAnsi="Comic Sans MS" w:cs="Arial"/>
                <w:sz w:val="20"/>
                <w:szCs w:val="20"/>
              </w:rPr>
              <w:t>Si, lo respalda ya que l</w:t>
            </w:r>
            <w:r w:rsidRPr="00E22CBC">
              <w:rPr>
                <w:rFonts w:ascii="Comic Sans MS" w:hAnsi="Comic Sans MS"/>
                <w:sz w:val="20"/>
                <w:szCs w:val="20"/>
              </w:rPr>
              <w:t>as prácticas sociales son todas aquellas maneras en las que el hombre puede interactuar con la sociedad ya sea de manera oral</w:t>
            </w:r>
            <w:r>
              <w:rPr>
                <w:rFonts w:ascii="Comic Sans MS" w:hAnsi="Comic Sans MS"/>
                <w:sz w:val="20"/>
                <w:szCs w:val="20"/>
              </w:rPr>
              <w:t xml:space="preserve"> </w:t>
            </w:r>
            <w:r w:rsidRPr="00E22CBC">
              <w:rPr>
                <w:rFonts w:ascii="Comic Sans MS" w:hAnsi="Comic Sans MS"/>
                <w:sz w:val="20"/>
                <w:szCs w:val="20"/>
              </w:rPr>
              <w:t>o escrita para trasmitir sus emociones y sentimientos, además de dar su punto de vista sobre un determinado tema.</w:t>
            </w:r>
            <w:r>
              <w:rPr>
                <w:rFonts w:ascii="Comic Sans MS" w:hAnsi="Comic Sans MS"/>
                <w:sz w:val="20"/>
                <w:szCs w:val="20"/>
              </w:rPr>
              <w:t xml:space="preserve"> En este caso ellos </w:t>
            </w:r>
            <w:r w:rsidR="00806752">
              <w:rPr>
                <w:rFonts w:ascii="Comic Sans MS" w:hAnsi="Comic Sans MS"/>
                <w:sz w:val="20"/>
                <w:szCs w:val="20"/>
              </w:rPr>
              <w:t>a partir</w:t>
            </w:r>
            <w:r>
              <w:rPr>
                <w:rFonts w:ascii="Comic Sans MS" w:hAnsi="Comic Sans MS"/>
                <w:sz w:val="20"/>
                <w:szCs w:val="20"/>
              </w:rPr>
              <w:t xml:space="preserve"> de un escrito identifican de manera oral el sonido de los animales y sus características</w:t>
            </w:r>
          </w:p>
          <w:p w14:paraId="574393D6" w14:textId="77777777" w:rsidR="00E22CBC" w:rsidRPr="00E22CBC" w:rsidRDefault="00E22CBC"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omic Sans MS" w:hAnsi="Comic Sans MS" w:cs="Arial"/>
                <w:sz w:val="20"/>
                <w:szCs w:val="20"/>
              </w:rPr>
            </w:pPr>
          </w:p>
          <w:p w14:paraId="0A8B38A4" w14:textId="77777777" w:rsidR="00471016" w:rsidRDefault="00471016" w:rsidP="00471016">
            <w:pPr>
              <w:jc w:val="center"/>
              <w:cnfStyle w:val="000000100000" w:firstRow="0" w:lastRow="0" w:firstColumn="0" w:lastColumn="0" w:oddVBand="0" w:evenVBand="0" w:oddHBand="1" w:evenHBand="0" w:firstRowFirstColumn="0" w:firstRowLastColumn="0" w:lastRowFirstColumn="0" w:lastRowLastColumn="0"/>
              <w:rPr>
                <w:rFonts w:ascii="Comic Sans MS" w:eastAsiaTheme="minorEastAsia" w:hAnsi="Comic Sans MS"/>
                <w:b/>
                <w:bCs/>
                <w:color w:val="000000" w:themeColor="text1"/>
                <w:kern w:val="24"/>
                <w:sz w:val="20"/>
                <w:szCs w:val="20"/>
              </w:rPr>
            </w:pPr>
            <w:r>
              <w:rPr>
                <w:rFonts w:ascii="Comic Sans MS" w:eastAsiaTheme="minorEastAsia" w:hAnsi="Comic Sans MS"/>
                <w:b/>
                <w:bCs/>
                <w:color w:val="000000" w:themeColor="text1"/>
                <w:kern w:val="24"/>
                <w:sz w:val="20"/>
                <w:szCs w:val="20"/>
              </w:rPr>
              <w:t>¿Qué orientaciones toma en cuenta y cuáles no?</w:t>
            </w:r>
          </w:p>
          <w:p w14:paraId="7CB1B85D" w14:textId="660AB0B1" w:rsidR="00E22CBC" w:rsidRDefault="00E22CBC" w:rsidP="0047101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Pr>
                <w:rFonts w:ascii="Comic Sans MS" w:hAnsi="Comic Sans MS"/>
                <w:sz w:val="20"/>
                <w:szCs w:val="20"/>
              </w:rPr>
              <w:t xml:space="preserve">Toma orientaciones sobre oralidad </w:t>
            </w:r>
            <w:r w:rsidR="009B5770">
              <w:rPr>
                <w:rFonts w:ascii="Comic Sans MS" w:hAnsi="Comic Sans MS"/>
                <w:sz w:val="20"/>
                <w:szCs w:val="20"/>
              </w:rPr>
              <w:t xml:space="preserve">como lo </w:t>
            </w:r>
            <w:r w:rsidR="00806752">
              <w:rPr>
                <w:rFonts w:ascii="Comic Sans MS" w:hAnsi="Comic Sans MS"/>
                <w:sz w:val="20"/>
                <w:szCs w:val="20"/>
              </w:rPr>
              <w:t>sería</w:t>
            </w:r>
            <w:r w:rsidR="009B5770">
              <w:rPr>
                <w:rFonts w:ascii="Comic Sans MS" w:hAnsi="Comic Sans MS"/>
                <w:sz w:val="20"/>
                <w:szCs w:val="20"/>
              </w:rPr>
              <w:t xml:space="preserve"> el jugar con el lenguaje </w:t>
            </w:r>
            <w:proofErr w:type="spellStart"/>
            <w:r w:rsidR="009B5770">
              <w:rPr>
                <w:rFonts w:ascii="Comic Sans MS" w:hAnsi="Comic Sans MS"/>
                <w:sz w:val="20"/>
                <w:szCs w:val="20"/>
              </w:rPr>
              <w:t>por que</w:t>
            </w:r>
            <w:proofErr w:type="spellEnd"/>
            <w:r w:rsidR="009B5770">
              <w:rPr>
                <w:rFonts w:ascii="Comic Sans MS" w:hAnsi="Comic Sans MS"/>
                <w:sz w:val="20"/>
                <w:szCs w:val="20"/>
              </w:rPr>
              <w:t xml:space="preserve"> </w:t>
            </w:r>
            <w:r w:rsidR="00806752">
              <w:rPr>
                <w:rFonts w:ascii="Comic Sans MS" w:hAnsi="Comic Sans MS"/>
                <w:sz w:val="20"/>
                <w:szCs w:val="20"/>
              </w:rPr>
              <w:t>a partir</w:t>
            </w:r>
            <w:r w:rsidR="009B5770">
              <w:rPr>
                <w:rFonts w:ascii="Comic Sans MS" w:hAnsi="Comic Sans MS"/>
                <w:sz w:val="20"/>
                <w:szCs w:val="20"/>
              </w:rPr>
              <w:t xml:space="preserve"> de un animal hacen el sonido del mismo, toma en cuenta también el describir como es pues en una actividad aparte de identificar el sonido escriben características, incluye también la producción de textos, el uso de textos los apoya pues </w:t>
            </w:r>
            <w:r w:rsidR="00806752">
              <w:rPr>
                <w:rFonts w:ascii="Comic Sans MS" w:hAnsi="Comic Sans MS"/>
                <w:sz w:val="20"/>
                <w:szCs w:val="20"/>
              </w:rPr>
              <w:t>a partir</w:t>
            </w:r>
            <w:r w:rsidR="009B5770">
              <w:rPr>
                <w:rFonts w:ascii="Comic Sans MS" w:hAnsi="Comic Sans MS"/>
                <w:sz w:val="20"/>
                <w:szCs w:val="20"/>
              </w:rPr>
              <w:t xml:space="preserve"> de la lectura en grupo surgen todas las actividades.</w:t>
            </w:r>
          </w:p>
          <w:p w14:paraId="3F8F906C" w14:textId="482D6AD8" w:rsidR="009B5770" w:rsidRPr="00E22CBC" w:rsidRDefault="009B5770" w:rsidP="0047101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Pr>
                <w:rFonts w:ascii="Comic Sans MS" w:hAnsi="Comic Sans MS"/>
                <w:sz w:val="20"/>
                <w:szCs w:val="20"/>
              </w:rPr>
              <w:lastRenderedPageBreak/>
              <w:t xml:space="preserve">No toma </w:t>
            </w:r>
            <w:r w:rsidR="00806752">
              <w:rPr>
                <w:rFonts w:ascii="Comic Sans MS" w:hAnsi="Comic Sans MS"/>
                <w:sz w:val="20"/>
                <w:szCs w:val="20"/>
              </w:rPr>
              <w:t>en cuenta</w:t>
            </w:r>
            <w:r>
              <w:rPr>
                <w:rFonts w:ascii="Comic Sans MS" w:hAnsi="Comic Sans MS"/>
                <w:sz w:val="20"/>
                <w:szCs w:val="20"/>
              </w:rPr>
              <w:t xml:space="preserve"> experiencias como la producción de textos, </w:t>
            </w:r>
            <w:r w:rsidR="00806752">
              <w:rPr>
                <w:rFonts w:ascii="Comic Sans MS" w:hAnsi="Comic Sans MS"/>
                <w:sz w:val="20"/>
                <w:szCs w:val="20"/>
              </w:rPr>
              <w:t>él</w:t>
            </w:r>
            <w:r>
              <w:rPr>
                <w:rFonts w:ascii="Comic Sans MS" w:hAnsi="Comic Sans MS"/>
                <w:sz w:val="20"/>
                <w:szCs w:val="20"/>
              </w:rPr>
              <w:t xml:space="preserve"> explica como ocurrió ni la parte de consultar información</w:t>
            </w:r>
          </w:p>
        </w:tc>
      </w:tr>
      <w:tr w:rsidR="00471016" w14:paraId="6E298DEB" w14:textId="77777777" w:rsidTr="00471016">
        <w:tc>
          <w:tcPr>
            <w:cnfStyle w:val="001000000000" w:firstRow="0" w:lastRow="0" w:firstColumn="1" w:lastColumn="0" w:oddVBand="0" w:evenVBand="0" w:oddHBand="0" w:evenHBand="0" w:firstRowFirstColumn="0" w:firstRowLastColumn="0" w:lastRowFirstColumn="0" w:lastRowLastColumn="0"/>
            <w:tcW w:w="4332" w:type="dxa"/>
            <w:vMerge/>
          </w:tcPr>
          <w:p w14:paraId="15E38324" w14:textId="77777777" w:rsidR="00471016" w:rsidRDefault="00471016" w:rsidP="00471016">
            <w:pPr>
              <w:rPr>
                <w:sz w:val="24"/>
                <w:szCs w:val="24"/>
              </w:rPr>
            </w:pPr>
          </w:p>
        </w:tc>
        <w:tc>
          <w:tcPr>
            <w:tcW w:w="4332" w:type="dxa"/>
            <w:vAlign w:val="center"/>
          </w:tcPr>
          <w:p w14:paraId="3EB1E7C5" w14:textId="0E3F2A5D" w:rsidR="00471016" w:rsidRPr="00276214" w:rsidRDefault="00471016"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6"/>
                <w:szCs w:val="36"/>
              </w:rPr>
            </w:pPr>
            <w:r w:rsidRPr="00276214">
              <w:rPr>
                <w:rFonts w:ascii="Comic Sans MS" w:eastAsiaTheme="minorEastAsia" w:hAnsi="Comic Sans MS" w:cstheme="minorBidi"/>
                <w:b/>
                <w:bCs/>
                <w:color w:val="000000" w:themeColor="text1"/>
                <w:kern w:val="24"/>
                <w:sz w:val="20"/>
                <w:szCs w:val="20"/>
              </w:rPr>
              <w:t>¿Qué tan congruente resulta la actividad observada con las orientaciones didácticas que propone el programa?</w:t>
            </w:r>
          </w:p>
          <w:p w14:paraId="4A1541A3" w14:textId="1453577A" w:rsidR="00471016" w:rsidRDefault="00471016"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omic Sans MS" w:eastAsiaTheme="minorEastAsia" w:hAnsi="Comic Sans MS" w:cstheme="minorBidi"/>
                <w:color w:val="000000" w:themeColor="text1"/>
                <w:kern w:val="24"/>
                <w:sz w:val="20"/>
                <w:szCs w:val="20"/>
              </w:rPr>
            </w:pPr>
            <w:r>
              <w:rPr>
                <w:rFonts w:ascii="Comic Sans MS" w:eastAsiaTheme="minorEastAsia" w:hAnsi="Comic Sans MS" w:cstheme="minorBidi"/>
                <w:color w:val="000000" w:themeColor="text1"/>
                <w:kern w:val="24"/>
                <w:sz w:val="20"/>
                <w:szCs w:val="20"/>
              </w:rPr>
              <w:t>Tiene correspondencia ya que está relacionado con la experiencia de la oralidad y a través de la lectura juegan con el lenguaje identificando el sonido y características de los personajes.</w:t>
            </w:r>
          </w:p>
          <w:p w14:paraId="12C2EC2F" w14:textId="77777777" w:rsidR="00471016" w:rsidRDefault="00471016"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p w14:paraId="2C83F896" w14:textId="5AEB7711" w:rsidR="00471016" w:rsidRPr="00276214" w:rsidRDefault="00471016"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6"/>
                <w:szCs w:val="36"/>
              </w:rPr>
            </w:pPr>
            <w:r w:rsidRPr="00276214">
              <w:rPr>
                <w:rFonts w:ascii="Comic Sans MS" w:eastAsiaTheme="minorEastAsia" w:hAnsi="Comic Sans MS" w:cstheme="minorBidi"/>
                <w:b/>
                <w:bCs/>
                <w:color w:val="000000" w:themeColor="text1"/>
                <w:kern w:val="24"/>
                <w:sz w:val="20"/>
                <w:szCs w:val="20"/>
              </w:rPr>
              <w:t>¿Qué estrategias usó?</w:t>
            </w:r>
          </w:p>
          <w:p w14:paraId="542AC3DC" w14:textId="0F3E8B62" w:rsidR="00471016" w:rsidRDefault="00471016" w:rsidP="00471016">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ascii="Comic Sans MS" w:hAnsi="Comic Sans MS" w:cs="Arial"/>
                <w:color w:val="000000" w:themeColor="text1"/>
                <w:kern w:val="24"/>
                <w:sz w:val="20"/>
                <w:szCs w:val="20"/>
              </w:rPr>
              <w:t>Utilizo una actividad que se llamaba tele cuento en ella narraba la historia y en una pantallita aparecían imágenes sobre la historia, a partir de ellas les hacía cuestiones sobre él, después en todo el grupo identificaban el sonido de los animales a partir de eso en equipos vaciaban la información en una hoja dada por la maestra.</w:t>
            </w:r>
          </w:p>
        </w:tc>
        <w:tc>
          <w:tcPr>
            <w:tcW w:w="4332" w:type="dxa"/>
            <w:vAlign w:val="center"/>
          </w:tcPr>
          <w:p w14:paraId="4721189E" w14:textId="26E9CF4E" w:rsidR="00471016" w:rsidRDefault="00471016"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omic Sans MS" w:eastAsiaTheme="minorEastAsia" w:hAnsi="Comic Sans MS" w:cstheme="minorBidi"/>
                <w:b/>
                <w:bCs/>
                <w:color w:val="000000" w:themeColor="text1"/>
                <w:kern w:val="24"/>
                <w:sz w:val="20"/>
                <w:szCs w:val="20"/>
              </w:rPr>
            </w:pPr>
            <w:r>
              <w:rPr>
                <w:rFonts w:ascii="Comic Sans MS" w:eastAsiaTheme="minorEastAsia" w:hAnsi="Comic Sans MS" w:cstheme="minorBidi"/>
                <w:b/>
                <w:bCs/>
                <w:color w:val="000000" w:themeColor="text1"/>
                <w:kern w:val="24"/>
                <w:sz w:val="20"/>
                <w:szCs w:val="20"/>
              </w:rPr>
              <w:t>¿A qué se deberá la cercanía o distancia entre la actividad observada y la propuesta didáctica oficial?</w:t>
            </w:r>
          </w:p>
          <w:p w14:paraId="72C2A02D" w14:textId="7C9436BC" w:rsidR="00CB3C4C" w:rsidRDefault="00CB3C4C"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omic Sans MS" w:hAnsi="Comic Sans MS" w:cs="Open Sans"/>
                <w:sz w:val="20"/>
                <w:szCs w:val="20"/>
              </w:rPr>
            </w:pPr>
            <w:r>
              <w:rPr>
                <w:rFonts w:ascii="Comic Sans MS" w:hAnsi="Comic Sans MS" w:cs="Arial"/>
                <w:sz w:val="20"/>
                <w:szCs w:val="20"/>
              </w:rPr>
              <w:t xml:space="preserve">Se considera que hay una </w:t>
            </w:r>
            <w:r w:rsidR="00806752">
              <w:rPr>
                <w:rFonts w:ascii="Comic Sans MS" w:hAnsi="Comic Sans MS" w:cs="Arial"/>
                <w:sz w:val="20"/>
                <w:szCs w:val="20"/>
              </w:rPr>
              <w:t>cercanía</w:t>
            </w:r>
            <w:r>
              <w:rPr>
                <w:rFonts w:ascii="Comic Sans MS" w:hAnsi="Comic Sans MS" w:cs="Arial"/>
                <w:sz w:val="20"/>
                <w:szCs w:val="20"/>
              </w:rPr>
              <w:t xml:space="preserve"> porque se pueden observar algunas actividades </w:t>
            </w:r>
            <w:r w:rsidR="00806752">
              <w:rPr>
                <w:rFonts w:ascii="Comic Sans MS" w:hAnsi="Comic Sans MS" w:cs="Arial"/>
                <w:sz w:val="20"/>
                <w:szCs w:val="20"/>
              </w:rPr>
              <w:t>permanentes</w:t>
            </w:r>
            <w:r>
              <w:rPr>
                <w:rFonts w:ascii="Comic Sans MS" w:hAnsi="Comic Sans MS" w:cs="Arial"/>
                <w:sz w:val="20"/>
                <w:szCs w:val="20"/>
              </w:rPr>
              <w:t xml:space="preserve"> que hacen que la clase fluya y los niños participen, lo que hace que se unan </w:t>
            </w:r>
            <w:r w:rsidRPr="004F3889">
              <w:rPr>
                <w:rFonts w:ascii="Comic Sans MS" w:hAnsi="Comic Sans MS" w:cs="Arial"/>
                <w:sz w:val="20"/>
                <w:szCs w:val="20"/>
              </w:rPr>
              <w:t xml:space="preserve">es </w:t>
            </w:r>
            <w:r w:rsidR="004F3889" w:rsidRPr="004F3889">
              <w:rPr>
                <w:rFonts w:ascii="Comic Sans MS" w:hAnsi="Comic Sans MS" w:cs="Arial"/>
                <w:sz w:val="20"/>
                <w:szCs w:val="20"/>
              </w:rPr>
              <w:t xml:space="preserve">el </w:t>
            </w:r>
            <w:r w:rsidRPr="004F3889">
              <w:rPr>
                <w:rFonts w:ascii="Comic Sans MS" w:hAnsi="Comic Sans MS" w:cs="Open Sans"/>
                <w:sz w:val="20"/>
                <w:szCs w:val="20"/>
              </w:rPr>
              <w:t>interés de que sus estudiantes pudieran aprender en un contexto significativo. Para esto, la profesora buscó un símil cercano a los niños, para genera</w:t>
            </w:r>
            <w:r w:rsidR="004F3889" w:rsidRPr="004F3889">
              <w:rPr>
                <w:rFonts w:ascii="Comic Sans MS" w:hAnsi="Comic Sans MS" w:cs="Open Sans"/>
                <w:sz w:val="20"/>
                <w:szCs w:val="20"/>
              </w:rPr>
              <w:t xml:space="preserve">r </w:t>
            </w:r>
            <w:r w:rsidRPr="004F3889">
              <w:rPr>
                <w:rFonts w:ascii="Comic Sans MS" w:hAnsi="Comic Sans MS" w:cs="Open Sans"/>
                <w:sz w:val="20"/>
                <w:szCs w:val="20"/>
              </w:rPr>
              <w:t>empatía y tener más éxito en la propuesta. Pensó en las abejas como base para desarrollar su estrategia pedagógica por sus características como la colaboración, trabajo en equipo, y desempeño específico de roles en sus colmenas.</w:t>
            </w:r>
          </w:p>
          <w:p w14:paraId="30453CE4" w14:textId="77777777" w:rsidR="004F3889" w:rsidRPr="00CB3C4C" w:rsidRDefault="004F3889"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omic Sans MS" w:hAnsi="Comic Sans MS" w:cs="Arial"/>
                <w:sz w:val="20"/>
                <w:szCs w:val="20"/>
              </w:rPr>
            </w:pPr>
          </w:p>
          <w:p w14:paraId="3A75C495" w14:textId="77777777" w:rsidR="00471016" w:rsidRDefault="00471016" w:rsidP="00471016">
            <w:pPr>
              <w:jc w:val="center"/>
              <w:cnfStyle w:val="000000000000" w:firstRow="0" w:lastRow="0" w:firstColumn="0" w:lastColumn="0" w:oddVBand="0" w:evenVBand="0" w:oddHBand="0" w:evenHBand="0" w:firstRowFirstColumn="0" w:firstRowLastColumn="0" w:lastRowFirstColumn="0" w:lastRowLastColumn="0"/>
              <w:rPr>
                <w:rFonts w:ascii="Comic Sans MS" w:eastAsiaTheme="minorEastAsia" w:hAnsi="Comic Sans MS"/>
                <w:b/>
                <w:bCs/>
                <w:color w:val="000000" w:themeColor="text1"/>
                <w:kern w:val="24"/>
                <w:sz w:val="20"/>
                <w:szCs w:val="20"/>
              </w:rPr>
            </w:pPr>
            <w:r>
              <w:rPr>
                <w:rFonts w:ascii="Comic Sans MS" w:eastAsiaTheme="minorEastAsia" w:hAnsi="Comic Sans MS"/>
                <w:b/>
                <w:bCs/>
                <w:color w:val="000000" w:themeColor="text1"/>
                <w:kern w:val="24"/>
                <w:sz w:val="20"/>
                <w:szCs w:val="20"/>
              </w:rPr>
              <w:t>¿Cómo se articulan los propósitos comunicativos de la práctica y los propósitos didácticos?</w:t>
            </w:r>
          </w:p>
          <w:p w14:paraId="5122AE10" w14:textId="69B76165" w:rsidR="004F3889" w:rsidRDefault="004F3889" w:rsidP="004F388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 xml:space="preserve">Dentro de los propósitos comunicativos podemos encontrar que </w:t>
            </w:r>
            <w:r w:rsidR="00806752">
              <w:rPr>
                <w:rFonts w:ascii="Comic Sans MS" w:hAnsi="Comic Sans MS"/>
                <w:sz w:val="20"/>
                <w:szCs w:val="20"/>
              </w:rPr>
              <w:t>a partir</w:t>
            </w:r>
            <w:r>
              <w:rPr>
                <w:rFonts w:ascii="Comic Sans MS" w:hAnsi="Comic Sans MS"/>
                <w:sz w:val="20"/>
                <w:szCs w:val="20"/>
              </w:rPr>
              <w:t xml:space="preserve"> del texto les </w:t>
            </w:r>
            <w:r w:rsidRPr="004F3889">
              <w:rPr>
                <w:rFonts w:ascii="Comic Sans MS" w:hAnsi="Comic Sans MS"/>
                <w:sz w:val="20"/>
                <w:szCs w:val="20"/>
              </w:rPr>
              <w:t xml:space="preserve">proporciona </w:t>
            </w:r>
            <w:r w:rsidR="00806752" w:rsidRPr="004F3889">
              <w:rPr>
                <w:rFonts w:ascii="Comic Sans MS" w:hAnsi="Comic Sans MS"/>
                <w:sz w:val="20"/>
                <w:szCs w:val="20"/>
              </w:rPr>
              <w:t>información,</w:t>
            </w:r>
            <w:r w:rsidR="00806752">
              <w:rPr>
                <w:rFonts w:ascii="Comic Sans MS" w:hAnsi="Comic Sans MS"/>
                <w:sz w:val="20"/>
                <w:szCs w:val="20"/>
              </w:rPr>
              <w:t xml:space="preserve"> después</w:t>
            </w:r>
            <w:r>
              <w:rPr>
                <w:rFonts w:ascii="Comic Sans MS" w:hAnsi="Comic Sans MS"/>
                <w:sz w:val="20"/>
                <w:szCs w:val="20"/>
              </w:rPr>
              <w:t xml:space="preserve"> ellos </w:t>
            </w:r>
            <w:r w:rsidRPr="004F3889">
              <w:rPr>
                <w:rFonts w:ascii="Comic Sans MS" w:hAnsi="Comic Sans MS"/>
                <w:sz w:val="20"/>
                <w:szCs w:val="20"/>
              </w:rPr>
              <w:t>narra</w:t>
            </w:r>
            <w:r>
              <w:rPr>
                <w:rFonts w:ascii="Comic Sans MS" w:hAnsi="Comic Sans MS"/>
                <w:sz w:val="20"/>
                <w:szCs w:val="20"/>
              </w:rPr>
              <w:t>n el</w:t>
            </w:r>
            <w:r w:rsidRPr="004F3889">
              <w:rPr>
                <w:rFonts w:ascii="Comic Sans MS" w:hAnsi="Comic Sans MS"/>
                <w:sz w:val="20"/>
                <w:szCs w:val="20"/>
              </w:rPr>
              <w:t xml:space="preserve"> </w:t>
            </w:r>
            <w:r w:rsidR="00806752" w:rsidRPr="004F3889">
              <w:rPr>
                <w:rFonts w:ascii="Comic Sans MS" w:hAnsi="Comic Sans MS"/>
                <w:sz w:val="20"/>
                <w:szCs w:val="20"/>
              </w:rPr>
              <w:t>hecho,</w:t>
            </w:r>
            <w:r w:rsidRPr="004F3889">
              <w:rPr>
                <w:rFonts w:ascii="Comic Sans MS" w:hAnsi="Comic Sans MS"/>
                <w:sz w:val="20"/>
                <w:szCs w:val="20"/>
              </w:rPr>
              <w:t xml:space="preserve"> </w:t>
            </w:r>
            <w:r>
              <w:rPr>
                <w:rFonts w:ascii="Comic Sans MS" w:hAnsi="Comic Sans MS"/>
                <w:sz w:val="20"/>
                <w:szCs w:val="20"/>
              </w:rPr>
              <w:t xml:space="preserve">y por </w:t>
            </w:r>
            <w:r w:rsidR="00806752">
              <w:rPr>
                <w:rFonts w:ascii="Comic Sans MS" w:hAnsi="Comic Sans MS"/>
                <w:sz w:val="20"/>
                <w:szCs w:val="20"/>
              </w:rPr>
              <w:t>último</w:t>
            </w:r>
            <w:r>
              <w:rPr>
                <w:rFonts w:ascii="Comic Sans MS" w:hAnsi="Comic Sans MS"/>
                <w:sz w:val="20"/>
                <w:szCs w:val="20"/>
              </w:rPr>
              <w:t xml:space="preserve"> describen un objeto.</w:t>
            </w:r>
          </w:p>
          <w:p w14:paraId="193BB463" w14:textId="77777777" w:rsidR="004F3889" w:rsidRDefault="004F3889" w:rsidP="004F388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4F3889">
              <w:rPr>
                <w:rFonts w:ascii="Comic Sans MS" w:hAnsi="Comic Sans MS"/>
                <w:sz w:val="20"/>
                <w:szCs w:val="20"/>
              </w:rPr>
              <w:lastRenderedPageBreak/>
              <w:t>Los propósitos de la comunicación </w:t>
            </w:r>
            <w:r>
              <w:rPr>
                <w:rFonts w:ascii="Comic Sans MS" w:hAnsi="Comic Sans MS"/>
                <w:sz w:val="20"/>
                <w:szCs w:val="20"/>
              </w:rPr>
              <w:t>se</w:t>
            </w:r>
            <w:r w:rsidRPr="004F3889">
              <w:rPr>
                <w:rFonts w:ascii="Comic Sans MS" w:hAnsi="Comic Sans MS"/>
                <w:sz w:val="20"/>
                <w:szCs w:val="20"/>
              </w:rPr>
              <w:t xml:space="preserve"> aplican en cualquier caso de interacción que realizan un emisor y un receptor</w:t>
            </w:r>
            <w:r>
              <w:rPr>
                <w:rFonts w:ascii="Comic Sans MS" w:hAnsi="Comic Sans MS"/>
                <w:sz w:val="20"/>
                <w:szCs w:val="20"/>
              </w:rPr>
              <w:t>.</w:t>
            </w:r>
          </w:p>
          <w:p w14:paraId="07A8B4B7" w14:textId="63B3ABDE" w:rsidR="004F3889" w:rsidRPr="00806752" w:rsidRDefault="004F3889" w:rsidP="008067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color w:val="000000"/>
                <w:sz w:val="20"/>
                <w:szCs w:val="20"/>
                <w:shd w:val="clear" w:color="auto" w:fill="FFF1CA"/>
                <w:lang w:val="es-AR"/>
              </w:rPr>
            </w:pPr>
            <w:r w:rsidRPr="00806752">
              <w:rPr>
                <w:rFonts w:ascii="Comic Sans MS" w:hAnsi="Comic Sans MS"/>
                <w:sz w:val="20"/>
                <w:szCs w:val="20"/>
              </w:rPr>
              <w:t xml:space="preserve">Los propósitos didácticos también conocidos como propósitos pedagógicos, son las pretensiones del quehacer educativo expresando lo que se desea conseguir de los alumnos, en este video la educadora logra </w:t>
            </w:r>
            <w:r w:rsidR="00806752">
              <w:rPr>
                <w:rFonts w:ascii="Comic Sans MS" w:hAnsi="Comic Sans MS"/>
                <w:sz w:val="20"/>
                <w:szCs w:val="20"/>
              </w:rPr>
              <w:t>que los niños i</w:t>
            </w:r>
            <w:r w:rsidRPr="00806752">
              <w:rPr>
                <w:rFonts w:ascii="Comic Sans MS" w:hAnsi="Comic Sans MS"/>
                <w:sz w:val="20"/>
                <w:szCs w:val="20"/>
              </w:rPr>
              <w:t>dentifi</w:t>
            </w:r>
            <w:r w:rsidR="00806752">
              <w:rPr>
                <w:rFonts w:ascii="Comic Sans MS" w:hAnsi="Comic Sans MS"/>
                <w:sz w:val="20"/>
                <w:szCs w:val="20"/>
              </w:rPr>
              <w:t>quen</w:t>
            </w:r>
            <w:r w:rsidRPr="00806752">
              <w:rPr>
                <w:rFonts w:ascii="Comic Sans MS" w:hAnsi="Comic Sans MS"/>
                <w:sz w:val="20"/>
                <w:szCs w:val="20"/>
              </w:rPr>
              <w:t xml:space="preserve"> las normas de convivencia del aula</w:t>
            </w:r>
            <w:r w:rsidR="00806752">
              <w:rPr>
                <w:rFonts w:ascii="Comic Sans MS" w:hAnsi="Comic Sans MS"/>
                <w:sz w:val="20"/>
                <w:szCs w:val="20"/>
              </w:rPr>
              <w:t>, p</w:t>
            </w:r>
            <w:r w:rsidRPr="00806752">
              <w:rPr>
                <w:rFonts w:ascii="Comic Sans MS" w:hAnsi="Comic Sans MS"/>
                <w:sz w:val="20"/>
                <w:szCs w:val="20"/>
              </w:rPr>
              <w:t>romueve la práctica diaria de lectura</w:t>
            </w:r>
            <w:r w:rsidR="00806752">
              <w:rPr>
                <w:rFonts w:ascii="Comic Sans MS" w:hAnsi="Comic Sans MS"/>
                <w:sz w:val="20"/>
                <w:szCs w:val="20"/>
              </w:rPr>
              <w:t xml:space="preserve">, </w:t>
            </w:r>
            <w:r w:rsidR="00806752" w:rsidRPr="00806752">
              <w:rPr>
                <w:rFonts w:ascii="Comic Sans MS" w:hAnsi="Comic Sans MS"/>
                <w:color w:val="000000"/>
                <w:sz w:val="20"/>
                <w:szCs w:val="20"/>
                <w:shd w:val="clear" w:color="auto" w:fill="FFF1CA"/>
                <w:lang w:val="es-AR"/>
              </w:rPr>
              <w:t>participar activamente como hablante</w:t>
            </w:r>
            <w:r w:rsidR="00806752">
              <w:rPr>
                <w:rFonts w:ascii="Comic Sans MS" w:hAnsi="Comic Sans MS"/>
                <w:color w:val="000000"/>
                <w:sz w:val="20"/>
                <w:szCs w:val="20"/>
                <w:shd w:val="clear" w:color="auto" w:fill="FFF1CA"/>
                <w:lang w:val="es-AR"/>
              </w:rPr>
              <w:t>, r</w:t>
            </w:r>
            <w:r w:rsidR="00806752" w:rsidRPr="00806752">
              <w:rPr>
                <w:rFonts w:ascii="Comic Sans MS" w:hAnsi="Comic Sans MS"/>
                <w:sz w:val="20"/>
                <w:szCs w:val="20"/>
              </w:rPr>
              <w:t>reconozca que cada animal emite un sonido diferente</w:t>
            </w:r>
            <w:r w:rsidR="00806752">
              <w:rPr>
                <w:rFonts w:ascii="Comic Sans MS" w:hAnsi="Comic Sans MS"/>
                <w:sz w:val="20"/>
                <w:szCs w:val="20"/>
              </w:rPr>
              <w:t>, r</w:t>
            </w:r>
            <w:r w:rsidR="00806752" w:rsidRPr="00806752">
              <w:rPr>
                <w:rFonts w:ascii="Comic Sans MS" w:hAnsi="Comic Sans MS"/>
                <w:sz w:val="20"/>
                <w:szCs w:val="20"/>
              </w:rPr>
              <w:t>econozca las onomatopeyas de cada animal</w:t>
            </w:r>
            <w:r w:rsidR="00806752">
              <w:rPr>
                <w:rFonts w:ascii="Comic Sans MS" w:hAnsi="Comic Sans MS"/>
                <w:sz w:val="20"/>
                <w:szCs w:val="20"/>
              </w:rPr>
              <w:t>, i</w:t>
            </w:r>
            <w:r w:rsidR="00806752" w:rsidRPr="00806752">
              <w:rPr>
                <w:rFonts w:ascii="Comic Sans MS" w:hAnsi="Comic Sans MS"/>
                <w:sz w:val="20"/>
                <w:szCs w:val="20"/>
              </w:rPr>
              <w:t>ncremente su vocabulario</w:t>
            </w:r>
            <w:r w:rsidR="00806752">
              <w:rPr>
                <w:rFonts w:ascii="Comic Sans MS" w:hAnsi="Comic Sans MS"/>
                <w:sz w:val="20"/>
                <w:szCs w:val="20"/>
              </w:rPr>
              <w:t xml:space="preserve"> y realice descripciones de animales.</w:t>
            </w:r>
          </w:p>
        </w:tc>
      </w:tr>
      <w:tr w:rsidR="00471016" w14:paraId="1546EAB1" w14:textId="77777777" w:rsidTr="00471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vMerge/>
          </w:tcPr>
          <w:p w14:paraId="4B366E7A" w14:textId="77777777" w:rsidR="00471016" w:rsidRDefault="00471016" w:rsidP="00471016">
            <w:pPr>
              <w:rPr>
                <w:sz w:val="24"/>
                <w:szCs w:val="24"/>
              </w:rPr>
            </w:pPr>
          </w:p>
        </w:tc>
        <w:tc>
          <w:tcPr>
            <w:tcW w:w="4332" w:type="dxa"/>
            <w:vMerge w:val="restart"/>
            <w:vAlign w:val="center"/>
          </w:tcPr>
          <w:p w14:paraId="161DAA63" w14:textId="563E0B9C" w:rsidR="00471016" w:rsidRPr="00276214" w:rsidRDefault="00471016"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6"/>
                <w:szCs w:val="36"/>
              </w:rPr>
            </w:pPr>
            <w:r w:rsidRPr="00276214">
              <w:rPr>
                <w:rFonts w:ascii="Comic Sans MS" w:eastAsiaTheme="minorEastAsia" w:hAnsi="Comic Sans MS" w:cstheme="minorBidi"/>
                <w:b/>
                <w:bCs/>
                <w:color w:val="000000" w:themeColor="text1"/>
                <w:kern w:val="24"/>
                <w:sz w:val="20"/>
                <w:szCs w:val="20"/>
              </w:rPr>
              <w:t>¿Qué recursos y materiales se usaron?</w:t>
            </w:r>
          </w:p>
          <w:p w14:paraId="02390CC6" w14:textId="1EE7094D" w:rsidR="00471016" w:rsidRDefault="00471016" w:rsidP="00471016">
            <w:pPr>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Comic Sans MS" w:eastAsiaTheme="minorEastAsia" w:hAnsi="Comic Sans MS"/>
                <w:color w:val="000000" w:themeColor="text1"/>
                <w:kern w:val="24"/>
                <w:sz w:val="20"/>
                <w:szCs w:val="20"/>
              </w:rPr>
              <w:t>La asignación de roles, autocontrol de asistencia, los pactos de aula, el calendariometro, canción sol solecito, el telecuento, mapa mental, cartel para recordar los personajes del cuento, hoja para escribir onomatopeyas, hojas para escribir palabras con p y g, semáforo, hojas para escribir sobre el personaje en equipos</w:t>
            </w:r>
          </w:p>
        </w:tc>
        <w:tc>
          <w:tcPr>
            <w:tcW w:w="4332" w:type="dxa"/>
            <w:vAlign w:val="center"/>
          </w:tcPr>
          <w:p w14:paraId="675B4545" w14:textId="1751A414" w:rsidR="00471016" w:rsidRDefault="00471016" w:rsidP="0047101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Comic Sans MS" w:eastAsiaTheme="minorEastAsia" w:hAnsi="Comic Sans MS" w:cstheme="minorBidi"/>
                <w:b/>
                <w:bCs/>
                <w:color w:val="000000" w:themeColor="text1"/>
                <w:kern w:val="24"/>
                <w:sz w:val="20"/>
                <w:szCs w:val="20"/>
              </w:rPr>
              <w:t>¿Qué tanto problematiza los saberes que poseen los niños?</w:t>
            </w:r>
          </w:p>
          <w:p w14:paraId="0BEB2204" w14:textId="77777777" w:rsidR="00471016" w:rsidRDefault="00471016" w:rsidP="00471016">
            <w:pPr>
              <w:jc w:val="center"/>
              <w:cnfStyle w:val="000000100000" w:firstRow="0" w:lastRow="0" w:firstColumn="0" w:lastColumn="0" w:oddVBand="0" w:evenVBand="0" w:oddHBand="1" w:evenHBand="0" w:firstRowFirstColumn="0" w:firstRowLastColumn="0" w:lastRowFirstColumn="0" w:lastRowLastColumn="0"/>
              <w:rPr>
                <w:rFonts w:ascii="Comic Sans MS" w:eastAsiaTheme="minorEastAsia" w:hAnsi="Comic Sans MS"/>
                <w:b/>
                <w:bCs/>
                <w:color w:val="000000" w:themeColor="text1"/>
                <w:kern w:val="24"/>
                <w:sz w:val="20"/>
                <w:szCs w:val="20"/>
              </w:rPr>
            </w:pPr>
            <w:r>
              <w:rPr>
                <w:rFonts w:ascii="Comic Sans MS" w:eastAsiaTheme="minorEastAsia" w:hAnsi="Comic Sans MS"/>
                <w:b/>
                <w:bCs/>
                <w:color w:val="000000" w:themeColor="text1"/>
                <w:kern w:val="24"/>
                <w:sz w:val="20"/>
                <w:szCs w:val="20"/>
              </w:rPr>
              <w:t>¿Cómo ayudan estas actividades problematizadoras a que los niños desarrollen su conocimiento lingüístico y pragmático?</w:t>
            </w:r>
          </w:p>
          <w:p w14:paraId="39610D73" w14:textId="5C1EEF0F" w:rsidR="001161E3" w:rsidRPr="001161E3" w:rsidRDefault="001161E3" w:rsidP="001161E3">
            <w:p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4"/>
              </w:rPr>
            </w:pPr>
            <w:r w:rsidRPr="001161E3">
              <w:rPr>
                <w:rFonts w:ascii="Comic Sans MS" w:hAnsi="Comic Sans MS"/>
                <w:sz w:val="20"/>
                <w:szCs w:val="24"/>
              </w:rPr>
              <w:t>A que a medida que la maestra fue avanzando utilizo ejemplos relacionados con la realidad, es decir algo que probablemente ya tenían como ideas previas, por lo cual al darles una explicación y un ejemplo lo</w:t>
            </w:r>
            <w:r>
              <w:rPr>
                <w:rFonts w:ascii="Comic Sans MS" w:hAnsi="Comic Sans MS"/>
                <w:sz w:val="20"/>
                <w:szCs w:val="24"/>
              </w:rPr>
              <w:t>s niños ya lo pueden relacionar.</w:t>
            </w:r>
          </w:p>
          <w:p w14:paraId="61ABC239" w14:textId="32105D72" w:rsidR="001161E3" w:rsidRDefault="001161E3" w:rsidP="001161E3">
            <w:pPr>
              <w:cnfStyle w:val="000000100000" w:firstRow="0" w:lastRow="0" w:firstColumn="0" w:lastColumn="0" w:oddVBand="0" w:evenVBand="0" w:oddHBand="1" w:evenHBand="0" w:firstRowFirstColumn="0" w:firstRowLastColumn="0" w:lastRowFirstColumn="0" w:lastRowLastColumn="0"/>
              <w:rPr>
                <w:sz w:val="24"/>
                <w:szCs w:val="24"/>
              </w:rPr>
            </w:pPr>
          </w:p>
        </w:tc>
      </w:tr>
      <w:tr w:rsidR="00471016" w14:paraId="6086CB18" w14:textId="77777777" w:rsidTr="00471016">
        <w:tc>
          <w:tcPr>
            <w:cnfStyle w:val="001000000000" w:firstRow="0" w:lastRow="0" w:firstColumn="1" w:lastColumn="0" w:oddVBand="0" w:evenVBand="0" w:oddHBand="0" w:evenHBand="0" w:firstRowFirstColumn="0" w:firstRowLastColumn="0" w:lastRowFirstColumn="0" w:lastRowLastColumn="0"/>
            <w:tcW w:w="4332" w:type="dxa"/>
            <w:vMerge/>
          </w:tcPr>
          <w:p w14:paraId="5CA63495" w14:textId="77777777" w:rsidR="00471016" w:rsidRDefault="00471016" w:rsidP="00471016">
            <w:pPr>
              <w:rPr>
                <w:sz w:val="24"/>
                <w:szCs w:val="24"/>
              </w:rPr>
            </w:pPr>
          </w:p>
        </w:tc>
        <w:tc>
          <w:tcPr>
            <w:tcW w:w="4332" w:type="dxa"/>
            <w:vMerge/>
            <w:vAlign w:val="center"/>
          </w:tcPr>
          <w:p w14:paraId="6F3C1F61" w14:textId="5E0F903F" w:rsidR="00471016" w:rsidRDefault="00471016" w:rsidP="0047101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332" w:type="dxa"/>
            <w:vAlign w:val="center"/>
          </w:tcPr>
          <w:p w14:paraId="6A8C4DF7" w14:textId="38DDB183" w:rsidR="00471016" w:rsidRDefault="00471016"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Comic Sans MS" w:eastAsiaTheme="minorEastAsia" w:hAnsi="Comic Sans MS" w:cstheme="minorBidi"/>
                <w:b/>
                <w:bCs/>
                <w:color w:val="000000" w:themeColor="text1"/>
                <w:kern w:val="24"/>
                <w:sz w:val="20"/>
                <w:szCs w:val="20"/>
              </w:rPr>
              <w:t>¿Hay congruencia entre los materiales, la forma de usarlos y los propósitos del contenido?</w:t>
            </w:r>
          </w:p>
          <w:p w14:paraId="52B5F005" w14:textId="77777777" w:rsidR="00471016" w:rsidRDefault="00471016" w:rsidP="00471016">
            <w:pPr>
              <w:jc w:val="center"/>
              <w:cnfStyle w:val="000000000000" w:firstRow="0" w:lastRow="0" w:firstColumn="0" w:lastColumn="0" w:oddVBand="0" w:evenVBand="0" w:oddHBand="0" w:evenHBand="0" w:firstRowFirstColumn="0" w:firstRowLastColumn="0" w:lastRowFirstColumn="0" w:lastRowLastColumn="0"/>
              <w:rPr>
                <w:rFonts w:ascii="Comic Sans MS" w:eastAsiaTheme="minorEastAsia" w:hAnsi="Comic Sans MS"/>
                <w:b/>
                <w:bCs/>
                <w:color w:val="000000" w:themeColor="text1"/>
                <w:kern w:val="24"/>
                <w:sz w:val="20"/>
                <w:szCs w:val="20"/>
              </w:rPr>
            </w:pPr>
            <w:r>
              <w:rPr>
                <w:rFonts w:ascii="Comic Sans MS" w:eastAsiaTheme="minorEastAsia" w:hAnsi="Comic Sans MS"/>
                <w:b/>
                <w:bCs/>
                <w:color w:val="000000" w:themeColor="text1"/>
                <w:kern w:val="24"/>
                <w:sz w:val="20"/>
                <w:szCs w:val="20"/>
              </w:rPr>
              <w:t>¿Es variado? ¿Se parece a lo que se usa fuera de la escuela?</w:t>
            </w:r>
          </w:p>
          <w:p w14:paraId="22FF27B7" w14:textId="77777777" w:rsidR="001161E3" w:rsidRPr="001161E3" w:rsidRDefault="001161E3" w:rsidP="001161E3">
            <w:p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4"/>
              </w:rPr>
            </w:pPr>
            <w:r w:rsidRPr="001161E3">
              <w:rPr>
                <w:rFonts w:ascii="Comic Sans MS" w:hAnsi="Comic Sans MS"/>
                <w:sz w:val="20"/>
                <w:szCs w:val="24"/>
              </w:rPr>
              <w:t xml:space="preserve">Los materiales son prácticos para el uso de la maestra tanto el de los alumnos, esto permitiendo que se pueda manipular y así los niños tengan la oportunidad de tener un aprendizaje significativo con relación al tema. </w:t>
            </w:r>
          </w:p>
          <w:p w14:paraId="708CB19D" w14:textId="2BEFB2ED" w:rsidR="001161E3" w:rsidRDefault="001161E3" w:rsidP="001161E3">
            <w:pPr>
              <w:cnfStyle w:val="000000000000" w:firstRow="0" w:lastRow="0" w:firstColumn="0" w:lastColumn="0" w:oddVBand="0" w:evenVBand="0" w:oddHBand="0" w:evenHBand="0" w:firstRowFirstColumn="0" w:firstRowLastColumn="0" w:lastRowFirstColumn="0" w:lastRowLastColumn="0"/>
              <w:rPr>
                <w:sz w:val="24"/>
                <w:szCs w:val="24"/>
              </w:rPr>
            </w:pPr>
          </w:p>
        </w:tc>
      </w:tr>
      <w:tr w:rsidR="00471016" w14:paraId="6691CCAF" w14:textId="77777777" w:rsidTr="00471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vMerge/>
          </w:tcPr>
          <w:p w14:paraId="2E2A49B0" w14:textId="77777777" w:rsidR="00471016" w:rsidRDefault="00471016" w:rsidP="00471016">
            <w:pPr>
              <w:rPr>
                <w:sz w:val="24"/>
                <w:szCs w:val="24"/>
              </w:rPr>
            </w:pPr>
          </w:p>
        </w:tc>
        <w:tc>
          <w:tcPr>
            <w:tcW w:w="4332" w:type="dxa"/>
            <w:vAlign w:val="center"/>
          </w:tcPr>
          <w:p w14:paraId="15B791F5" w14:textId="77777777" w:rsidR="00471016" w:rsidRDefault="00471016" w:rsidP="00471016">
            <w:pPr>
              <w:jc w:val="center"/>
              <w:cnfStyle w:val="000000100000" w:firstRow="0" w:lastRow="0" w:firstColumn="0" w:lastColumn="0" w:oddVBand="0" w:evenVBand="0" w:oddHBand="1" w:evenHBand="0" w:firstRowFirstColumn="0" w:firstRowLastColumn="0" w:lastRowFirstColumn="0" w:lastRowLastColumn="0"/>
              <w:rPr>
                <w:rFonts w:ascii="Comic Sans MS" w:eastAsiaTheme="minorEastAsia" w:hAnsi="Comic Sans MS"/>
                <w:b/>
                <w:bCs/>
                <w:color w:val="000000" w:themeColor="text1"/>
                <w:kern w:val="24"/>
                <w:sz w:val="20"/>
                <w:szCs w:val="20"/>
              </w:rPr>
            </w:pPr>
            <w:r>
              <w:rPr>
                <w:rFonts w:ascii="Comic Sans MS" w:eastAsiaTheme="minorEastAsia" w:hAnsi="Comic Sans MS"/>
                <w:b/>
                <w:bCs/>
                <w:color w:val="000000" w:themeColor="text1"/>
                <w:kern w:val="24"/>
                <w:sz w:val="20"/>
                <w:szCs w:val="20"/>
              </w:rPr>
              <w:t>¿Qué hacen los niños para resolver la actividad?</w:t>
            </w:r>
          </w:p>
          <w:p w14:paraId="2A84CFED" w14:textId="77777777" w:rsidR="001161E3" w:rsidRPr="001161E3" w:rsidRDefault="001161E3" w:rsidP="001161E3">
            <w:p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1161E3">
              <w:rPr>
                <w:rFonts w:ascii="Comic Sans MS" w:hAnsi="Comic Sans MS"/>
                <w:sz w:val="20"/>
                <w:szCs w:val="20"/>
              </w:rPr>
              <w:t xml:space="preserve">Los niños siguen las indicaciones de la maestra, leen lo que ella les señala, cantan todos juntos, escriben lo que la maestra dicta y entre ellos se ayudan y dictan lo que tienen que corregir, al momento del </w:t>
            </w:r>
            <w:proofErr w:type="spellStart"/>
            <w:r w:rsidRPr="001161E3">
              <w:rPr>
                <w:rFonts w:ascii="Comic Sans MS" w:hAnsi="Comic Sans MS"/>
                <w:sz w:val="20"/>
                <w:szCs w:val="20"/>
              </w:rPr>
              <w:t>telecuento</w:t>
            </w:r>
            <w:proofErr w:type="spellEnd"/>
            <w:r w:rsidRPr="001161E3">
              <w:rPr>
                <w:rFonts w:ascii="Comic Sans MS" w:hAnsi="Comic Sans MS"/>
                <w:sz w:val="20"/>
                <w:szCs w:val="20"/>
              </w:rPr>
              <w:t xml:space="preserve"> ponían atención y </w:t>
            </w:r>
            <w:proofErr w:type="spellStart"/>
            <w:r w:rsidRPr="001161E3">
              <w:rPr>
                <w:rFonts w:ascii="Comic Sans MS" w:hAnsi="Comic Sans MS"/>
                <w:sz w:val="20"/>
                <w:szCs w:val="20"/>
              </w:rPr>
              <w:t>despues</w:t>
            </w:r>
            <w:proofErr w:type="spellEnd"/>
            <w:r w:rsidRPr="001161E3">
              <w:rPr>
                <w:rFonts w:ascii="Comic Sans MS" w:hAnsi="Comic Sans MS"/>
                <w:sz w:val="20"/>
                <w:szCs w:val="20"/>
              </w:rPr>
              <w:t xml:space="preserve"> de este respondían lo que la maestra les decía y se apoyaban con unas </w:t>
            </w:r>
            <w:proofErr w:type="spellStart"/>
            <w:r w:rsidRPr="001161E3">
              <w:rPr>
                <w:rFonts w:ascii="Comic Sans MS" w:hAnsi="Comic Sans MS"/>
                <w:sz w:val="20"/>
                <w:szCs w:val="20"/>
              </w:rPr>
              <w:t>imagenes</w:t>
            </w:r>
            <w:proofErr w:type="spellEnd"/>
            <w:r w:rsidRPr="001161E3">
              <w:rPr>
                <w:rFonts w:ascii="Comic Sans MS" w:hAnsi="Comic Sans MS"/>
                <w:sz w:val="20"/>
                <w:szCs w:val="20"/>
              </w:rPr>
              <w:t xml:space="preserve"> que tenían </w:t>
            </w:r>
            <w:proofErr w:type="spellStart"/>
            <w:r w:rsidRPr="001161E3">
              <w:rPr>
                <w:rFonts w:ascii="Comic Sans MS" w:hAnsi="Comic Sans MS"/>
                <w:sz w:val="20"/>
                <w:szCs w:val="20"/>
              </w:rPr>
              <w:t>ahi</w:t>
            </w:r>
            <w:proofErr w:type="spellEnd"/>
            <w:r w:rsidRPr="001161E3">
              <w:rPr>
                <w:rFonts w:ascii="Comic Sans MS" w:hAnsi="Comic Sans MS"/>
                <w:sz w:val="20"/>
                <w:szCs w:val="20"/>
              </w:rPr>
              <w:t xml:space="preserve">, por medio de un cartel los alumnos decían el nombre del animal que se presentaba e identificaron los sonidos que estos </w:t>
            </w:r>
            <w:proofErr w:type="spellStart"/>
            <w:r w:rsidRPr="001161E3">
              <w:rPr>
                <w:rFonts w:ascii="Comic Sans MS" w:hAnsi="Comic Sans MS"/>
                <w:sz w:val="20"/>
                <w:szCs w:val="20"/>
              </w:rPr>
              <w:t>hacian</w:t>
            </w:r>
            <w:proofErr w:type="spellEnd"/>
            <w:r w:rsidRPr="001161E3">
              <w:rPr>
                <w:rFonts w:ascii="Comic Sans MS" w:hAnsi="Comic Sans MS"/>
                <w:sz w:val="20"/>
                <w:szCs w:val="20"/>
              </w:rPr>
              <w:t xml:space="preserve"> y en su libro las clasificaron, en parejas en una hoja escribieron palabras con las letras P y G, por último se juntaron por equipos, pintaron los dibujos de los </w:t>
            </w:r>
            <w:r w:rsidRPr="001161E3">
              <w:rPr>
                <w:rFonts w:ascii="Comic Sans MS" w:hAnsi="Comic Sans MS"/>
                <w:sz w:val="20"/>
                <w:szCs w:val="20"/>
              </w:rPr>
              <w:lastRenderedPageBreak/>
              <w:t>animales que se les dieron y escribieron sus características y su onomatopeya.</w:t>
            </w:r>
          </w:p>
          <w:p w14:paraId="2759A2FB" w14:textId="44297331" w:rsidR="001161E3" w:rsidRDefault="001161E3" w:rsidP="001161E3">
            <w:pPr>
              <w:cnfStyle w:val="000000100000" w:firstRow="0" w:lastRow="0" w:firstColumn="0" w:lastColumn="0" w:oddVBand="0" w:evenVBand="0" w:oddHBand="1" w:evenHBand="0" w:firstRowFirstColumn="0" w:firstRowLastColumn="0" w:lastRowFirstColumn="0" w:lastRowLastColumn="0"/>
              <w:rPr>
                <w:sz w:val="24"/>
                <w:szCs w:val="24"/>
              </w:rPr>
            </w:pPr>
            <w:r w:rsidRPr="001161E3">
              <w:rPr>
                <w:rFonts w:ascii="Comic Sans MS" w:hAnsi="Comic Sans MS"/>
                <w:sz w:val="20"/>
                <w:szCs w:val="20"/>
              </w:rPr>
              <w:t>Los alumnos son muy participativos y dan sus respuestas sin miedo a equivocarse.</w:t>
            </w:r>
          </w:p>
        </w:tc>
        <w:tc>
          <w:tcPr>
            <w:tcW w:w="4332" w:type="dxa"/>
            <w:vAlign w:val="center"/>
          </w:tcPr>
          <w:p w14:paraId="7F45D90C" w14:textId="77777777" w:rsidR="00471016" w:rsidRDefault="00471016" w:rsidP="001161E3">
            <w:pPr>
              <w:jc w:val="center"/>
              <w:cnfStyle w:val="000000100000" w:firstRow="0" w:lastRow="0" w:firstColumn="0" w:lastColumn="0" w:oddVBand="0" w:evenVBand="0" w:oddHBand="1" w:evenHBand="0" w:firstRowFirstColumn="0" w:firstRowLastColumn="0" w:lastRowFirstColumn="0" w:lastRowLastColumn="0"/>
              <w:rPr>
                <w:rFonts w:ascii="Comic Sans MS" w:eastAsiaTheme="minorEastAsia" w:hAnsi="Comic Sans MS"/>
                <w:b/>
                <w:bCs/>
                <w:color w:val="000000" w:themeColor="text1"/>
                <w:kern w:val="24"/>
                <w:sz w:val="20"/>
                <w:szCs w:val="20"/>
              </w:rPr>
            </w:pPr>
            <w:r>
              <w:rPr>
                <w:rFonts w:ascii="Comic Sans MS" w:eastAsiaTheme="minorEastAsia" w:hAnsi="Comic Sans MS"/>
                <w:b/>
                <w:bCs/>
                <w:color w:val="000000" w:themeColor="text1"/>
                <w:kern w:val="24"/>
                <w:sz w:val="20"/>
                <w:szCs w:val="20"/>
              </w:rPr>
              <w:lastRenderedPageBreak/>
              <w:t>¿En qué medida lo que hacen los está ayudando a avanzar como usuarios del lenguaje?</w:t>
            </w:r>
          </w:p>
          <w:p w14:paraId="34CE39F2" w14:textId="2148FFB6" w:rsidR="001161E3" w:rsidRPr="001161E3" w:rsidRDefault="001161E3" w:rsidP="001161E3">
            <w:pPr>
              <w:cnfStyle w:val="000000100000" w:firstRow="0" w:lastRow="0" w:firstColumn="0" w:lastColumn="0" w:oddVBand="0" w:evenVBand="0" w:oddHBand="1" w:evenHBand="0" w:firstRowFirstColumn="0" w:firstRowLastColumn="0" w:lastRowFirstColumn="0" w:lastRowLastColumn="0"/>
              <w:rPr>
                <w:rFonts w:ascii="Comic Sans MS" w:hAnsi="Comic Sans MS"/>
                <w:sz w:val="24"/>
                <w:szCs w:val="24"/>
              </w:rPr>
            </w:pPr>
            <w:proofErr w:type="gramStart"/>
            <w:r w:rsidRPr="001161E3">
              <w:rPr>
                <w:rFonts w:ascii="Comic Sans MS" w:hAnsi="Comic Sans MS"/>
                <w:sz w:val="20"/>
                <w:szCs w:val="24"/>
              </w:rPr>
              <w:t>Los</w:t>
            </w:r>
            <w:proofErr w:type="gramEnd"/>
            <w:r w:rsidRPr="001161E3">
              <w:rPr>
                <w:rFonts w:ascii="Comic Sans MS" w:hAnsi="Comic Sans MS"/>
                <w:sz w:val="20"/>
                <w:szCs w:val="24"/>
              </w:rPr>
              <w:t xml:space="preserve"> ayuda en gran medida ya que conocen una nueva palabra para ampliar su vocabulario y sobre todo el utilizar onomatopeyas los ayuda a estimular su lenguaje ya que sirve para estimular la fluidez verbal ya que por medio de los sonidos </w:t>
            </w:r>
            <w:proofErr w:type="spellStart"/>
            <w:r w:rsidRPr="001161E3">
              <w:rPr>
                <w:rFonts w:ascii="Comic Sans MS" w:hAnsi="Comic Sans MS"/>
                <w:sz w:val="20"/>
                <w:szCs w:val="24"/>
              </w:rPr>
              <w:t>tambien</w:t>
            </w:r>
            <w:proofErr w:type="spellEnd"/>
            <w:r w:rsidRPr="001161E3">
              <w:rPr>
                <w:rFonts w:ascii="Comic Sans MS" w:hAnsi="Comic Sans MS"/>
                <w:sz w:val="20"/>
                <w:szCs w:val="24"/>
              </w:rPr>
              <w:t xml:space="preserve"> se representan letras que pueden ir desarrollando para su habla.</w:t>
            </w:r>
          </w:p>
        </w:tc>
      </w:tr>
      <w:tr w:rsidR="00471016" w14:paraId="40E8F761" w14:textId="77777777" w:rsidTr="00471016">
        <w:tc>
          <w:tcPr>
            <w:cnfStyle w:val="001000000000" w:firstRow="0" w:lastRow="0" w:firstColumn="1" w:lastColumn="0" w:oddVBand="0" w:evenVBand="0" w:oddHBand="0" w:evenHBand="0" w:firstRowFirstColumn="0" w:firstRowLastColumn="0" w:lastRowFirstColumn="0" w:lastRowLastColumn="0"/>
            <w:tcW w:w="4332" w:type="dxa"/>
            <w:vMerge/>
          </w:tcPr>
          <w:p w14:paraId="02663244" w14:textId="77777777" w:rsidR="00471016" w:rsidRDefault="00471016" w:rsidP="00471016">
            <w:pPr>
              <w:rPr>
                <w:sz w:val="24"/>
                <w:szCs w:val="24"/>
              </w:rPr>
            </w:pPr>
          </w:p>
        </w:tc>
        <w:tc>
          <w:tcPr>
            <w:tcW w:w="4332" w:type="dxa"/>
            <w:vAlign w:val="center"/>
          </w:tcPr>
          <w:p w14:paraId="62A17E60" w14:textId="77777777" w:rsidR="00471016" w:rsidRDefault="00471016" w:rsidP="00471016">
            <w:pPr>
              <w:jc w:val="center"/>
              <w:cnfStyle w:val="000000000000" w:firstRow="0" w:lastRow="0" w:firstColumn="0" w:lastColumn="0" w:oddVBand="0" w:evenVBand="0" w:oddHBand="0" w:evenHBand="0" w:firstRowFirstColumn="0" w:firstRowLastColumn="0" w:lastRowFirstColumn="0" w:lastRowLastColumn="0"/>
              <w:rPr>
                <w:rFonts w:ascii="Comic Sans MS" w:eastAsiaTheme="minorEastAsia" w:hAnsi="Comic Sans MS"/>
                <w:b/>
                <w:bCs/>
                <w:color w:val="000000" w:themeColor="text1"/>
                <w:kern w:val="24"/>
                <w:sz w:val="20"/>
                <w:szCs w:val="20"/>
              </w:rPr>
            </w:pPr>
            <w:r>
              <w:rPr>
                <w:rFonts w:ascii="Comic Sans MS" w:eastAsiaTheme="minorEastAsia" w:hAnsi="Comic Sans MS"/>
                <w:b/>
                <w:bCs/>
                <w:color w:val="000000" w:themeColor="text1"/>
                <w:kern w:val="24"/>
                <w:sz w:val="20"/>
                <w:szCs w:val="20"/>
              </w:rPr>
              <w:t>¿Cómo interviene el docente?</w:t>
            </w:r>
          </w:p>
          <w:p w14:paraId="5CBB7002" w14:textId="0779476E" w:rsidR="001161E3" w:rsidRPr="001161E3" w:rsidRDefault="001161E3" w:rsidP="001161E3">
            <w:pP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4"/>
              </w:rPr>
            </w:pPr>
            <w:r w:rsidRPr="001161E3">
              <w:rPr>
                <w:rFonts w:ascii="Comic Sans MS" w:hAnsi="Comic Sans MS"/>
                <w:sz w:val="20"/>
                <w:szCs w:val="24"/>
              </w:rPr>
              <w:t>La docente es una guía que orienta la participación de los alumnos así como propicia el respeto, la escucha atenta y la expresión a partir de actividad</w:t>
            </w:r>
            <w:r>
              <w:rPr>
                <w:rFonts w:ascii="Comic Sans MS" w:hAnsi="Comic Sans MS"/>
                <w:sz w:val="20"/>
                <w:szCs w:val="24"/>
              </w:rPr>
              <w:t>es</w:t>
            </w:r>
            <w:r w:rsidRPr="001161E3">
              <w:rPr>
                <w:rFonts w:ascii="Comic Sans MS" w:hAnsi="Comic Sans MS"/>
                <w:sz w:val="20"/>
                <w:szCs w:val="24"/>
              </w:rPr>
              <w:t xml:space="preserve"> atractivas para el interés de los niños, al mismo tiempo va explicando la actividad y resolviendo dudas que se generan en la clase. </w:t>
            </w:r>
          </w:p>
          <w:p w14:paraId="25A30244" w14:textId="144D6AA6" w:rsidR="001161E3" w:rsidRDefault="001161E3" w:rsidP="001161E3">
            <w:pPr>
              <w:cnfStyle w:val="000000000000" w:firstRow="0" w:lastRow="0" w:firstColumn="0" w:lastColumn="0" w:oddVBand="0" w:evenVBand="0" w:oddHBand="0" w:evenHBand="0" w:firstRowFirstColumn="0" w:firstRowLastColumn="0" w:lastRowFirstColumn="0" w:lastRowLastColumn="0"/>
              <w:rPr>
                <w:sz w:val="24"/>
                <w:szCs w:val="24"/>
              </w:rPr>
            </w:pPr>
          </w:p>
        </w:tc>
        <w:tc>
          <w:tcPr>
            <w:tcW w:w="4332" w:type="dxa"/>
            <w:vAlign w:val="center"/>
          </w:tcPr>
          <w:p w14:paraId="67CC10A2" w14:textId="6B336A9E" w:rsidR="00471016" w:rsidRDefault="00471016" w:rsidP="00471016">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omic Sans MS" w:eastAsiaTheme="minorEastAsia" w:hAnsi="Comic Sans MS" w:cstheme="minorBidi"/>
                <w:b/>
                <w:bCs/>
                <w:color w:val="000000" w:themeColor="text1"/>
                <w:kern w:val="24"/>
                <w:sz w:val="20"/>
                <w:szCs w:val="20"/>
              </w:rPr>
            </w:pPr>
            <w:r>
              <w:rPr>
                <w:rFonts w:ascii="Comic Sans MS" w:eastAsiaTheme="minorEastAsia" w:hAnsi="Comic Sans MS" w:cstheme="minorBidi"/>
                <w:b/>
                <w:bCs/>
                <w:color w:val="000000" w:themeColor="text1"/>
                <w:kern w:val="24"/>
                <w:sz w:val="20"/>
                <w:szCs w:val="20"/>
              </w:rPr>
              <w:t>¿Qué piensan o qué están aprendiendo acerca del contenido los niños?</w:t>
            </w:r>
          </w:p>
          <w:p w14:paraId="5DF127CA" w14:textId="799436C0" w:rsidR="001161E3" w:rsidRPr="001161E3" w:rsidRDefault="001161E3" w:rsidP="001161E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mic Sans MS" w:hAnsi="Comic Sans MS" w:cs="Arial"/>
                <w:sz w:val="20"/>
                <w:szCs w:val="36"/>
              </w:rPr>
            </w:pPr>
            <w:r w:rsidRPr="001161E3">
              <w:rPr>
                <w:rFonts w:ascii="Comic Sans MS" w:hAnsi="Comic Sans MS" w:cs="Arial"/>
                <w:sz w:val="20"/>
                <w:szCs w:val="36"/>
              </w:rPr>
              <w:t>Están aprendiendo un nuevo conocimiento al identificar una nueva palabra y están aprendiendo a identificar características sobre lo que se les presenta (historias, animales, objetos)</w:t>
            </w:r>
          </w:p>
          <w:p w14:paraId="3BA8354A" w14:textId="77777777" w:rsidR="00471016" w:rsidRDefault="00471016" w:rsidP="00471016">
            <w:pPr>
              <w:jc w:val="center"/>
              <w:cnfStyle w:val="000000000000" w:firstRow="0" w:lastRow="0" w:firstColumn="0" w:lastColumn="0" w:oddVBand="0" w:evenVBand="0" w:oddHBand="0" w:evenHBand="0" w:firstRowFirstColumn="0" w:firstRowLastColumn="0" w:lastRowFirstColumn="0" w:lastRowLastColumn="0"/>
              <w:rPr>
                <w:rFonts w:ascii="Comic Sans MS" w:eastAsiaTheme="minorEastAsia" w:hAnsi="Comic Sans MS"/>
                <w:b/>
                <w:bCs/>
                <w:color w:val="000000" w:themeColor="text1"/>
                <w:kern w:val="24"/>
                <w:sz w:val="20"/>
                <w:szCs w:val="20"/>
              </w:rPr>
            </w:pPr>
            <w:r>
              <w:rPr>
                <w:rFonts w:ascii="Comic Sans MS" w:eastAsiaTheme="minorEastAsia" w:hAnsi="Comic Sans MS"/>
                <w:b/>
                <w:bCs/>
                <w:color w:val="000000" w:themeColor="text1"/>
                <w:kern w:val="24"/>
                <w:sz w:val="20"/>
                <w:szCs w:val="20"/>
              </w:rPr>
              <w:t>¿En qué medida tiende puentes entre lo que saben y los nuevos conocimientos sobre la escritura</w:t>
            </w:r>
          </w:p>
          <w:p w14:paraId="799AC0F2" w14:textId="7024C38C" w:rsidR="005808A1" w:rsidRPr="005808A1" w:rsidRDefault="005808A1" w:rsidP="005808A1">
            <w:pPr>
              <w:cnfStyle w:val="000000000000" w:firstRow="0" w:lastRow="0" w:firstColumn="0" w:lastColumn="0" w:oddVBand="0" w:evenVBand="0" w:oddHBand="0" w:evenHBand="0" w:firstRowFirstColumn="0" w:firstRowLastColumn="0" w:lastRowFirstColumn="0" w:lastRowLastColumn="0"/>
              <w:rPr>
                <w:sz w:val="24"/>
                <w:szCs w:val="24"/>
              </w:rPr>
            </w:pPr>
            <w:r w:rsidRPr="005808A1">
              <w:rPr>
                <w:rFonts w:ascii="Comic Sans MS" w:eastAsiaTheme="minorEastAsia" w:hAnsi="Comic Sans MS"/>
                <w:bCs/>
                <w:color w:val="000000" w:themeColor="text1"/>
                <w:kern w:val="24"/>
                <w:sz w:val="20"/>
                <w:szCs w:val="20"/>
              </w:rPr>
              <w:t xml:space="preserve">Se relaciona en que los alumnos ya conocen los animales y algunas características de ellos, pero por medio de las onomatopeyas reconocen su sonido que es otra característica que pueden tomar en cuenta </w:t>
            </w:r>
            <w:r>
              <w:rPr>
                <w:rFonts w:ascii="Comic Sans MS" w:eastAsiaTheme="minorEastAsia" w:hAnsi="Comic Sans MS"/>
                <w:bCs/>
                <w:color w:val="000000" w:themeColor="text1"/>
                <w:kern w:val="24"/>
                <w:sz w:val="20"/>
                <w:szCs w:val="20"/>
              </w:rPr>
              <w:t xml:space="preserve">y empiezan a mejorar la pronunciación de las letras por medio de esos sonidos que imitan. </w:t>
            </w:r>
            <w:bookmarkStart w:id="0" w:name="_GoBack"/>
            <w:bookmarkEnd w:id="0"/>
          </w:p>
        </w:tc>
      </w:tr>
    </w:tbl>
    <w:p w14:paraId="77B6E113" w14:textId="19F82F27" w:rsidR="009E3E87" w:rsidRPr="00276214" w:rsidRDefault="009E3E87">
      <w:pPr>
        <w:rPr>
          <w:sz w:val="24"/>
          <w:szCs w:val="24"/>
        </w:rPr>
      </w:pPr>
    </w:p>
    <w:sectPr w:rsidR="009E3E87" w:rsidRPr="00276214" w:rsidSect="0027621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23B7"/>
    <w:multiLevelType w:val="hybridMultilevel"/>
    <w:tmpl w:val="94642F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3A635B9"/>
    <w:multiLevelType w:val="multilevel"/>
    <w:tmpl w:val="727C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14"/>
    <w:rsid w:val="001161E3"/>
    <w:rsid w:val="00276214"/>
    <w:rsid w:val="00471016"/>
    <w:rsid w:val="004F3889"/>
    <w:rsid w:val="005808A1"/>
    <w:rsid w:val="00806752"/>
    <w:rsid w:val="009B5770"/>
    <w:rsid w:val="009E3E87"/>
    <w:rsid w:val="00CB3C4C"/>
    <w:rsid w:val="00E22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8B43"/>
  <w15:chartTrackingRefBased/>
  <w15:docId w15:val="{C050EF27-4E63-4E51-BF7D-9E4BE36D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14"/>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6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uiPriority w:val="99"/>
    <w:semiHidden/>
    <w:rsid w:val="00276214"/>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39"/>
    <w:rsid w:val="0027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4">
    <w:name w:val="Grid Table 5 Dark Accent 4"/>
    <w:basedOn w:val="Tablanormal"/>
    <w:uiPriority w:val="50"/>
    <w:rsid w:val="004710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Textoennegrita">
    <w:name w:val="Strong"/>
    <w:basedOn w:val="Fuentedeprrafopredeter"/>
    <w:uiPriority w:val="22"/>
    <w:qFormat/>
    <w:rsid w:val="004F3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301">
      <w:bodyDiv w:val="1"/>
      <w:marLeft w:val="0"/>
      <w:marRight w:val="0"/>
      <w:marTop w:val="0"/>
      <w:marBottom w:val="0"/>
      <w:divBdr>
        <w:top w:val="none" w:sz="0" w:space="0" w:color="auto"/>
        <w:left w:val="none" w:sz="0" w:space="0" w:color="auto"/>
        <w:bottom w:val="none" w:sz="0" w:space="0" w:color="auto"/>
        <w:right w:val="none" w:sz="0" w:space="0" w:color="auto"/>
      </w:divBdr>
    </w:div>
    <w:div w:id="137115041">
      <w:bodyDiv w:val="1"/>
      <w:marLeft w:val="0"/>
      <w:marRight w:val="0"/>
      <w:marTop w:val="0"/>
      <w:marBottom w:val="0"/>
      <w:divBdr>
        <w:top w:val="none" w:sz="0" w:space="0" w:color="auto"/>
        <w:left w:val="none" w:sz="0" w:space="0" w:color="auto"/>
        <w:bottom w:val="none" w:sz="0" w:space="0" w:color="auto"/>
        <w:right w:val="none" w:sz="0" w:space="0" w:color="auto"/>
      </w:divBdr>
    </w:div>
    <w:div w:id="517549749">
      <w:bodyDiv w:val="1"/>
      <w:marLeft w:val="0"/>
      <w:marRight w:val="0"/>
      <w:marTop w:val="0"/>
      <w:marBottom w:val="0"/>
      <w:divBdr>
        <w:top w:val="none" w:sz="0" w:space="0" w:color="auto"/>
        <w:left w:val="none" w:sz="0" w:space="0" w:color="auto"/>
        <w:bottom w:val="none" w:sz="0" w:space="0" w:color="auto"/>
        <w:right w:val="none" w:sz="0" w:space="0" w:color="auto"/>
      </w:divBdr>
    </w:div>
    <w:div w:id="528687220">
      <w:bodyDiv w:val="1"/>
      <w:marLeft w:val="0"/>
      <w:marRight w:val="0"/>
      <w:marTop w:val="0"/>
      <w:marBottom w:val="0"/>
      <w:divBdr>
        <w:top w:val="none" w:sz="0" w:space="0" w:color="auto"/>
        <w:left w:val="none" w:sz="0" w:space="0" w:color="auto"/>
        <w:bottom w:val="none" w:sz="0" w:space="0" w:color="auto"/>
        <w:right w:val="none" w:sz="0" w:space="0" w:color="auto"/>
      </w:divBdr>
    </w:div>
    <w:div w:id="574708317">
      <w:bodyDiv w:val="1"/>
      <w:marLeft w:val="0"/>
      <w:marRight w:val="0"/>
      <w:marTop w:val="0"/>
      <w:marBottom w:val="0"/>
      <w:divBdr>
        <w:top w:val="none" w:sz="0" w:space="0" w:color="auto"/>
        <w:left w:val="none" w:sz="0" w:space="0" w:color="auto"/>
        <w:bottom w:val="none" w:sz="0" w:space="0" w:color="auto"/>
        <w:right w:val="none" w:sz="0" w:space="0" w:color="auto"/>
      </w:divBdr>
    </w:div>
    <w:div w:id="905797978">
      <w:bodyDiv w:val="1"/>
      <w:marLeft w:val="0"/>
      <w:marRight w:val="0"/>
      <w:marTop w:val="0"/>
      <w:marBottom w:val="0"/>
      <w:divBdr>
        <w:top w:val="none" w:sz="0" w:space="0" w:color="auto"/>
        <w:left w:val="none" w:sz="0" w:space="0" w:color="auto"/>
        <w:bottom w:val="none" w:sz="0" w:space="0" w:color="auto"/>
        <w:right w:val="none" w:sz="0" w:space="0" w:color="auto"/>
      </w:divBdr>
    </w:div>
    <w:div w:id="981347098">
      <w:bodyDiv w:val="1"/>
      <w:marLeft w:val="0"/>
      <w:marRight w:val="0"/>
      <w:marTop w:val="0"/>
      <w:marBottom w:val="0"/>
      <w:divBdr>
        <w:top w:val="none" w:sz="0" w:space="0" w:color="auto"/>
        <w:left w:val="none" w:sz="0" w:space="0" w:color="auto"/>
        <w:bottom w:val="none" w:sz="0" w:space="0" w:color="auto"/>
        <w:right w:val="none" w:sz="0" w:space="0" w:color="auto"/>
      </w:divBdr>
    </w:div>
    <w:div w:id="1059331019">
      <w:bodyDiv w:val="1"/>
      <w:marLeft w:val="0"/>
      <w:marRight w:val="0"/>
      <w:marTop w:val="0"/>
      <w:marBottom w:val="0"/>
      <w:divBdr>
        <w:top w:val="none" w:sz="0" w:space="0" w:color="auto"/>
        <w:left w:val="none" w:sz="0" w:space="0" w:color="auto"/>
        <w:bottom w:val="none" w:sz="0" w:space="0" w:color="auto"/>
        <w:right w:val="none" w:sz="0" w:space="0" w:color="auto"/>
      </w:divBdr>
    </w:div>
    <w:div w:id="1103186395">
      <w:bodyDiv w:val="1"/>
      <w:marLeft w:val="0"/>
      <w:marRight w:val="0"/>
      <w:marTop w:val="0"/>
      <w:marBottom w:val="0"/>
      <w:divBdr>
        <w:top w:val="none" w:sz="0" w:space="0" w:color="auto"/>
        <w:left w:val="none" w:sz="0" w:space="0" w:color="auto"/>
        <w:bottom w:val="none" w:sz="0" w:space="0" w:color="auto"/>
        <w:right w:val="none" w:sz="0" w:space="0" w:color="auto"/>
      </w:divBdr>
    </w:div>
    <w:div w:id="1268268868">
      <w:bodyDiv w:val="1"/>
      <w:marLeft w:val="0"/>
      <w:marRight w:val="0"/>
      <w:marTop w:val="0"/>
      <w:marBottom w:val="0"/>
      <w:divBdr>
        <w:top w:val="none" w:sz="0" w:space="0" w:color="auto"/>
        <w:left w:val="none" w:sz="0" w:space="0" w:color="auto"/>
        <w:bottom w:val="none" w:sz="0" w:space="0" w:color="auto"/>
        <w:right w:val="none" w:sz="0" w:space="0" w:color="auto"/>
      </w:divBdr>
    </w:div>
    <w:div w:id="1326471983">
      <w:bodyDiv w:val="1"/>
      <w:marLeft w:val="0"/>
      <w:marRight w:val="0"/>
      <w:marTop w:val="0"/>
      <w:marBottom w:val="0"/>
      <w:divBdr>
        <w:top w:val="none" w:sz="0" w:space="0" w:color="auto"/>
        <w:left w:val="none" w:sz="0" w:space="0" w:color="auto"/>
        <w:bottom w:val="none" w:sz="0" w:space="0" w:color="auto"/>
        <w:right w:val="none" w:sz="0" w:space="0" w:color="auto"/>
      </w:divBdr>
    </w:div>
    <w:div w:id="1580284353">
      <w:bodyDiv w:val="1"/>
      <w:marLeft w:val="0"/>
      <w:marRight w:val="0"/>
      <w:marTop w:val="0"/>
      <w:marBottom w:val="0"/>
      <w:divBdr>
        <w:top w:val="none" w:sz="0" w:space="0" w:color="auto"/>
        <w:left w:val="none" w:sz="0" w:space="0" w:color="auto"/>
        <w:bottom w:val="none" w:sz="0" w:space="0" w:color="auto"/>
        <w:right w:val="none" w:sz="0" w:space="0" w:color="auto"/>
      </w:divBdr>
    </w:div>
    <w:div w:id="1595212583">
      <w:bodyDiv w:val="1"/>
      <w:marLeft w:val="0"/>
      <w:marRight w:val="0"/>
      <w:marTop w:val="0"/>
      <w:marBottom w:val="0"/>
      <w:divBdr>
        <w:top w:val="none" w:sz="0" w:space="0" w:color="auto"/>
        <w:left w:val="none" w:sz="0" w:space="0" w:color="auto"/>
        <w:bottom w:val="none" w:sz="0" w:space="0" w:color="auto"/>
        <w:right w:val="none" w:sz="0" w:space="0" w:color="auto"/>
      </w:divBdr>
    </w:div>
    <w:div w:id="1661737211">
      <w:bodyDiv w:val="1"/>
      <w:marLeft w:val="0"/>
      <w:marRight w:val="0"/>
      <w:marTop w:val="0"/>
      <w:marBottom w:val="0"/>
      <w:divBdr>
        <w:top w:val="none" w:sz="0" w:space="0" w:color="auto"/>
        <w:left w:val="none" w:sz="0" w:space="0" w:color="auto"/>
        <w:bottom w:val="none" w:sz="0" w:space="0" w:color="auto"/>
        <w:right w:val="none" w:sz="0" w:space="0" w:color="auto"/>
      </w:divBdr>
    </w:div>
    <w:div w:id="1678189568">
      <w:bodyDiv w:val="1"/>
      <w:marLeft w:val="0"/>
      <w:marRight w:val="0"/>
      <w:marTop w:val="0"/>
      <w:marBottom w:val="0"/>
      <w:divBdr>
        <w:top w:val="none" w:sz="0" w:space="0" w:color="auto"/>
        <w:left w:val="none" w:sz="0" w:space="0" w:color="auto"/>
        <w:bottom w:val="none" w:sz="0" w:space="0" w:color="auto"/>
        <w:right w:val="none" w:sz="0" w:space="0" w:color="auto"/>
      </w:divBdr>
    </w:div>
    <w:div w:id="1783189687">
      <w:bodyDiv w:val="1"/>
      <w:marLeft w:val="0"/>
      <w:marRight w:val="0"/>
      <w:marTop w:val="0"/>
      <w:marBottom w:val="0"/>
      <w:divBdr>
        <w:top w:val="none" w:sz="0" w:space="0" w:color="auto"/>
        <w:left w:val="none" w:sz="0" w:space="0" w:color="auto"/>
        <w:bottom w:val="none" w:sz="0" w:space="0" w:color="auto"/>
        <w:right w:val="none" w:sz="0" w:space="0" w:color="auto"/>
      </w:divBdr>
    </w:div>
    <w:div w:id="1792943921">
      <w:bodyDiv w:val="1"/>
      <w:marLeft w:val="0"/>
      <w:marRight w:val="0"/>
      <w:marTop w:val="0"/>
      <w:marBottom w:val="0"/>
      <w:divBdr>
        <w:top w:val="none" w:sz="0" w:space="0" w:color="auto"/>
        <w:left w:val="none" w:sz="0" w:space="0" w:color="auto"/>
        <w:bottom w:val="none" w:sz="0" w:space="0" w:color="auto"/>
        <w:right w:val="none" w:sz="0" w:space="0" w:color="auto"/>
      </w:divBdr>
    </w:div>
    <w:div w:id="1829706199">
      <w:bodyDiv w:val="1"/>
      <w:marLeft w:val="0"/>
      <w:marRight w:val="0"/>
      <w:marTop w:val="0"/>
      <w:marBottom w:val="0"/>
      <w:divBdr>
        <w:top w:val="none" w:sz="0" w:space="0" w:color="auto"/>
        <w:left w:val="none" w:sz="0" w:space="0" w:color="auto"/>
        <w:bottom w:val="none" w:sz="0" w:space="0" w:color="auto"/>
        <w:right w:val="none" w:sz="0" w:space="0" w:color="auto"/>
      </w:divBdr>
    </w:div>
    <w:div w:id="21350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B3B1-F5CB-4E05-A809-DF725AB6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Dora Alicia</cp:lastModifiedBy>
  <cp:revision>2</cp:revision>
  <dcterms:created xsi:type="dcterms:W3CDTF">2021-06-09T20:23:00Z</dcterms:created>
  <dcterms:modified xsi:type="dcterms:W3CDTF">2021-06-09T20:23:00Z</dcterms:modified>
</cp:coreProperties>
</file>