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50E7" w:rsidRPr="003F50E7" w:rsidRDefault="003F50E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104412</wp:posOffset>
            </wp:positionH>
            <wp:positionV relativeFrom="paragraph">
              <wp:posOffset>1506311</wp:posOffset>
            </wp:positionV>
            <wp:extent cx="5514975" cy="73539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t xml:space="preserve">En esta clase estuvimos viendo </w:t>
      </w:r>
      <w:r w:rsidR="00130B8E">
        <w:rPr>
          <w:noProof/>
          <w:lang w:val="es-MX"/>
        </w:rPr>
        <w:t xml:space="preserve">unidades de medida </w:t>
      </w:r>
      <w:r w:rsidR="006542E0">
        <w:rPr>
          <w:noProof/>
          <w:lang w:val="es-MX"/>
        </w:rPr>
        <w:t>, en este caso fueron un borrador , lápiz , listón u una regla , los utilizamos para medir distintos objetos como nuestro escritorio , nuestro celular y otras cosas , vimos que métodos podríamos aplicar en preescolar a para medir objetos cuando no se cuentan con una regala , al igual que se hizo un dictado .</w:t>
      </w:r>
    </w:p>
    <w:sectPr w:rsidR="003F50E7" w:rsidRPr="003F5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E7"/>
    <w:rsid w:val="00130B8E"/>
    <w:rsid w:val="003F50E7"/>
    <w:rsid w:val="0065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EA0D7A"/>
  <w15:chartTrackingRefBased/>
  <w15:docId w15:val="{3D9A80C1-309D-CA4F-8B48-42291596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K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306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pp951301@outlook.com</dc:creator>
  <cp:keywords/>
  <dc:description/>
  <cp:lastModifiedBy>pp951301@outlook.com</cp:lastModifiedBy>
  <cp:revision>2</cp:revision>
  <dcterms:created xsi:type="dcterms:W3CDTF">2021-06-09T13:57:00Z</dcterms:created>
  <dcterms:modified xsi:type="dcterms:W3CDTF">2021-06-09T13:57:00Z</dcterms:modified>
</cp:coreProperties>
</file>