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4EA" w:themeColor="accent4" w:themeTint="33"/>
  <w:body>
    <w:p w14:paraId="3D60F5F5" w14:textId="77777777" w:rsidR="00833CED" w:rsidRPr="00FE3A0F" w:rsidRDefault="00833CED" w:rsidP="00833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4BC88DDF" w14:textId="77777777" w:rsidR="00833CED" w:rsidRPr="00FE3A0F" w:rsidRDefault="00833CED" w:rsidP="00833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7F783FE" w14:textId="77777777" w:rsidR="00833CED" w:rsidRPr="00FE3A0F" w:rsidRDefault="00833CED" w:rsidP="00833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1D8F9B44" w14:textId="77777777" w:rsidR="00833CED" w:rsidRPr="00FE3A0F" w:rsidRDefault="00833CED" w:rsidP="00833CED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Cs w:val="24"/>
          <w:lang w:val="es-ES"/>
        </w:rPr>
        <w:drawing>
          <wp:inline distT="0" distB="0" distL="0" distR="0" wp14:anchorId="7D1113D8" wp14:editId="13334573">
            <wp:extent cx="2035383" cy="151349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3A13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>Segundo Semestre</w:t>
      </w:r>
    </w:p>
    <w:p w14:paraId="3974B17C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 xml:space="preserve">Curso: 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>Observación y análisis de prácticas y contextos escolares</w:t>
      </w:r>
    </w:p>
    <w:p w14:paraId="4CC9BFEE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 xml:space="preserve">Docente: 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 xml:space="preserve">Elizabeth Guadalupe Ramos Suarez </w:t>
      </w:r>
    </w:p>
    <w:p w14:paraId="72D4FE26" w14:textId="77777777" w:rsidR="00833CED" w:rsidRPr="007A05D5" w:rsidRDefault="00833CED" w:rsidP="00833CE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s-ES"/>
        </w:rPr>
      </w:pPr>
    </w:p>
    <w:p w14:paraId="7026FF33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 xml:space="preserve">Nombre de la alumna: 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 xml:space="preserve">Diana Cristela De la Cruz Saucedo </w:t>
      </w:r>
    </w:p>
    <w:p w14:paraId="23192A0F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>Numero de lista: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 xml:space="preserve"> 3       </w:t>
      </w: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>Grupo: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 xml:space="preserve"> A</w:t>
      </w:r>
    </w:p>
    <w:p w14:paraId="176F55E5" w14:textId="77777777" w:rsidR="00833CED" w:rsidRPr="007A05D5" w:rsidRDefault="00833CED" w:rsidP="00833C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lang w:val="es-ES"/>
        </w:rPr>
      </w:pPr>
    </w:p>
    <w:p w14:paraId="253F00DE" w14:textId="4AEBB7C5" w:rsidR="00833CED" w:rsidRPr="007A05D5" w:rsidRDefault="00833CED" w:rsidP="00833CE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s-ES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  <w:lang w:val="es-ES"/>
        </w:rPr>
        <w:t>Nombre del Trabajo:</w:t>
      </w:r>
      <w:r w:rsidRPr="007A05D5">
        <w:rPr>
          <w:rFonts w:ascii="Times New Roman" w:hAnsi="Times New Roman" w:cs="Times New Roman"/>
          <w:sz w:val="24"/>
          <w:szCs w:val="28"/>
          <w:lang w:val="es-ES"/>
        </w:rPr>
        <w:t xml:space="preserve"> </w:t>
      </w:r>
      <w:r w:rsidR="007A05D5" w:rsidRPr="007A05D5">
        <w:rPr>
          <w:rFonts w:ascii="Times New Roman" w:hAnsi="Times New Roman" w:cs="Times New Roman"/>
          <w:sz w:val="24"/>
          <w:szCs w:val="28"/>
          <w:lang w:val="es-ES"/>
        </w:rPr>
        <w:t>FODA</w:t>
      </w:r>
    </w:p>
    <w:p w14:paraId="4FF5E3FF" w14:textId="2ECA1E65" w:rsidR="007A05D5" w:rsidRDefault="007A05D5" w:rsidP="00833CED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</w:p>
    <w:p w14:paraId="16CD4731" w14:textId="77777777" w:rsidR="007A05D5" w:rsidRPr="007A05D5" w:rsidRDefault="007A05D5" w:rsidP="007A05D5">
      <w:pPr>
        <w:jc w:val="center"/>
        <w:rPr>
          <w:rFonts w:ascii="Times New Roman" w:hAnsi="Times New Roman" w:cs="Times New Roman"/>
          <w:sz w:val="24"/>
          <w:szCs w:val="28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</w:rPr>
        <w:t>Unida de Aprendizaje III.</w:t>
      </w:r>
      <w:r w:rsidRPr="007A05D5">
        <w:rPr>
          <w:rFonts w:ascii="Times New Roman" w:hAnsi="Times New Roman" w:cs="Times New Roman"/>
          <w:sz w:val="24"/>
          <w:szCs w:val="28"/>
        </w:rPr>
        <w:t xml:space="preserve"> Interacciones pedagógicas y didácticas: enseñanza y aprendizaje en el aula</w:t>
      </w:r>
    </w:p>
    <w:p w14:paraId="5C30E6AF" w14:textId="77777777" w:rsidR="007A05D5" w:rsidRPr="007A05D5" w:rsidRDefault="007A05D5" w:rsidP="007A05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</w:rPr>
        <w:t>Competencias de la unidad de aprendizaje</w:t>
      </w:r>
    </w:p>
    <w:p w14:paraId="5B0EB724" w14:textId="0C550702" w:rsidR="007A05D5" w:rsidRPr="007A05D5" w:rsidRDefault="007A05D5" w:rsidP="007A05D5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A05D5">
        <w:rPr>
          <w:rFonts w:ascii="Times New Roman" w:hAnsi="Times New Roman" w:cs="Times New Roman"/>
          <w:sz w:val="24"/>
          <w:szCs w:val="28"/>
        </w:rPr>
        <w:t>Utiliza los recursos metodológicos y técnicos de la investigación para explicar, comprender situaciones educativas y mejorar su docencia.</w:t>
      </w:r>
    </w:p>
    <w:p w14:paraId="5E94CBAC" w14:textId="0CB504CE" w:rsidR="007A05D5" w:rsidRPr="007A05D5" w:rsidRDefault="007A05D5" w:rsidP="007A05D5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7A05D5">
        <w:rPr>
          <w:rFonts w:ascii="Times New Roman" w:hAnsi="Times New Roman" w:cs="Times New Roman"/>
          <w:sz w:val="24"/>
          <w:szCs w:val="28"/>
        </w:rPr>
        <w:t>Orienta su actuación profesional con sentido ético-</w:t>
      </w:r>
      <w:proofErr w:type="spellStart"/>
      <w:r w:rsidRPr="007A05D5">
        <w:rPr>
          <w:rFonts w:ascii="Times New Roman" w:hAnsi="Times New Roman" w:cs="Times New Roman"/>
          <w:sz w:val="24"/>
          <w:szCs w:val="28"/>
        </w:rPr>
        <w:t>valoral</w:t>
      </w:r>
      <w:proofErr w:type="spellEnd"/>
      <w:r w:rsidRPr="007A05D5">
        <w:rPr>
          <w:rFonts w:ascii="Times New Roman" w:hAnsi="Times New Roman" w:cs="Times New Roman"/>
          <w:sz w:val="24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0D567F65" w14:textId="77777777" w:rsidR="007A05D5" w:rsidRPr="007A05D5" w:rsidRDefault="007A05D5" w:rsidP="007A05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A05D5">
        <w:rPr>
          <w:rFonts w:ascii="Times New Roman" w:hAnsi="Times New Roman" w:cs="Times New Roman"/>
          <w:b/>
          <w:bCs/>
          <w:sz w:val="24"/>
          <w:szCs w:val="28"/>
        </w:rPr>
        <w:t>Propósito de la unidad de aprendizaje</w:t>
      </w:r>
    </w:p>
    <w:p w14:paraId="1AFCC264" w14:textId="4A620D79" w:rsidR="007A05D5" w:rsidRPr="007A05D5" w:rsidRDefault="007A05D5" w:rsidP="007A05D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A05D5">
        <w:rPr>
          <w:rFonts w:ascii="Times New Roman" w:hAnsi="Times New Roman" w:cs="Times New Roman"/>
          <w:sz w:val="24"/>
          <w:szCs w:val="28"/>
        </w:rPr>
        <w:t>En esta unidad, los estudiantes analizarán las interacciones maestro alumno, las condiciones en las que se desarrolla el proceso de enseñanza y aprendizaje destacando el estudio de la distribución del tiempo, el uso de materiales didácticos y de apoyo, en particular en los campos de formación académica: Lenguaje y comunicación, Pensamiento matemático, Exploración y comprensión del mundo natural y social, al igual que los saberes docentes, estilos de trabajo, así como las rutinas que se construyen en el aula con la finalidad de comprender a profundidad las características de la práctica docente y definir la forma en que se materializa la propuesta curricular en el aula de clase.</w:t>
      </w:r>
    </w:p>
    <w:p w14:paraId="663C719D" w14:textId="152C5FE7" w:rsidR="00BE667C" w:rsidRPr="007A05D5" w:rsidRDefault="00BE667C">
      <w:pPr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05D5" w:rsidRPr="007A05D5" w14:paraId="22967A38" w14:textId="77777777" w:rsidTr="007A05D5">
        <w:tc>
          <w:tcPr>
            <w:tcW w:w="4414" w:type="dxa"/>
          </w:tcPr>
          <w:p w14:paraId="3C9EFCEC" w14:textId="77777777" w:rsidR="007A05D5" w:rsidRPr="007A05D5" w:rsidRDefault="007A05D5" w:rsidP="007A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D5">
              <w:rPr>
                <w:rFonts w:ascii="Times New Roman" w:hAnsi="Times New Roman" w:cs="Times New Roman"/>
                <w:sz w:val="24"/>
                <w:szCs w:val="24"/>
              </w:rPr>
              <w:t>Saltillo, Coahuila</w:t>
            </w:r>
          </w:p>
        </w:tc>
        <w:tc>
          <w:tcPr>
            <w:tcW w:w="4414" w:type="dxa"/>
          </w:tcPr>
          <w:p w14:paraId="3A59D03D" w14:textId="77777777" w:rsidR="007A05D5" w:rsidRPr="007A05D5" w:rsidRDefault="007A05D5" w:rsidP="007A0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D5">
              <w:rPr>
                <w:rFonts w:ascii="Times New Roman" w:hAnsi="Times New Roman" w:cs="Times New Roman"/>
                <w:sz w:val="24"/>
                <w:szCs w:val="24"/>
              </w:rPr>
              <w:t>14 de junio de 2021</w:t>
            </w:r>
          </w:p>
        </w:tc>
      </w:tr>
    </w:tbl>
    <w:p w14:paraId="6267DA89" w14:textId="4537ADC2" w:rsidR="007A05D5" w:rsidRDefault="007A05D5">
      <w:pPr>
        <w:rPr>
          <w:lang w:val="es-ES"/>
        </w:rPr>
      </w:pPr>
    </w:p>
    <w:p w14:paraId="3F2CFB19" w14:textId="64631246" w:rsidR="005776A4" w:rsidRPr="007A05D5" w:rsidRDefault="00BE667C">
      <w:pPr>
        <w:rPr>
          <w:rFonts w:ascii="Century Gothic" w:hAnsi="Century Gothic"/>
          <w:b/>
          <w:bCs/>
          <w:sz w:val="28"/>
          <w:szCs w:val="28"/>
        </w:rPr>
      </w:pPr>
      <w:r w:rsidRPr="007A05D5">
        <w:rPr>
          <w:rFonts w:ascii="Century Gothic" w:hAnsi="Century Gothic"/>
          <w:b/>
          <w:bCs/>
          <w:sz w:val="28"/>
          <w:szCs w:val="28"/>
        </w:rPr>
        <w:lastRenderedPageBreak/>
        <w:t xml:space="preserve">Personal </w:t>
      </w:r>
    </w:p>
    <w:tbl>
      <w:tblPr>
        <w:tblStyle w:val="Tablaconcuadrcula"/>
        <w:tblW w:w="8444" w:type="dxa"/>
        <w:jc w:val="center"/>
        <w:tblLook w:val="04A0" w:firstRow="1" w:lastRow="0" w:firstColumn="1" w:lastColumn="0" w:noHBand="0" w:noVBand="1"/>
      </w:tblPr>
      <w:tblGrid>
        <w:gridCol w:w="575"/>
        <w:gridCol w:w="3938"/>
        <w:gridCol w:w="3931"/>
      </w:tblGrid>
      <w:tr w:rsidR="00BE667C" w:rsidRPr="00B53F91" w14:paraId="2018E944" w14:textId="77777777" w:rsidTr="007A05D5">
        <w:trPr>
          <w:jc w:val="center"/>
        </w:trPr>
        <w:tc>
          <w:tcPr>
            <w:tcW w:w="506" w:type="dxa"/>
            <w:shd w:val="clear" w:color="auto" w:fill="FFC996" w:themeFill="accent4"/>
          </w:tcPr>
          <w:p w14:paraId="227D7309" w14:textId="77777777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C996" w:themeFill="accent4"/>
            <w:vAlign w:val="center"/>
          </w:tcPr>
          <w:p w14:paraId="41B2D791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Fortalezas</w:t>
            </w:r>
          </w:p>
        </w:tc>
        <w:tc>
          <w:tcPr>
            <w:tcW w:w="3969" w:type="dxa"/>
            <w:shd w:val="clear" w:color="auto" w:fill="FFC996" w:themeFill="accent4"/>
            <w:vAlign w:val="center"/>
          </w:tcPr>
          <w:p w14:paraId="0504B178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Debilidades</w:t>
            </w:r>
          </w:p>
        </w:tc>
      </w:tr>
      <w:tr w:rsidR="00BE667C" w:rsidRPr="00B53F91" w14:paraId="11A98BED" w14:textId="77777777" w:rsidTr="007A05D5">
        <w:trPr>
          <w:cantSplit/>
          <w:trHeight w:val="2641"/>
          <w:jc w:val="center"/>
        </w:trPr>
        <w:tc>
          <w:tcPr>
            <w:tcW w:w="506" w:type="dxa"/>
            <w:shd w:val="clear" w:color="auto" w:fill="FFC996" w:themeFill="accent4"/>
            <w:textDirection w:val="btLr"/>
            <w:vAlign w:val="center"/>
          </w:tcPr>
          <w:p w14:paraId="76B990AB" w14:textId="77777777" w:rsidR="00BE667C" w:rsidRPr="007A05D5" w:rsidRDefault="00BE667C" w:rsidP="00B65C6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Internas</w:t>
            </w:r>
          </w:p>
        </w:tc>
        <w:tc>
          <w:tcPr>
            <w:tcW w:w="3969" w:type="dxa"/>
            <w:vAlign w:val="center"/>
          </w:tcPr>
          <w:p w14:paraId="47EFEE73" w14:textId="77777777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>En la realización del trabajo se tiene de ventaja la bibliografía y los conceptos para enfocarse mejor en el trabajo.</w:t>
            </w:r>
          </w:p>
          <w:p w14:paraId="5A9B9535" w14:textId="77777777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 xml:space="preserve">Se tienen todas las herramientas para realizar la investigación. </w:t>
            </w:r>
          </w:p>
          <w:p w14:paraId="1DB7ED85" w14:textId="77777777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>Se sabe realizar una adecuada investigación y asimismo hacer su análisis y redacción.</w:t>
            </w:r>
          </w:p>
        </w:tc>
        <w:tc>
          <w:tcPr>
            <w:tcW w:w="3969" w:type="dxa"/>
            <w:vAlign w:val="center"/>
          </w:tcPr>
          <w:p w14:paraId="1AA0BF54" w14:textId="77777777" w:rsidR="00BE667C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cuestión de las entrevistas de los niños, eran muy variadas sus respuestas y, a la hora de realizar las gráficas, se tenía que ver la información una por una.</w:t>
            </w:r>
          </w:p>
          <w:p w14:paraId="41AC7FA4" w14:textId="2A7246EA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observación no sabía cómo se ingresaba para ver la clase en línea.</w:t>
            </w:r>
          </w:p>
        </w:tc>
      </w:tr>
      <w:tr w:rsidR="00BE667C" w:rsidRPr="00B53F91" w14:paraId="020BC8EB" w14:textId="77777777" w:rsidTr="007A05D5">
        <w:trPr>
          <w:jc w:val="center"/>
        </w:trPr>
        <w:tc>
          <w:tcPr>
            <w:tcW w:w="506" w:type="dxa"/>
            <w:shd w:val="clear" w:color="auto" w:fill="A58AC0" w:themeFill="accent5"/>
            <w:vAlign w:val="center"/>
          </w:tcPr>
          <w:p w14:paraId="3069B24E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58AC0" w:themeFill="accent5"/>
            <w:vAlign w:val="center"/>
          </w:tcPr>
          <w:p w14:paraId="61EA1E72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Oportunidades</w:t>
            </w:r>
          </w:p>
        </w:tc>
        <w:tc>
          <w:tcPr>
            <w:tcW w:w="3969" w:type="dxa"/>
            <w:shd w:val="clear" w:color="auto" w:fill="A58AC0" w:themeFill="accent5"/>
            <w:vAlign w:val="center"/>
          </w:tcPr>
          <w:p w14:paraId="6D9ED986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Amenazas</w:t>
            </w:r>
          </w:p>
        </w:tc>
      </w:tr>
      <w:tr w:rsidR="00BE667C" w:rsidRPr="00B53F91" w14:paraId="31104833" w14:textId="77777777" w:rsidTr="007A05D5">
        <w:trPr>
          <w:cantSplit/>
          <w:trHeight w:val="2392"/>
          <w:jc w:val="center"/>
        </w:trPr>
        <w:tc>
          <w:tcPr>
            <w:tcW w:w="506" w:type="dxa"/>
            <w:shd w:val="clear" w:color="auto" w:fill="A58AC0" w:themeFill="accent5"/>
            <w:textDirection w:val="btLr"/>
            <w:vAlign w:val="center"/>
          </w:tcPr>
          <w:p w14:paraId="19278DC1" w14:textId="77777777" w:rsidR="00BE667C" w:rsidRPr="007A05D5" w:rsidRDefault="00BE667C" w:rsidP="00B65C6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Externas</w:t>
            </w:r>
          </w:p>
        </w:tc>
        <w:tc>
          <w:tcPr>
            <w:tcW w:w="3969" w:type="dxa"/>
            <w:vAlign w:val="center"/>
          </w:tcPr>
          <w:p w14:paraId="1D75E94E" w14:textId="36F9229B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 xml:space="preserve">En la observación para el trabajo se tiene de ventaja que </w:t>
            </w:r>
            <w:r>
              <w:rPr>
                <w:rFonts w:ascii="Arial" w:hAnsi="Arial" w:cs="Arial"/>
                <w:sz w:val="24"/>
                <w:szCs w:val="24"/>
              </w:rPr>
              <w:t>se conocía la planeación, el jardín que pertenece, el grupo y la hora en que se iba a realizar la clase en línea.</w:t>
            </w:r>
          </w:p>
          <w:p w14:paraId="4F8404B1" w14:textId="5686CF5F" w:rsidR="00BE667C" w:rsidRPr="00B53F91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conoce el propósito de porque se realiza esa observación y como es que se maneja con la pandemia.</w:t>
            </w:r>
          </w:p>
        </w:tc>
        <w:tc>
          <w:tcPr>
            <w:tcW w:w="3969" w:type="dxa"/>
            <w:vAlign w:val="center"/>
          </w:tcPr>
          <w:p w14:paraId="2B517FC1" w14:textId="77777777" w:rsidR="00BE667C" w:rsidRDefault="00BE667C" w:rsidP="00B65C64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 xml:space="preserve">La mayor amenaza que hay en estos tiempos es la de la contingencia del COVID-19. </w:t>
            </w:r>
          </w:p>
          <w:p w14:paraId="16B4CC5A" w14:textId="7FB40848" w:rsidR="00833CED" w:rsidRPr="00B53F91" w:rsidRDefault="00833CED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 tener los medios necesarios para dar o ver las clases en línea.</w:t>
            </w:r>
          </w:p>
        </w:tc>
      </w:tr>
    </w:tbl>
    <w:p w14:paraId="47C0E8FC" w14:textId="58AEAC82" w:rsidR="00BE667C" w:rsidRDefault="00BE667C"/>
    <w:p w14:paraId="401CEB37" w14:textId="55BD7035" w:rsidR="00BE667C" w:rsidRPr="007A05D5" w:rsidRDefault="00BE667C">
      <w:pPr>
        <w:rPr>
          <w:rFonts w:ascii="Century Gothic" w:hAnsi="Century Gothic"/>
          <w:b/>
          <w:bCs/>
          <w:sz w:val="28"/>
          <w:szCs w:val="28"/>
        </w:rPr>
      </w:pPr>
      <w:r w:rsidRPr="007A05D5">
        <w:rPr>
          <w:rFonts w:ascii="Century Gothic" w:hAnsi="Century Gothic"/>
          <w:b/>
          <w:bCs/>
          <w:sz w:val="28"/>
          <w:szCs w:val="28"/>
        </w:rPr>
        <w:t>De la observación</w:t>
      </w:r>
    </w:p>
    <w:tbl>
      <w:tblPr>
        <w:tblStyle w:val="Tablaconcuadrcula"/>
        <w:tblW w:w="8444" w:type="dxa"/>
        <w:jc w:val="center"/>
        <w:tblLook w:val="04A0" w:firstRow="1" w:lastRow="0" w:firstColumn="1" w:lastColumn="0" w:noHBand="0" w:noVBand="1"/>
      </w:tblPr>
      <w:tblGrid>
        <w:gridCol w:w="575"/>
        <w:gridCol w:w="3938"/>
        <w:gridCol w:w="3931"/>
      </w:tblGrid>
      <w:tr w:rsidR="00BE667C" w:rsidRPr="00B53F91" w14:paraId="48CAE347" w14:textId="77777777" w:rsidTr="007A05D5">
        <w:trPr>
          <w:jc w:val="center"/>
        </w:trPr>
        <w:tc>
          <w:tcPr>
            <w:tcW w:w="506" w:type="dxa"/>
            <w:shd w:val="clear" w:color="auto" w:fill="FFC996" w:themeFill="accent4"/>
          </w:tcPr>
          <w:p w14:paraId="505918CB" w14:textId="77777777" w:rsidR="00BE667C" w:rsidRPr="00A3374F" w:rsidRDefault="00BE667C" w:rsidP="00B65C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C996" w:themeFill="accent4"/>
            <w:vAlign w:val="center"/>
          </w:tcPr>
          <w:p w14:paraId="05190A2D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Fortalezas</w:t>
            </w:r>
          </w:p>
        </w:tc>
        <w:tc>
          <w:tcPr>
            <w:tcW w:w="3969" w:type="dxa"/>
            <w:shd w:val="clear" w:color="auto" w:fill="FFC996" w:themeFill="accent4"/>
            <w:vAlign w:val="center"/>
          </w:tcPr>
          <w:p w14:paraId="2CA81F70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Debilidades</w:t>
            </w:r>
          </w:p>
        </w:tc>
      </w:tr>
      <w:tr w:rsidR="00BE667C" w:rsidRPr="00B53F91" w14:paraId="08D59DCD" w14:textId="77777777" w:rsidTr="007A05D5">
        <w:trPr>
          <w:cantSplit/>
          <w:trHeight w:val="1543"/>
          <w:jc w:val="center"/>
        </w:trPr>
        <w:tc>
          <w:tcPr>
            <w:tcW w:w="506" w:type="dxa"/>
            <w:shd w:val="clear" w:color="auto" w:fill="FFC996" w:themeFill="accent4"/>
            <w:textDirection w:val="btLr"/>
            <w:vAlign w:val="center"/>
          </w:tcPr>
          <w:p w14:paraId="2A7E0199" w14:textId="77777777" w:rsidR="00BE667C" w:rsidRPr="00A3374F" w:rsidRDefault="00BE667C" w:rsidP="00B65C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374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nternas</w:t>
            </w:r>
          </w:p>
        </w:tc>
        <w:tc>
          <w:tcPr>
            <w:tcW w:w="3969" w:type="dxa"/>
            <w:vAlign w:val="center"/>
          </w:tcPr>
          <w:p w14:paraId="64C8C927" w14:textId="311A83A4" w:rsidR="00BE667C" w:rsidRPr="00B53F91" w:rsidRDefault="00833CED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docente esta preparada con las actividades necesarias para los alumnos y </w:t>
            </w:r>
          </w:p>
        </w:tc>
        <w:tc>
          <w:tcPr>
            <w:tcW w:w="3969" w:type="dxa"/>
            <w:vAlign w:val="center"/>
          </w:tcPr>
          <w:p w14:paraId="0E87BFCC" w14:textId="4C803200" w:rsidR="00BE667C" w:rsidRPr="00B53F91" w:rsidRDefault="00833CED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Debido a diferentes causas, la afluencia de los niños que toman las clases en línea es poca y son más los que no están aprendiendo.</w:t>
            </w:r>
          </w:p>
        </w:tc>
      </w:tr>
      <w:tr w:rsidR="00BE667C" w:rsidRPr="00B53F91" w14:paraId="00DE2607" w14:textId="77777777" w:rsidTr="007A05D5">
        <w:trPr>
          <w:jc w:val="center"/>
        </w:trPr>
        <w:tc>
          <w:tcPr>
            <w:tcW w:w="506" w:type="dxa"/>
            <w:shd w:val="clear" w:color="auto" w:fill="A58AC0" w:themeFill="accent5"/>
            <w:vAlign w:val="center"/>
          </w:tcPr>
          <w:p w14:paraId="061366CA" w14:textId="77777777" w:rsidR="00BE667C" w:rsidRPr="00A3374F" w:rsidRDefault="00BE667C" w:rsidP="00B65C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58AC0" w:themeFill="accent5"/>
            <w:vAlign w:val="center"/>
          </w:tcPr>
          <w:p w14:paraId="315B1865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Oportunidades</w:t>
            </w:r>
          </w:p>
        </w:tc>
        <w:tc>
          <w:tcPr>
            <w:tcW w:w="3969" w:type="dxa"/>
            <w:shd w:val="clear" w:color="auto" w:fill="A58AC0" w:themeFill="accent5"/>
            <w:vAlign w:val="center"/>
          </w:tcPr>
          <w:p w14:paraId="0EC39956" w14:textId="77777777" w:rsidR="00BE667C" w:rsidRPr="007A05D5" w:rsidRDefault="00BE667C" w:rsidP="00B65C64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Amenazas</w:t>
            </w:r>
          </w:p>
        </w:tc>
      </w:tr>
      <w:tr w:rsidR="00BE667C" w:rsidRPr="00B53F91" w14:paraId="7D20ECCC" w14:textId="77777777" w:rsidTr="007A05D5">
        <w:trPr>
          <w:cantSplit/>
          <w:trHeight w:val="2693"/>
          <w:jc w:val="center"/>
        </w:trPr>
        <w:tc>
          <w:tcPr>
            <w:tcW w:w="506" w:type="dxa"/>
            <w:shd w:val="clear" w:color="auto" w:fill="A58AC0" w:themeFill="accent5"/>
            <w:textDirection w:val="btLr"/>
            <w:vAlign w:val="center"/>
          </w:tcPr>
          <w:p w14:paraId="65658D58" w14:textId="77777777" w:rsidR="00BE667C" w:rsidRPr="007A05D5" w:rsidRDefault="00BE667C" w:rsidP="00B65C64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A05D5">
              <w:rPr>
                <w:rFonts w:ascii="Century Gothic" w:hAnsi="Century Gothic" w:cs="Arial"/>
                <w:b/>
                <w:bCs/>
                <w:sz w:val="28"/>
                <w:szCs w:val="28"/>
              </w:rPr>
              <w:t>Externas</w:t>
            </w:r>
          </w:p>
        </w:tc>
        <w:tc>
          <w:tcPr>
            <w:tcW w:w="3969" w:type="dxa"/>
            <w:vAlign w:val="center"/>
          </w:tcPr>
          <w:p w14:paraId="5644E416" w14:textId="5F912D06" w:rsidR="00BE667C" w:rsidRPr="00B53F91" w:rsidRDefault="00833CED" w:rsidP="00B65C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docente cuenta con el apoyo de los niños y de los padres de familia. Además, que los niños aun muestran completo interés por ir a las clases, aunque sea de manera virtual.</w:t>
            </w:r>
          </w:p>
        </w:tc>
        <w:tc>
          <w:tcPr>
            <w:tcW w:w="3969" w:type="dxa"/>
            <w:vAlign w:val="center"/>
          </w:tcPr>
          <w:p w14:paraId="0A15B081" w14:textId="186AF0BE" w:rsidR="00BE667C" w:rsidRPr="00B53F91" w:rsidRDefault="00BE667C" w:rsidP="00833CED">
            <w:pPr>
              <w:rPr>
                <w:rFonts w:ascii="Arial" w:hAnsi="Arial" w:cs="Arial"/>
                <w:sz w:val="24"/>
                <w:szCs w:val="24"/>
              </w:rPr>
            </w:pPr>
            <w:r w:rsidRPr="00B53F91">
              <w:rPr>
                <w:rFonts w:ascii="Arial" w:hAnsi="Arial" w:cs="Arial"/>
                <w:sz w:val="24"/>
                <w:szCs w:val="24"/>
              </w:rPr>
              <w:t xml:space="preserve">La mayor amenaza </w:t>
            </w:r>
            <w:r w:rsidR="00833CED">
              <w:rPr>
                <w:rFonts w:ascii="Arial" w:hAnsi="Arial" w:cs="Arial"/>
                <w:sz w:val="24"/>
                <w:szCs w:val="24"/>
              </w:rPr>
              <w:t>es que los niños no están teniendo completamente las clases presenciales y, por lo mismo, la experiencia y los aprendizajes son más difíciles de adquirir. También de que por la edad de los niños necesitan estar manipulando todo para conocer mejor.</w:t>
            </w:r>
          </w:p>
        </w:tc>
      </w:tr>
    </w:tbl>
    <w:p w14:paraId="5F867669" w14:textId="77777777" w:rsidR="00BE667C" w:rsidRDefault="00BE667C" w:rsidP="007A05D5"/>
    <w:sectPr w:rsidR="00BE667C" w:rsidSect="005F2749">
      <w:pgSz w:w="12240" w:h="15840"/>
      <w:pgMar w:top="1417" w:right="1701" w:bottom="1417" w:left="1701" w:header="708" w:footer="708" w:gutter="0"/>
      <w:pgBorders w:offsetFrom="page">
        <w:top w:val="thinThickSmallGap" w:sz="24" w:space="24" w:color="583D72" w:themeColor="accent1"/>
        <w:left w:val="thinThickSmallGap" w:sz="24" w:space="24" w:color="583D72" w:themeColor="accent1"/>
        <w:bottom w:val="thickThinSmallGap" w:sz="24" w:space="24" w:color="583D72" w:themeColor="accent1"/>
        <w:right w:val="thickThinSmallGap" w:sz="24" w:space="24" w:color="583D7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C25"/>
    <w:multiLevelType w:val="hybridMultilevel"/>
    <w:tmpl w:val="735A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C"/>
    <w:rsid w:val="002C2C0C"/>
    <w:rsid w:val="005F2749"/>
    <w:rsid w:val="007A05D5"/>
    <w:rsid w:val="00833CED"/>
    <w:rsid w:val="00B20347"/>
    <w:rsid w:val="00B32432"/>
    <w:rsid w:val="00BE667C"/>
    <w:rsid w:val="00E22DAD"/>
    <w:rsid w:val="00E63A0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B392"/>
  <w15:chartTrackingRefBased/>
  <w15:docId w15:val="{8934FE7E-DE9F-41F2-AAF7-1BF39291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83D72"/>
      </a:accent1>
      <a:accent2>
        <a:srgbClr val="9F5F80"/>
      </a:accent2>
      <a:accent3>
        <a:srgbClr val="FF8474"/>
      </a:accent3>
      <a:accent4>
        <a:srgbClr val="FFC996"/>
      </a:accent4>
      <a:accent5>
        <a:srgbClr val="A58AC0"/>
      </a:accent5>
      <a:accent6>
        <a:srgbClr val="FF3419"/>
      </a:accent6>
      <a:hlink>
        <a:srgbClr val="4A2739"/>
      </a:hlink>
      <a:folHlink>
        <a:srgbClr val="FF341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2021-06-14T17:34:00Z</dcterms:created>
  <dcterms:modified xsi:type="dcterms:W3CDTF">2021-06-14T17:52:00Z</dcterms:modified>
</cp:coreProperties>
</file>