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AUTORIZACIÓN DE PRÁCTICA PROFESIONAL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120" w:before="120" w:lineRule="auto"/>
        <w:ind w:left="284" w:hanging="142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Datos de Identificación:</w:t>
      </w:r>
    </w:p>
    <w:tbl>
      <w:tblPr>
        <w:tblStyle w:val="Table1"/>
        <w:tblW w:w="991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69"/>
        <w:gridCol w:w="1717"/>
        <w:gridCol w:w="1313"/>
        <w:gridCol w:w="3115"/>
        <w:tblGridChange w:id="0">
          <w:tblGrid>
            <w:gridCol w:w="3769"/>
            <w:gridCol w:w="1717"/>
            <w:gridCol w:w="1313"/>
            <w:gridCol w:w="3115"/>
          </w:tblGrid>
        </w:tblGridChange>
      </w:tblGrid>
      <w:tr>
        <w:trPr>
          <w:trHeight w:val="2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Escuela Normal: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 de Educación Preescolar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Licenciatura: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 Preescolar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Lugar y fecha: 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Saltillo, Coahuila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Semestre: 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4º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Período de práctica:  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14 al 25 de junio del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Nombre del alumno:  DANNA SOPHIA RANGEL IBARRA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N° de Lista:  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Sección:  C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Propósito: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Contar con la evidencia suficiente de que el alumno cumple con los elementos mínimos indispensables para asistir y desempeñar su práctica profesional.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Indicaciones: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El docente de trayecto de práctica profesional / área de acercamiento a la práctica, registrará en la primera columna el nombre del curso/asignatura y el nombre del maestro que revisa – autoriza, en las celdas siguientes se registra el nombre del o los instrumentos a revisar; cada docente encargado de dicha asignatura/ curso será el encargado de firmar para autorizar que el alumno puede asistir a su práctica. En este formato se podrán agregar o eliminar filas, según se requiera.</w:t>
      </w:r>
    </w:p>
    <w:p w:rsidR="00000000" w:rsidDel="00000000" w:rsidP="00000000" w:rsidRDefault="00000000" w:rsidRPr="00000000" w14:paraId="00000012">
      <w:pPr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PROCESO DE REVISIÓN Y AUTORIZACIÓN DE PRÁCTICA DOCENTE/ PROFESIONAL</w:t>
      </w:r>
    </w:p>
    <w:tbl>
      <w:tblPr>
        <w:tblStyle w:val="Table2"/>
        <w:tblW w:w="1034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3"/>
        <w:gridCol w:w="5812"/>
        <w:gridCol w:w="2268"/>
        <w:tblGridChange w:id="0">
          <w:tblGrid>
            <w:gridCol w:w="2263"/>
            <w:gridCol w:w="5812"/>
            <w:gridCol w:w="2268"/>
          </w:tblGrid>
        </w:tblGridChange>
      </w:tblGrid>
      <w:tr>
        <w:tc>
          <w:tcPr>
            <w:shd w:fill="deebf6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NOMBRE 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DE LA ASIGNATURA/ CURSO</w:t>
            </w:r>
          </w:p>
        </w:tc>
        <w:tc>
          <w:tcPr>
            <w:gridSpan w:val="2"/>
            <w:shd w:fill="deebf6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Instrumentos que son revisados y avalados por el docente</w:t>
            </w:r>
          </w:p>
        </w:tc>
      </w:tr>
      <w:tr>
        <w:trPr>
          <w:trHeight w:val="582" w:hRule="atLeast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Atención a la diversidad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Propuesta de intervención dentro del aula pedagógica dentro del aula para atender la diversidad desde la discapacidad, la perspectiva de género y el trabajo con población indígena o migrante, por medio de una dramatización.</w:t>
            </w:r>
          </w:p>
          <w:p w:rsidR="00000000" w:rsidDel="00000000" w:rsidP="00000000" w:rsidRDefault="00000000" w:rsidRPr="00000000" w14:paraId="00000019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Me dio a conocer los indicadores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Mayra Cristina Bueno Zertuche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Modelos Pedagógicos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cdcdcd"/>
                  <w:sz w:val="20"/>
                  <w:szCs w:val="20"/>
                  <w:u w:val="single"/>
                  <w:rtl w:val="0"/>
                </w:rPr>
                <w:t xml:space="preserve"> 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-Identifica  a través de la observación y de su propia práctica los desafíos que enfrentan los docentes para poder concretar su práctica educativa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Me dio a conocer los indicadores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Roxana Janet Sánchez Suarez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7" w:hRule="atLeast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Desarrollo de la competencia lectora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-Diseño y aplicación de una actividad en la que se incluya una conversación literaria, usando el formato de planeación de ENEP</w:t>
            </w:r>
          </w:p>
          <w:p w:rsidR="00000000" w:rsidDel="00000000" w:rsidP="00000000" w:rsidRDefault="00000000" w:rsidRPr="00000000" w14:paraId="00000025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Me dio a conocer los indicadores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Humberto Valdez Sánchez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Estrategias para el Desarrollo Socioemocional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-Análisis reflexivo de la puesta en práctica donde argumente la estrategia en el área de desarrollo socioemocional.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Me dio a conocer los indicadores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Laura Cristina Reyes Rincón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1" w:hRule="atLeast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Estrategias para la exploración del mundo Social.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-Cápsula informativa infantil: Los niños y las niñas cuentan y cuentan mucho. ( video con duración de 10 minutos, subir el link a youtube) </w:t>
            </w:r>
          </w:p>
          <w:p w:rsidR="00000000" w:rsidDel="00000000" w:rsidP="00000000" w:rsidRDefault="00000000" w:rsidRPr="00000000" w14:paraId="00000030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Me dio a conocer los indicadores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Marco Antonio Valdés Molina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Estrategias del Trabajo Docente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-Aplicar las secuencias didácticas apoyándose en estrategias tecnológicas innovadoras con instrumentos de evaluación pertinentes a los aprendizajes esperados.</w:t>
            </w:r>
          </w:p>
          <w:p w:rsidR="00000000" w:rsidDel="00000000" w:rsidP="00000000" w:rsidRDefault="00000000" w:rsidRPr="00000000" w14:paraId="00000036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-Terminar de construir el proceso de la elaboración del expediente de los 2 alumnos solicitados.</w:t>
            </w:r>
          </w:p>
          <w:p w:rsidR="00000000" w:rsidDel="00000000" w:rsidP="00000000" w:rsidRDefault="00000000" w:rsidRPr="00000000" w14:paraId="00000037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-Realizar la última parte de la estrategia de “estudio de caso”-Resultados de la estrategia de estudio de caso.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Me dio a conocer los indicadores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Isabel Del Carmen Aguirre Ramos </w:t>
            </w:r>
          </w:p>
        </w:tc>
      </w:tr>
      <w:t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Optativo filosofía de la educación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-Aplicar la educación progresista y la concepción pragmatista del conocimiento con los alumnos que va realizar su práctica.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Carlos Armando Balderas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Me dio a conocer los indicadores </w:t>
            </w:r>
          </w:p>
        </w:tc>
      </w:tr>
    </w:tbl>
    <w:p w:rsidR="00000000" w:rsidDel="00000000" w:rsidP="00000000" w:rsidRDefault="00000000" w:rsidRPr="00000000" w14:paraId="0000003F">
      <w:pPr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9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6663"/>
        <w:tblGridChange w:id="0">
          <w:tblGrid>
            <w:gridCol w:w="3686"/>
            <w:gridCol w:w="6663"/>
          </w:tblGrid>
        </w:tblGridChange>
      </w:tblGrid>
      <w:tr>
        <w:trPr>
          <w:trHeight w:val="277" w:hRule="atLeast"/>
        </w:trPr>
        <w:tc>
          <w:tcPr>
            <w:vMerge w:val="restart"/>
            <w:shd w:fill="deebf6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 TRAYECTO DE PRÁCTICA PROFESIONAL / ÁREA DE ACERCAMIENTO A LA PRÁCTICA 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PROFR(A):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Arial Narrow" w:cs="Arial Narrow" w:eastAsia="Arial Narrow" w:hAnsi="Arial Narrow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u w:val="single"/>
                <w:rtl w:val="0"/>
              </w:rPr>
              <w:t xml:space="preserve">Isabel del Carmen Aguirre Ramos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AUTORIZACIÓN GENERAL</w:t>
            </w:r>
          </w:p>
        </w:tc>
      </w:tr>
      <w:tr>
        <w:trPr>
          <w:trHeight w:val="719" w:hRule="atLeast"/>
        </w:trPr>
        <w:tc>
          <w:tcPr>
            <w:vMerge w:val="continue"/>
            <w:shd w:fill="deebf6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FIRMA AUTORIZACIÓN</w:t>
            </w:r>
          </w:p>
          <w:p w:rsidR="00000000" w:rsidDel="00000000" w:rsidP="00000000" w:rsidRDefault="00000000" w:rsidRPr="00000000" w14:paraId="00000046">
            <w:pPr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49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9"/>
        <w:tblGridChange w:id="0">
          <w:tblGrid>
            <w:gridCol w:w="10349"/>
          </w:tblGrid>
        </w:tblGridChange>
      </w:tblGrid>
      <w:tr>
        <w:trPr>
          <w:trHeight w:val="270" w:hRule="atLeast"/>
        </w:trPr>
        <w:tc>
          <w:tcPr/>
          <w:p w:rsidR="00000000" w:rsidDel="00000000" w:rsidP="00000000" w:rsidRDefault="00000000" w:rsidRPr="00000000" w14:paraId="00000049">
            <w:pPr>
              <w:tabs>
                <w:tab w:val="left" w:pos="3660"/>
              </w:tabs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OBSERVACIONES: Se diseñará una actividad en escuela en red al interior del grupo escolar donde la coordinadora de práctica manifestarán la aprobación y autorización de los indicadores de los diferentes cursos.</w:t>
            </w:r>
          </w:p>
        </w:tc>
      </w:tr>
      <w:tr>
        <w:trPr>
          <w:trHeight w:val="254" w:hRule="atLeast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Se me dieron a conocer todos los indicadores de los diferentes cursos.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/>
        <w:drawing>
          <wp:inline distB="0" distT="0" distL="0" distR="0">
            <wp:extent cx="6321819" cy="7519235"/>
            <wp:effectExtent b="0" l="0" r="0" t="0"/>
            <wp:docPr descr="C:\Users\isaar\Downloads\Screenshot_20210507_112147_com.huawei.browser.jpg" id="3" name="image5.jpg"/>
            <a:graphic>
              <a:graphicData uri="http://schemas.openxmlformats.org/drawingml/2006/picture">
                <pic:pic>
                  <pic:nvPicPr>
                    <pic:cNvPr descr="C:\Users\isaar\Downloads\Screenshot_20210507_112147_com.huawei.browser.jpg"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1819" cy="75192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134" w:top="1559" w:left="1418" w:right="1134" w:header="567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4494179</wp:posOffset>
          </wp:positionH>
          <wp:positionV relativeFrom="paragraph">
            <wp:posOffset>146185</wp:posOffset>
          </wp:positionV>
          <wp:extent cx="1595175" cy="428017"/>
          <wp:effectExtent b="0" l="0" r="0" t="0"/>
          <wp:wrapNone/>
          <wp:docPr id="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3997" l="65639" r="6058" t="87997"/>
                  <a:stretch>
                    <a:fillRect/>
                  </a:stretch>
                </pic:blipFill>
                <pic:spPr>
                  <a:xfrm>
                    <a:off x="0" y="0"/>
                    <a:ext cx="1595175" cy="42801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558800</wp:posOffset>
              </wp:positionH>
              <wp:positionV relativeFrom="paragraph">
                <wp:posOffset>139700</wp:posOffset>
              </wp:positionV>
              <wp:extent cx="1336040" cy="39306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82743" y="3588230"/>
                        <a:ext cx="132651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V 20-21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CGENAD-F-SAA-75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558800</wp:posOffset>
              </wp:positionH>
              <wp:positionV relativeFrom="paragraph">
                <wp:posOffset>139700</wp:posOffset>
              </wp:positionV>
              <wp:extent cx="1336040" cy="39306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6040" cy="393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45721</wp:posOffset>
          </wp:positionH>
          <wp:positionV relativeFrom="paragraph">
            <wp:posOffset>-86359</wp:posOffset>
          </wp:positionV>
          <wp:extent cx="514350" cy="561975"/>
          <wp:effectExtent b="0" l="0" r="0" t="0"/>
          <wp:wrapSquare wrapText="bothSides" distB="0" distT="0" distL="114300" distR="1143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350" cy="5619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7230"/>
        <w:tab w:val="right" w:pos="9921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678.0" w:type="dxa"/>
      <w:jc w:val="left"/>
      <w:tblInd w:w="0.0" w:type="dxa"/>
      <w:tblBorders>
        <w:top w:color="f2f2f2" w:space="0" w:sz="4" w:val="single"/>
        <w:left w:color="f2f2f2" w:space="0" w:sz="4" w:val="single"/>
        <w:bottom w:color="f2f2f2" w:space="0" w:sz="4" w:val="single"/>
        <w:right w:color="f2f2f2" w:space="0" w:sz="4" w:val="single"/>
        <w:insideH w:color="f2f2f2" w:space="0" w:sz="4" w:val="single"/>
        <w:insideV w:color="f2f2f2" w:space="0" w:sz="4" w:val="single"/>
      </w:tblBorders>
      <w:tblLayout w:type="fixed"/>
      <w:tblLook w:val="0400"/>
    </w:tblPr>
    <w:tblGrid>
      <w:gridCol w:w="2483"/>
      <w:gridCol w:w="5156"/>
      <w:gridCol w:w="2039"/>
      <w:tblGridChange w:id="0">
        <w:tblGrid>
          <w:gridCol w:w="2483"/>
          <w:gridCol w:w="5156"/>
          <w:gridCol w:w="2039"/>
        </w:tblGrid>
      </w:tblGridChange>
    </w:tblGrid>
    <w:tr>
      <w:trPr>
        <w:trHeight w:val="1550" w:hRule="atLeast"/>
      </w:trPr>
      <w:tc>
        <w:tcPr/>
        <w:p w:rsidR="00000000" w:rsidDel="00000000" w:rsidP="00000000" w:rsidRDefault="00000000" w:rsidRPr="00000000" w14:paraId="0000004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-26034</wp:posOffset>
                </wp:positionH>
                <wp:positionV relativeFrom="paragraph">
                  <wp:posOffset>0</wp:posOffset>
                </wp:positionV>
                <wp:extent cx="1439545" cy="905510"/>
                <wp:effectExtent b="0" l="0" r="0" t="0"/>
                <wp:wrapSquare wrapText="bothSides" distB="0" distT="0" distL="114300" distR="11430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 b="77448" l="7146" r="58418" t="51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905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4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821690</wp:posOffset>
                </wp:positionH>
                <wp:positionV relativeFrom="paragraph">
                  <wp:posOffset>0</wp:posOffset>
                </wp:positionV>
                <wp:extent cx="1457325" cy="539750"/>
                <wp:effectExtent b="0" l="0" r="0" t="0"/>
                <wp:wrapSquare wrapText="bothSides" distB="0" distT="0" distL="114300" distR="114300"/>
                <wp:docPr id="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53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4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jc w:val="center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rtl w:val="0"/>
            </w:rPr>
            <w:t xml:space="preserve">CICLO ESCOLAR 2020-2021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 </w:t>
          </w:r>
        </w:p>
      </w:tc>
      <w:tc>
        <w:tcPr>
          <w:vAlign w:val="center"/>
        </w:tcPr>
        <w:p w:rsidR="00000000" w:rsidDel="00000000" w:rsidP="00000000" w:rsidRDefault="00000000" w:rsidRPr="00000000" w14:paraId="0000005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548640" cy="810895"/>
                <wp:effectExtent b="0" l="0" r="0" t="0"/>
                <wp:docPr descr="Descripción: Logo" id="4" name="image3.png"/>
                <a:graphic>
                  <a:graphicData uri="http://schemas.openxmlformats.org/drawingml/2006/picture">
                    <pic:pic>
                      <pic:nvPicPr>
                        <pic:cNvPr descr="Descripción: Logo" id="0" name="image3.png"/>
                        <pic:cNvPicPr preferRelativeResize="0"/>
                      </pic:nvPicPr>
                      <pic:blipFill>
                        <a:blip r:embed="rId3"/>
                        <a:srcRect b="0" l="0" r="65378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www.cevie-dgespe.com/documentos/1042.pdf" TargetMode="External"/><Relationship Id="rId7" Type="http://schemas.openxmlformats.org/officeDocument/2006/relationships/image" Target="media/image5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