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7B6802B6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 w:rsidR="006E38C5">
        <w:rPr>
          <w:rFonts w:ascii="Arial" w:hAnsi="Arial" w:cs="Arial"/>
          <w:sz w:val="32"/>
          <w:szCs w:val="32"/>
        </w:rPr>
        <w:t xml:space="preserve">: Insurgentes de 1810 </w:t>
      </w:r>
    </w:p>
    <w:p w14:paraId="5C203E24" w14:textId="0808A7A3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6E38C5">
        <w:rPr>
          <w:rFonts w:ascii="Arial" w:hAnsi="Arial" w:cs="Arial"/>
          <w:sz w:val="32"/>
          <w:szCs w:val="32"/>
        </w:rPr>
        <w:t>: Maestra Karen Sarahi</w:t>
      </w:r>
      <w:r w:rsidR="0028238B">
        <w:rPr>
          <w:rFonts w:ascii="Arial" w:hAnsi="Arial" w:cs="Arial"/>
          <w:sz w:val="32"/>
          <w:szCs w:val="32"/>
        </w:rPr>
        <w:t xml:space="preserve"> González Bocanegra.</w:t>
      </w:r>
    </w:p>
    <w:p w14:paraId="0248477F" w14:textId="6F7FD8FD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</w:t>
      </w:r>
      <w:r w:rsidR="006E38C5">
        <w:rPr>
          <w:rFonts w:ascii="Arial" w:hAnsi="Arial" w:cs="Arial"/>
          <w:sz w:val="32"/>
          <w:szCs w:val="32"/>
        </w:rPr>
        <w:t xml:space="preserve">a: Vanessa Rico Velázquez. </w:t>
      </w:r>
    </w:p>
    <w:p w14:paraId="053C0642" w14:textId="210E6F5F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</w:t>
      </w:r>
      <w:r w:rsidR="006E38C5">
        <w:rPr>
          <w:rFonts w:ascii="Arial" w:hAnsi="Arial" w:cs="Arial"/>
          <w:sz w:val="32"/>
          <w:szCs w:val="32"/>
        </w:rPr>
        <w:t>e: 3 “A”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075C0504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393082" w14:textId="77777777" w:rsidR="00C21398" w:rsidRDefault="00C2139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53DE66A5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6E38C5">
              <w:rPr>
                <w:rFonts w:ascii="Arial" w:hAnsi="Arial" w:cs="Arial"/>
                <w:sz w:val="24"/>
                <w:szCs w:val="24"/>
              </w:rPr>
              <w:t>1</w:t>
            </w:r>
            <w:r w:rsidR="00C21398">
              <w:rPr>
                <w:rFonts w:ascii="Arial" w:hAnsi="Arial" w:cs="Arial"/>
                <w:sz w:val="24"/>
                <w:szCs w:val="24"/>
              </w:rPr>
              <w:t>4 de junio de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6E38C5">
        <w:trPr>
          <w:trHeight w:val="70"/>
        </w:trPr>
        <w:tc>
          <w:tcPr>
            <w:tcW w:w="7326" w:type="dxa"/>
            <w:shd w:val="clear" w:color="auto" w:fill="FFFFFF" w:themeFill="background1"/>
          </w:tcPr>
          <w:p w14:paraId="6B3778F5" w14:textId="3F324A5F" w:rsidR="00C21398" w:rsidRPr="00C21398" w:rsidRDefault="00C21398" w:rsidP="00C2139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3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tuvo ninguna debilidad todo estuvo super bien. </w:t>
            </w:r>
          </w:p>
          <w:p w14:paraId="2E849E05" w14:textId="6FFFC546" w:rsidR="001741F5" w:rsidRPr="00182328" w:rsidRDefault="001741F5" w:rsidP="00C2139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22D5182" w14:textId="41430A26" w:rsidR="001741F5" w:rsidRDefault="00C21398" w:rsidP="00C2139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398">
              <w:rPr>
                <w:rFonts w:ascii="Arial" w:hAnsi="Arial" w:cs="Arial"/>
                <w:color w:val="000000" w:themeColor="text1"/>
                <w:sz w:val="24"/>
                <w:szCs w:val="24"/>
              </w:rPr>
              <w:t>El día de hoy estuvo puntual al dar los buenos días en el grupo con la pizarra de la fecha y el día, el viernes puso al tanto a los papis para avisarles que el día de hoy comenzaría nuevamente a trabajar con los pequeños y eso habla bien sobre su trabajo, los alumnos se mostraron participativos durante la video clase cuestiono a los que asistieron de manera que todos pudieran participar, tenía su material listo para trabajar.</w:t>
            </w: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52FF9F2" w14:textId="77777777" w:rsidR="006E38C5" w:rsidRDefault="006E38C5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BB2319" w14:textId="5F39C6F3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6E38C5">
        <w:rPr>
          <w:rFonts w:ascii="Arial" w:hAnsi="Arial" w:cs="Arial"/>
          <w:sz w:val="24"/>
          <w:szCs w:val="24"/>
        </w:rPr>
        <w:t xml:space="preserve"> </w:t>
      </w:r>
      <w:r w:rsidR="00C21398" w:rsidRPr="00C21398">
        <w:rPr>
          <w:rFonts w:ascii="Arial" w:hAnsi="Arial" w:cs="Arial"/>
          <w:color w:val="000000" w:themeColor="text1"/>
          <w:sz w:val="24"/>
          <w:szCs w:val="24"/>
        </w:rPr>
        <w:t xml:space="preserve">Ninguna en el momento sigue así de comprometida con tu práctica </w:t>
      </w:r>
      <w:r w:rsidR="00C21398" w:rsidRPr="00C21398">
        <w:rPr>
          <w:rFonts w:ascii="Segoe UI Emoji" w:hAnsi="Segoe UI Emoji" w:cs="Segoe UI Emoji"/>
          <w:color w:val="000000" w:themeColor="text1"/>
          <w:sz w:val="24"/>
          <w:szCs w:val="24"/>
        </w:rPr>
        <w:t>😊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63E8D14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6E38C5">
              <w:rPr>
                <w:rFonts w:ascii="Arial" w:hAnsi="Arial" w:cs="Arial"/>
                <w:sz w:val="24"/>
                <w:szCs w:val="24"/>
              </w:rPr>
              <w:t>1</w:t>
            </w:r>
            <w:r w:rsidR="00C21398">
              <w:rPr>
                <w:rFonts w:ascii="Arial" w:hAnsi="Arial" w:cs="Arial"/>
                <w:sz w:val="24"/>
                <w:szCs w:val="24"/>
              </w:rPr>
              <w:t>5 de junio de 2021.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5D3FDF51" w:rsidR="001741F5" w:rsidRPr="00182328" w:rsidRDefault="00C21398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398"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 todo super bien.</w:t>
            </w:r>
          </w:p>
        </w:tc>
        <w:tc>
          <w:tcPr>
            <w:tcW w:w="7327" w:type="dxa"/>
            <w:shd w:val="clear" w:color="auto" w:fill="FFFFFF" w:themeFill="background1"/>
          </w:tcPr>
          <w:p w14:paraId="3A50B4A9" w14:textId="17B605DC" w:rsidR="001741F5" w:rsidRDefault="00C21398" w:rsidP="00C2139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3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Puntualidad y asistencia estupendas, en las </w:t>
            </w:r>
            <w:r w:rsidR="003963F6" w:rsidRPr="00C21398">
              <w:rPr>
                <w:rFonts w:ascii="Arial" w:hAnsi="Arial" w:cs="Arial"/>
                <w:color w:val="000000" w:themeColor="text1"/>
                <w:sz w:val="24"/>
                <w:szCs w:val="24"/>
              </w:rPr>
              <w:t>video clase</w:t>
            </w:r>
            <w:r w:rsidRPr="00C213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 mostró puntual, con material acorde al tema planeado, también mostró empatía para los papis que no podían tomar la </w:t>
            </w:r>
            <w:r w:rsidR="003963F6" w:rsidRPr="00C21398">
              <w:rPr>
                <w:rFonts w:ascii="Arial" w:hAnsi="Arial" w:cs="Arial"/>
                <w:color w:val="000000" w:themeColor="text1"/>
                <w:sz w:val="24"/>
                <w:szCs w:val="24"/>
              </w:rPr>
              <w:t>videollamada</w:t>
            </w:r>
            <w:r w:rsidRPr="00C213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 la mañana se las realizó por la tarde. </w:t>
            </w: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43ACE7B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</w:t>
      </w:r>
      <w:r w:rsidR="006E38C5">
        <w:rPr>
          <w:rFonts w:ascii="Arial" w:hAnsi="Arial" w:cs="Arial"/>
          <w:sz w:val="24"/>
          <w:szCs w:val="24"/>
        </w:rPr>
        <w:t xml:space="preserve">: </w:t>
      </w:r>
      <w:r w:rsidR="00C21398" w:rsidRPr="00C21398">
        <w:rPr>
          <w:rFonts w:ascii="Arial" w:hAnsi="Arial" w:cs="Arial"/>
          <w:sz w:val="24"/>
          <w:szCs w:val="24"/>
        </w:rPr>
        <w:t xml:space="preserve">Ninguna en el día de hoy todo muy bien </w:t>
      </w:r>
      <w:r w:rsidR="00C21398" w:rsidRPr="00C21398">
        <w:rPr>
          <w:rFonts w:ascii="Segoe UI Emoji" w:hAnsi="Segoe UI Emoji" w:cs="Segoe UI Emoji"/>
          <w:sz w:val="24"/>
          <w:szCs w:val="24"/>
        </w:rPr>
        <w:t>😊</w:t>
      </w:r>
    </w:p>
    <w:p w14:paraId="0B856AD5" w14:textId="77777777" w:rsidR="006E38C5" w:rsidRDefault="006E38C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52D0D1BF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550C43">
              <w:rPr>
                <w:rFonts w:ascii="Arial" w:hAnsi="Arial" w:cs="Arial"/>
                <w:sz w:val="24"/>
                <w:szCs w:val="24"/>
              </w:rPr>
              <w:t>16 de junio de 2021.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67C3F98" w:rsidR="001741F5" w:rsidRPr="00182328" w:rsidRDefault="00550C43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550C43">
              <w:rPr>
                <w:rFonts w:ascii="Arial" w:hAnsi="Arial" w:cs="Arial"/>
                <w:color w:val="000000" w:themeColor="text1"/>
                <w:sz w:val="24"/>
                <w:szCs w:val="24"/>
              </w:rPr>
              <w:t>ealizó su sala de Mes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550C43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Pr="00550C43">
              <w:rPr>
                <w:rFonts w:ascii="Arial" w:hAnsi="Arial" w:cs="Arial"/>
                <w:color w:val="000000" w:themeColor="text1"/>
                <w:sz w:val="24"/>
                <w:szCs w:val="24"/>
              </w:rPr>
              <w:t>ger minutos antes de la hora establecida, puntualidad en el grupo con la pizarra del día y fecha, atenta con cuestionamientos durante la video clase, toma en cuenta que todos los alumnos participen y no se queden sin participar.</w:t>
            </w:r>
          </w:p>
        </w:tc>
        <w:tc>
          <w:tcPr>
            <w:tcW w:w="7327" w:type="dxa"/>
            <w:shd w:val="clear" w:color="auto" w:fill="FFFFFF" w:themeFill="background1"/>
          </w:tcPr>
          <w:p w14:paraId="68E6334C" w14:textId="7B861BB5" w:rsidR="001741F5" w:rsidRDefault="00550C43" w:rsidP="00550C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0C43"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 todo muy bien.</w:t>
            </w: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2FCC912E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2E5B86" w:rsidRPr="002E5B86">
        <w:t xml:space="preserve"> </w:t>
      </w:r>
      <w:r w:rsidR="00550C43">
        <w:t xml:space="preserve">  </w:t>
      </w:r>
      <w:r w:rsidR="00550C43" w:rsidRPr="00550C43">
        <w:t xml:space="preserve">Ninguna por el día de hoy todo estuvo muy bien </w:t>
      </w:r>
      <w:r w:rsidR="00550C43" w:rsidRPr="00550C43">
        <w:rPr>
          <w:rFonts w:ascii="Segoe UI Emoji" w:hAnsi="Segoe UI Emoji" w:cs="Segoe UI Emoji"/>
        </w:rPr>
        <w:t>😊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541" w:type="dxa"/>
        <w:tblLook w:val="04A0" w:firstRow="1" w:lastRow="0" w:firstColumn="1" w:lastColumn="0" w:noHBand="0" w:noVBand="1"/>
      </w:tblPr>
      <w:tblGrid>
        <w:gridCol w:w="7270"/>
        <w:gridCol w:w="7271"/>
      </w:tblGrid>
      <w:tr w:rsidR="001741F5" w14:paraId="199FCAB6" w14:textId="77777777" w:rsidTr="00C736A6">
        <w:trPr>
          <w:trHeight w:val="379"/>
        </w:trPr>
        <w:tc>
          <w:tcPr>
            <w:tcW w:w="14541" w:type="dxa"/>
            <w:gridSpan w:val="2"/>
          </w:tcPr>
          <w:p w14:paraId="48986677" w14:textId="161061F3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3963F6">
              <w:rPr>
                <w:rFonts w:ascii="Arial" w:hAnsi="Arial" w:cs="Arial"/>
                <w:sz w:val="24"/>
                <w:szCs w:val="24"/>
              </w:rPr>
              <w:t>17 de junio de 2021</w:t>
            </w:r>
          </w:p>
        </w:tc>
      </w:tr>
      <w:tr w:rsidR="001741F5" w14:paraId="5CE86CDC" w14:textId="77777777" w:rsidTr="00C736A6">
        <w:trPr>
          <w:trHeight w:val="279"/>
        </w:trPr>
        <w:tc>
          <w:tcPr>
            <w:tcW w:w="7270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271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C736A6">
        <w:trPr>
          <w:trHeight w:val="279"/>
        </w:trPr>
        <w:tc>
          <w:tcPr>
            <w:tcW w:w="7270" w:type="dxa"/>
            <w:shd w:val="clear" w:color="auto" w:fill="FFFFFF" w:themeFill="background1"/>
          </w:tcPr>
          <w:p w14:paraId="5BA52C7B" w14:textId="32B07364" w:rsidR="001741F5" w:rsidRPr="00182328" w:rsidRDefault="003963F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Falla del </w:t>
            </w:r>
            <w:proofErr w:type="spellStart"/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>inernet</w:t>
            </w:r>
            <w:proofErr w:type="spellEnd"/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pero sabemos que eso puede suceder en las clases a distancia.</w:t>
            </w:r>
          </w:p>
        </w:tc>
        <w:tc>
          <w:tcPr>
            <w:tcW w:w="7271" w:type="dxa"/>
            <w:shd w:val="clear" w:color="auto" w:fill="FFFFFF" w:themeFill="background1"/>
          </w:tcPr>
          <w:p w14:paraId="63AA8F9D" w14:textId="7A79DF33" w:rsidR="001741F5" w:rsidRDefault="003963F6" w:rsidP="003963F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día de hoy dio los buenos días puntual en el grupo de whatsapp, en las 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>video clase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 mostró atenta y cuestionó 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los pequeños sobre el tema que se estaba viendo, hubo una pequeña falla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nternet pero 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>volvió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>enlazar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los pequeños para que siguieran con su participación en la 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>video clase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>tenía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material llamativo para los niños.</w:t>
            </w: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42815A7" w:rsidR="001741F5" w:rsidRPr="003963F6" w:rsidRDefault="001741F5" w:rsidP="003963F6">
      <w:pPr>
        <w:spacing w:after="0"/>
        <w:rPr>
          <w:rFonts w:ascii="Arial" w:hAnsi="Arial" w:cs="Arial"/>
          <w:color w:val="000000" w:themeColor="text1"/>
          <w:sz w:val="24"/>
          <w:szCs w:val="24"/>
        </w:rPr>
        <w:sectPr w:rsidR="001741F5" w:rsidRPr="003963F6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C736A6">
        <w:rPr>
          <w:rFonts w:ascii="Arial" w:hAnsi="Arial" w:cs="Arial"/>
          <w:sz w:val="24"/>
          <w:szCs w:val="24"/>
        </w:rPr>
        <w:t xml:space="preserve"> </w:t>
      </w:r>
      <w:r w:rsidR="003963F6">
        <w:rPr>
          <w:rFonts w:ascii="Arial" w:hAnsi="Arial" w:cs="Arial"/>
          <w:sz w:val="24"/>
          <w:szCs w:val="24"/>
        </w:rPr>
        <w:t xml:space="preserve">    </w:t>
      </w:r>
      <w:r w:rsidR="003963F6" w:rsidRPr="003963F6">
        <w:rPr>
          <w:rFonts w:ascii="Arial" w:hAnsi="Arial" w:cs="Arial"/>
          <w:sz w:val="24"/>
          <w:szCs w:val="24"/>
        </w:rPr>
        <w:t xml:space="preserve">Ninguna el día de hoy. Sigue así con ese entusiasmo para que los pequeños y pequeñas sigan aprendiendo... Felicidades </w:t>
      </w:r>
      <w:r w:rsidR="003963F6" w:rsidRPr="003963F6">
        <w:rPr>
          <w:rFonts w:ascii="Segoe UI Emoji" w:hAnsi="Segoe UI Emoji" w:cs="Segoe UI Emoji"/>
          <w:sz w:val="24"/>
          <w:szCs w:val="24"/>
        </w:rPr>
        <w:t>👏🏻👏🏻</w:t>
      </w:r>
      <w:r w:rsidR="003963F6" w:rsidRPr="003963F6">
        <w:rPr>
          <w:rFonts w:ascii="Arial" w:hAnsi="Arial" w:cs="Arial"/>
          <w:sz w:val="24"/>
          <w:szCs w:val="24"/>
        </w:rPr>
        <w:t xml:space="preserve"> lo hiciste super bien </w:t>
      </w:r>
      <w:r w:rsidR="003963F6" w:rsidRPr="003963F6">
        <w:rPr>
          <w:rFonts w:ascii="Segoe UI Emoji" w:hAnsi="Segoe UI Emoji" w:cs="Segoe UI Emoji"/>
          <w:sz w:val="24"/>
          <w:szCs w:val="24"/>
        </w:rPr>
        <w:t>🌟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641CF896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3963F6">
              <w:rPr>
                <w:rFonts w:ascii="Arial" w:hAnsi="Arial" w:cs="Arial"/>
                <w:sz w:val="24"/>
                <w:szCs w:val="24"/>
              </w:rPr>
              <w:t>18 de junio de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215C673D" w:rsidR="001741F5" w:rsidRPr="00182328" w:rsidRDefault="003963F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por el momento.</w:t>
            </w:r>
          </w:p>
        </w:tc>
        <w:tc>
          <w:tcPr>
            <w:tcW w:w="7327" w:type="dxa"/>
            <w:shd w:val="clear" w:color="auto" w:fill="FFFFFF" w:themeFill="background1"/>
          </w:tcPr>
          <w:p w14:paraId="28A38FA8" w14:textId="64430825" w:rsidR="001741F5" w:rsidRDefault="003963F6" w:rsidP="003963F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Puntualidad y asistencia al dar los buenos días al grupo de 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>WhatsApp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3°A, asistió a tiempo y forma a la actividad que se 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>tenía</w:t>
            </w:r>
            <w:r w:rsidRPr="00396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programada para el día de hoy activación física con papas del jardín de niños.</w:t>
            </w: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42039AB4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FB68E2">
        <w:rPr>
          <w:rFonts w:ascii="Arial" w:hAnsi="Arial" w:cs="Arial"/>
          <w:sz w:val="24"/>
          <w:szCs w:val="24"/>
        </w:rPr>
        <w:t xml:space="preserve"> </w:t>
      </w:r>
      <w:r w:rsidR="003963F6">
        <w:rPr>
          <w:rFonts w:ascii="Arial" w:hAnsi="Arial" w:cs="Arial"/>
          <w:sz w:val="24"/>
          <w:szCs w:val="24"/>
        </w:rPr>
        <w:t xml:space="preserve"> </w:t>
      </w:r>
      <w:r w:rsidR="003963F6" w:rsidRPr="003963F6">
        <w:rPr>
          <w:rFonts w:ascii="Arial" w:hAnsi="Arial" w:cs="Arial"/>
          <w:sz w:val="24"/>
          <w:szCs w:val="24"/>
        </w:rPr>
        <w:t xml:space="preserve">Ninguna por el momento.  Sigue así y llegaras a cumplir tu meta </w:t>
      </w:r>
      <w:r w:rsidR="003963F6" w:rsidRPr="003963F6">
        <w:rPr>
          <w:rFonts w:ascii="Segoe UI Emoji" w:hAnsi="Segoe UI Emoji" w:cs="Segoe UI Emoji"/>
          <w:sz w:val="24"/>
          <w:szCs w:val="24"/>
        </w:rPr>
        <w:t>👏🏻👏🏻</w:t>
      </w:r>
      <w:r w:rsidR="003963F6" w:rsidRPr="003963F6">
        <w:rPr>
          <w:rFonts w:ascii="Arial" w:hAnsi="Arial" w:cs="Arial"/>
          <w:sz w:val="24"/>
          <w:szCs w:val="24"/>
        </w:rPr>
        <w:t xml:space="preserve"> </w:t>
      </w:r>
      <w:r w:rsidR="003963F6" w:rsidRPr="003963F6">
        <w:rPr>
          <w:rFonts w:ascii="Segoe UI Emoji" w:hAnsi="Segoe UI Emoji" w:cs="Segoe UI Emoji"/>
          <w:sz w:val="24"/>
          <w:szCs w:val="24"/>
        </w:rPr>
        <w:t>🌟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4A488C55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510CFE65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38CEBE6D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F37AC2">
        <w:rPr>
          <w:rFonts w:ascii="Arial" w:hAnsi="Arial" w:cs="Arial"/>
          <w:sz w:val="24"/>
          <w:szCs w:val="24"/>
        </w:rPr>
        <w:t xml:space="preserve"> 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5C3C7783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r w:rsidR="004511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16C1C63E" w:rsidR="001741F5" w:rsidRPr="00182328" w:rsidRDefault="001741F5" w:rsidP="0045111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64054256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45111C">
        <w:rPr>
          <w:rFonts w:ascii="Arial" w:hAnsi="Arial" w:cs="Arial"/>
          <w:sz w:val="24"/>
          <w:szCs w:val="24"/>
        </w:rPr>
        <w:t xml:space="preserve">   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5DB7462B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22DEF059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5B0BD688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783363" w:rsidRPr="00783363">
        <w:t xml:space="preserve"> 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032035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49B7C619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2A3799A8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BC128B">
        <w:rPr>
          <w:rFonts w:ascii="Arial" w:hAnsi="Arial" w:cs="Arial"/>
          <w:sz w:val="24"/>
          <w:szCs w:val="24"/>
        </w:rPr>
        <w:t xml:space="preserve">: </w:t>
      </w:r>
    </w:p>
    <w:p w14:paraId="60CBE97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543109" w14:textId="77777777" w:rsidR="00283FC5" w:rsidRDefault="00283FC5" w:rsidP="00283FC5">
      <w:pPr>
        <w:rPr>
          <w:rFonts w:ascii="Arial" w:hAnsi="Arial" w:cs="Arial"/>
          <w:sz w:val="24"/>
          <w:szCs w:val="24"/>
        </w:rPr>
      </w:pPr>
    </w:p>
    <w:p w14:paraId="3C22B1A1" w14:textId="77777777" w:rsidR="00283FC5" w:rsidRDefault="00283FC5" w:rsidP="00283F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1A05375F" w14:textId="77777777" w:rsidR="00283FC5" w:rsidRDefault="00283FC5" w:rsidP="00283F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529EEBC" w14:textId="77777777" w:rsidR="00283FC5" w:rsidRDefault="00283FC5" w:rsidP="00283FC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283FC5" w14:paraId="73BE850C" w14:textId="77777777" w:rsidTr="00A27043">
        <w:trPr>
          <w:trHeight w:val="444"/>
        </w:trPr>
        <w:tc>
          <w:tcPr>
            <w:tcW w:w="14653" w:type="dxa"/>
            <w:gridSpan w:val="2"/>
          </w:tcPr>
          <w:p w14:paraId="44B8771E" w14:textId="320E7D13" w:rsidR="00283FC5" w:rsidRDefault="00283FC5" w:rsidP="00A2704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283FC5" w14:paraId="16B11E5E" w14:textId="77777777" w:rsidTr="00A2704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F0324AD" w14:textId="77777777" w:rsidR="00283FC5" w:rsidRPr="00182328" w:rsidRDefault="00283FC5" w:rsidP="00A2704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6A302D9" w14:textId="77777777" w:rsidR="00283FC5" w:rsidRPr="00182328" w:rsidRDefault="00283FC5" w:rsidP="00A2704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283FC5" w14:paraId="14543879" w14:textId="77777777" w:rsidTr="00A2704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3E6C654" w14:textId="0E2443D8" w:rsidR="00283FC5" w:rsidRPr="00182328" w:rsidRDefault="00283FC5" w:rsidP="00A270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354E660" w14:textId="28D3D70B" w:rsidR="00283FC5" w:rsidRDefault="00283FC5" w:rsidP="00A2704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169729" w14:textId="77777777" w:rsidR="00283FC5" w:rsidRDefault="00283FC5" w:rsidP="00A2704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B1F921" w14:textId="77777777" w:rsidR="00283FC5" w:rsidRDefault="00283FC5" w:rsidP="00A2704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AF53DC" w14:textId="77777777" w:rsidR="00283FC5" w:rsidRDefault="00283FC5" w:rsidP="00A2704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30F5D8" w14:textId="77777777" w:rsidR="00283FC5" w:rsidRDefault="00283FC5" w:rsidP="00A2704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54078E" w14:textId="77777777" w:rsidR="00283FC5" w:rsidRDefault="00283FC5" w:rsidP="00A2704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B2B33E" w14:textId="77777777" w:rsidR="00283FC5" w:rsidRDefault="00283FC5" w:rsidP="00A2704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9337A6" w14:textId="77777777" w:rsidR="00283FC5" w:rsidRDefault="00283FC5" w:rsidP="00A270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CACB40" w14:textId="77777777" w:rsidR="00283FC5" w:rsidRDefault="00283FC5" w:rsidP="00A270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E4181D" w14:textId="77777777" w:rsidR="00283FC5" w:rsidRDefault="00283FC5" w:rsidP="00A270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7DDD69" w14:textId="77777777" w:rsidR="00283FC5" w:rsidRDefault="00283FC5" w:rsidP="00A270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A3ECEB" w14:textId="77777777" w:rsidR="00283FC5" w:rsidRDefault="00283FC5" w:rsidP="00A270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C4E33D" w14:textId="77777777" w:rsidR="00283FC5" w:rsidRDefault="00283FC5" w:rsidP="00A270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4E7C57" w14:textId="77777777" w:rsidR="00283FC5" w:rsidRDefault="00283FC5" w:rsidP="00A270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50600" w14:textId="77777777" w:rsidR="00283FC5" w:rsidRDefault="00283FC5" w:rsidP="00A270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C3F329" w14:textId="77777777" w:rsidR="00283FC5" w:rsidRPr="00182328" w:rsidRDefault="00283FC5" w:rsidP="00A270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E0745DB" w14:textId="3B7A75C8" w:rsidR="00283FC5" w:rsidRPr="00D4007C" w:rsidRDefault="00283FC5" w:rsidP="00283FC5">
      <w:pPr>
        <w:spacing w:after="0"/>
        <w:jc w:val="both"/>
        <w:rPr>
          <w:rFonts w:ascii="Arial" w:hAnsi="Arial" w:cs="Arial"/>
          <w:sz w:val="24"/>
          <w:szCs w:val="24"/>
        </w:rPr>
        <w:sectPr w:rsidR="00283FC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 </w:t>
      </w:r>
    </w:p>
    <w:p w14:paraId="588A0F1D" w14:textId="62B1053C" w:rsidR="00283FC5" w:rsidRDefault="00283FC5" w:rsidP="00283FC5">
      <w:pPr>
        <w:tabs>
          <w:tab w:val="left" w:pos="2234"/>
        </w:tabs>
        <w:rPr>
          <w:rFonts w:ascii="Arial" w:hAnsi="Arial" w:cs="Arial"/>
          <w:sz w:val="24"/>
          <w:szCs w:val="24"/>
        </w:rPr>
      </w:pPr>
    </w:p>
    <w:p w14:paraId="41C5D779" w14:textId="4372A97F" w:rsidR="00283FC5" w:rsidRPr="00283FC5" w:rsidRDefault="00283FC5" w:rsidP="00283FC5">
      <w:pPr>
        <w:tabs>
          <w:tab w:val="left" w:pos="2234"/>
        </w:tabs>
        <w:rPr>
          <w:rFonts w:ascii="Arial" w:hAnsi="Arial" w:cs="Arial"/>
          <w:sz w:val="24"/>
          <w:szCs w:val="24"/>
        </w:rPr>
        <w:sectPr w:rsidR="00283FC5" w:rsidRPr="00283FC5" w:rsidSect="00CE0C12">
          <w:headerReference w:type="default" r:id="rId20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E6B" w14:textId="77777777" w:rsidR="00DE5F66" w:rsidRDefault="00DE5F66">
      <w:pPr>
        <w:spacing w:after="0" w:line="240" w:lineRule="auto"/>
      </w:pPr>
      <w:r>
        <w:separator/>
      </w:r>
    </w:p>
  </w:endnote>
  <w:endnote w:type="continuationSeparator" w:id="0">
    <w:p w14:paraId="084E5D5A" w14:textId="77777777" w:rsidR="00DE5F66" w:rsidRDefault="00DE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7442" w14:textId="77777777" w:rsidR="00DE5F66" w:rsidRDefault="00DE5F66">
      <w:pPr>
        <w:spacing w:after="0" w:line="240" w:lineRule="auto"/>
      </w:pPr>
      <w:r>
        <w:separator/>
      </w:r>
    </w:p>
  </w:footnote>
  <w:footnote w:type="continuationSeparator" w:id="0">
    <w:p w14:paraId="56A75284" w14:textId="77777777" w:rsidR="00DE5F66" w:rsidRDefault="00DE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E2D5" w14:textId="77777777" w:rsidR="00283FC5" w:rsidRPr="00D76F7F" w:rsidRDefault="00283FC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283FC5" w14:paraId="1ED0C39C" w14:textId="77777777" w:rsidTr="7B471E10">
      <w:trPr>
        <w:trHeight w:val="1550"/>
      </w:trPr>
      <w:tc>
        <w:tcPr>
          <w:tcW w:w="1235" w:type="pct"/>
        </w:tcPr>
        <w:p w14:paraId="147E0463" w14:textId="77777777" w:rsidR="00283FC5" w:rsidRDefault="00283FC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7152" behindDoc="0" locked="0" layoutInCell="1" allowOverlap="1" wp14:anchorId="1EABD791" wp14:editId="41799EF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17AF8F2" w14:textId="77777777" w:rsidR="00283FC5" w:rsidRDefault="00283FC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8176" behindDoc="0" locked="0" layoutInCell="1" allowOverlap="1" wp14:anchorId="71D3E934" wp14:editId="69A665A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AD317C" w14:textId="77777777" w:rsidR="00283FC5" w:rsidRDefault="00283FC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502629" w14:textId="77777777" w:rsidR="00283FC5" w:rsidRDefault="00283FC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DD4AAA5" w14:textId="77777777" w:rsidR="00283FC5" w:rsidRDefault="00283FC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A334D1" w14:textId="77777777" w:rsidR="00283FC5" w:rsidRDefault="00283FC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A2DF29E" w14:textId="77777777" w:rsidR="00283FC5" w:rsidRDefault="00283FC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FC1762F" w14:textId="77777777" w:rsidR="00283FC5" w:rsidRDefault="00283FC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BDFD14D" w14:textId="77777777" w:rsidR="00283FC5" w:rsidRPr="00182328" w:rsidRDefault="00283FC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46D43D9" w14:textId="77777777" w:rsidR="00283FC5" w:rsidRDefault="00283FC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F978C5E" wp14:editId="63F0C8EA">
                <wp:extent cx="548640" cy="810895"/>
                <wp:effectExtent l="0" t="0" r="3810" b="8255"/>
                <wp:docPr id="3" name="Imagen 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ED012D" w14:textId="77777777" w:rsidR="00283FC5" w:rsidRDefault="00283F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091EC1"/>
    <w:rsid w:val="00101207"/>
    <w:rsid w:val="001741F5"/>
    <w:rsid w:val="00182328"/>
    <w:rsid w:val="001A1C29"/>
    <w:rsid w:val="002419AA"/>
    <w:rsid w:val="0028238B"/>
    <w:rsid w:val="00283FC5"/>
    <w:rsid w:val="002866CA"/>
    <w:rsid w:val="00287ADE"/>
    <w:rsid w:val="002B1B44"/>
    <w:rsid w:val="002E5B86"/>
    <w:rsid w:val="00337C5F"/>
    <w:rsid w:val="00383AB4"/>
    <w:rsid w:val="003963F6"/>
    <w:rsid w:val="003C2C11"/>
    <w:rsid w:val="003C2D3A"/>
    <w:rsid w:val="003D20BC"/>
    <w:rsid w:val="003D6270"/>
    <w:rsid w:val="003E0872"/>
    <w:rsid w:val="0045111C"/>
    <w:rsid w:val="00462AD7"/>
    <w:rsid w:val="00517E09"/>
    <w:rsid w:val="005466C2"/>
    <w:rsid w:val="00550C43"/>
    <w:rsid w:val="0058104F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6E38C5"/>
    <w:rsid w:val="00700C74"/>
    <w:rsid w:val="00703A23"/>
    <w:rsid w:val="0076616F"/>
    <w:rsid w:val="00777E82"/>
    <w:rsid w:val="00783363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A6446"/>
    <w:rsid w:val="00AC797F"/>
    <w:rsid w:val="00AC7A80"/>
    <w:rsid w:val="00B10A82"/>
    <w:rsid w:val="00B20A7B"/>
    <w:rsid w:val="00B3116D"/>
    <w:rsid w:val="00B57DD2"/>
    <w:rsid w:val="00BC128B"/>
    <w:rsid w:val="00BF4EBA"/>
    <w:rsid w:val="00C0102E"/>
    <w:rsid w:val="00C21398"/>
    <w:rsid w:val="00C667B7"/>
    <w:rsid w:val="00C736A6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DE5F66"/>
    <w:rsid w:val="00E00808"/>
    <w:rsid w:val="00E306BB"/>
    <w:rsid w:val="00EB7275"/>
    <w:rsid w:val="00EC6129"/>
    <w:rsid w:val="00EE5281"/>
    <w:rsid w:val="00F05270"/>
    <w:rsid w:val="00F20F76"/>
    <w:rsid w:val="00F37AC2"/>
    <w:rsid w:val="00F865A8"/>
    <w:rsid w:val="00FB551C"/>
    <w:rsid w:val="00FB68E2"/>
    <w:rsid w:val="00FC0F13"/>
    <w:rsid w:val="00FE121A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vanessa rico velazquez</cp:lastModifiedBy>
  <cp:revision>4</cp:revision>
  <cp:lastPrinted>2021-01-13T05:03:00Z</cp:lastPrinted>
  <dcterms:created xsi:type="dcterms:W3CDTF">2021-06-16T00:14:00Z</dcterms:created>
  <dcterms:modified xsi:type="dcterms:W3CDTF">2021-06-19T19:29:00Z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