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1E572" w14:textId="77777777" w:rsidR="00DC0CCF" w:rsidRPr="00AC4299" w:rsidRDefault="00DC0CCF" w:rsidP="002514C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79DB5F" w14:textId="77777777" w:rsidR="004A4861" w:rsidRDefault="004A4861" w:rsidP="002514C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E1C306" w14:textId="77777777" w:rsidR="004A4861" w:rsidRDefault="004A4861" w:rsidP="004A486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Style w:val="eop"/>
          <w:rFonts w:ascii="Arial" w:hAnsi="Arial" w:cs="Arial"/>
        </w:rPr>
        <w:t> </w:t>
      </w:r>
      <w:r>
        <w:rPr>
          <w:rFonts w:ascii="Arial" w:hAnsi="Arial" w:cs="Arial"/>
          <w:b/>
          <w:i/>
          <w:sz w:val="24"/>
          <w:szCs w:val="24"/>
        </w:rPr>
        <w:t>Escuela Normal De Educación Preescolar.</w:t>
      </w:r>
    </w:p>
    <w:p w14:paraId="3E038C28" w14:textId="77777777" w:rsidR="004A4861" w:rsidRDefault="004A4861" w:rsidP="004A486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Lic. En Educación Preescolar.</w:t>
      </w:r>
    </w:p>
    <w:p w14:paraId="29249F3E" w14:textId="77777777" w:rsidR="004A4861" w:rsidRDefault="004A4861" w:rsidP="004A486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Ciclo 2020-2021.</w:t>
      </w:r>
    </w:p>
    <w:p w14:paraId="7CFDD6A6" w14:textId="77777777" w:rsidR="004A4861" w:rsidRDefault="004A4861" w:rsidP="004A486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drawing>
          <wp:inline distT="0" distB="0" distL="0" distR="0" wp14:anchorId="696E7953" wp14:editId="4E316368">
            <wp:extent cx="1612900" cy="1196975"/>
            <wp:effectExtent l="0" t="0" r="0" b="317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0A94C" w14:textId="60E37B02" w:rsidR="004A4861" w:rsidRDefault="004A4861" w:rsidP="004A4861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“Competencia lectora”</w:t>
      </w:r>
    </w:p>
    <w:p w14:paraId="4D0BA05A" w14:textId="1976EDEF" w:rsidR="004A4861" w:rsidRDefault="004A4861" w:rsidP="004A4861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Materia: Desarrollo de la competencia lectora. </w:t>
      </w:r>
    </w:p>
    <w:p w14:paraId="52136B12" w14:textId="10AADAE6" w:rsidR="004A4861" w:rsidRDefault="004A4861" w:rsidP="004A4861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Unidad de aprendizaje III: Condiciones necesarias en las situaciones didácticas de la lectura. </w:t>
      </w:r>
    </w:p>
    <w:p w14:paraId="4DFF6B3A" w14:textId="059C62F4" w:rsidR="004A4861" w:rsidRDefault="004A4861" w:rsidP="004A4861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Competencias de unidad III: </w:t>
      </w:r>
    </w:p>
    <w:p w14:paraId="4B78A541" w14:textId="3FBF981E" w:rsidR="004A4861" w:rsidRPr="004A4861" w:rsidRDefault="004A4861" w:rsidP="004A4861">
      <w:pPr>
        <w:pStyle w:val="Prrafodelista"/>
        <w:numPr>
          <w:ilvl w:val="0"/>
          <w:numId w:val="16"/>
        </w:numPr>
        <w:spacing w:after="160" w:line="256" w:lineRule="auto"/>
        <w:rPr>
          <w:rFonts w:ascii="Arial" w:hAnsi="Arial" w:cs="Arial"/>
          <w:b/>
          <w:i/>
          <w:sz w:val="24"/>
        </w:rPr>
      </w:pPr>
      <w:r w:rsidRPr="004A4861">
        <w:rPr>
          <w:rFonts w:ascii="Arial" w:hAnsi="Arial" w:cs="Arial"/>
          <w:b/>
          <w:i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A5A4152" w14:textId="2DA6981B" w:rsidR="004A4861" w:rsidRPr="004A4861" w:rsidRDefault="004A4861" w:rsidP="004A4861">
      <w:pPr>
        <w:pStyle w:val="Prrafodelista"/>
        <w:numPr>
          <w:ilvl w:val="0"/>
          <w:numId w:val="16"/>
        </w:numPr>
        <w:spacing w:after="160" w:line="256" w:lineRule="auto"/>
        <w:rPr>
          <w:rFonts w:ascii="Arial" w:hAnsi="Arial" w:cs="Arial"/>
          <w:b/>
          <w:i/>
          <w:sz w:val="24"/>
        </w:rPr>
      </w:pPr>
      <w:r w:rsidRPr="004A4861">
        <w:rPr>
          <w:rFonts w:ascii="Arial" w:hAnsi="Arial" w:cs="Arial"/>
          <w:b/>
          <w:i/>
          <w:sz w:val="24"/>
        </w:rPr>
        <w:t>Aplica el plan y programas de estudio para alcanzar los propósitos educativos y contribuir al pleno desenvolvimiento de las capacidades de sus alumnos.</w:t>
      </w:r>
    </w:p>
    <w:p w14:paraId="6E687C16" w14:textId="77777777" w:rsidR="004A4861" w:rsidRDefault="004A4861" w:rsidP="004A4861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Docente: Elena Monserrat Gámez Cepeda. </w:t>
      </w:r>
    </w:p>
    <w:p w14:paraId="396D5127" w14:textId="77777777" w:rsidR="004A4861" w:rsidRDefault="004A4861" w:rsidP="004A4861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Alumna: Daniela Guadalupe López Rocha. </w:t>
      </w:r>
    </w:p>
    <w:p w14:paraId="31CF1412" w14:textId="77777777" w:rsidR="004A4861" w:rsidRDefault="004A4861" w:rsidP="004A4861">
      <w:pPr>
        <w:jc w:val="center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 xml:space="preserve">N.L 14. </w:t>
      </w:r>
    </w:p>
    <w:p w14:paraId="7041B447" w14:textId="77777777" w:rsidR="004A4861" w:rsidRDefault="004A4861" w:rsidP="004A4861">
      <w:pPr>
        <w:jc w:val="center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Cuarto Semestre, Sección “A”</w:t>
      </w:r>
    </w:p>
    <w:p w14:paraId="23ADFB69" w14:textId="77777777" w:rsidR="004A4861" w:rsidRDefault="004A4861" w:rsidP="004A4861">
      <w:pPr>
        <w:tabs>
          <w:tab w:val="left" w:pos="7695"/>
        </w:tabs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ab/>
      </w:r>
    </w:p>
    <w:p w14:paraId="57BF6917" w14:textId="2BF4FBA5" w:rsidR="004A4861" w:rsidRDefault="004A4861" w:rsidP="004A4861">
      <w:pPr>
        <w:jc w:val="right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 xml:space="preserve">Saltillo Coahuila, 14 de Junio de 2021. </w:t>
      </w:r>
    </w:p>
    <w:p w14:paraId="11736CC4" w14:textId="77777777" w:rsidR="004A4861" w:rsidRDefault="004A4861" w:rsidP="004A4861">
      <w:pPr>
        <w:rPr>
          <w:rFonts w:ascii="Arial" w:hAnsi="Arial" w:cs="Arial"/>
          <w:b/>
          <w:i/>
          <w:szCs w:val="28"/>
        </w:rPr>
      </w:pPr>
    </w:p>
    <w:p w14:paraId="11F2EC7F" w14:textId="77777777" w:rsidR="004A4861" w:rsidRDefault="004A4861" w:rsidP="004A4861">
      <w:pPr>
        <w:rPr>
          <w:rFonts w:ascii="Arial" w:hAnsi="Arial" w:cs="Arial"/>
          <w:b/>
          <w:i/>
          <w:szCs w:val="28"/>
        </w:rPr>
      </w:pPr>
    </w:p>
    <w:p w14:paraId="3D759B6E" w14:textId="652F8F2A" w:rsidR="002514CF" w:rsidRPr="00AC4299" w:rsidRDefault="002514CF" w:rsidP="004A4861">
      <w:p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LA COMPETENCIA LECTORA </w:t>
      </w:r>
    </w:p>
    <w:p w14:paraId="63D8A40C" w14:textId="7F1616CE" w:rsidR="002514CF" w:rsidRPr="00AC4299" w:rsidRDefault="002514CF" w:rsidP="002514CF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>¿Qué significa leer bien?</w:t>
      </w:r>
      <w:r w:rsidR="00E5434A" w:rsidRPr="00AC42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1A5F71" w14:textId="77777777" w:rsidR="002514CF" w:rsidRPr="00AC4299" w:rsidRDefault="002514CF" w:rsidP="002514CF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>¿Por qué es importante leer bien?</w:t>
      </w:r>
    </w:p>
    <w:p w14:paraId="53CC27EC" w14:textId="77777777" w:rsidR="002514CF" w:rsidRPr="00AC4299" w:rsidRDefault="002514CF" w:rsidP="002514CF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>¿Qué se necesita para aprender a leer bien?</w:t>
      </w:r>
    </w:p>
    <w:p w14:paraId="5A247993" w14:textId="77777777" w:rsidR="002514CF" w:rsidRDefault="002514CF" w:rsidP="002514C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>Decodificación eficiente.</w:t>
      </w:r>
    </w:p>
    <w:p w14:paraId="4458EB5F" w14:textId="77777777" w:rsidR="002514CF" w:rsidRPr="00AC4299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>Responde o complementa los siguientes cuestionamientos:</w:t>
      </w:r>
    </w:p>
    <w:p w14:paraId="2F04AB57" w14:textId="77777777" w:rsidR="00E5434A" w:rsidRPr="00AC4299" w:rsidRDefault="00E5434A" w:rsidP="00E5434A">
      <w:pPr>
        <w:pStyle w:val="NormalWeb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>1.- De acuerdo con el Programa para la Evaluación Internacional de Estudiantes, capacidad lectora es:</w:t>
      </w:r>
    </w:p>
    <w:p w14:paraId="612DE765" w14:textId="77777777" w:rsidR="00E5434A" w:rsidRPr="00AC4299" w:rsidRDefault="00E5434A" w:rsidP="00E5434A">
      <w:pPr>
        <w:pStyle w:val="NormalWeb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  <w:lang w:val="es-ES"/>
        </w:rPr>
        <w:t xml:space="preserve">La capacidad que tiene una persona para entender, emplear información y reflexionar a partir de textos escritos con la finalidad de lograr metas, desarrollar sus conocimientos, potencial personal y participar en sociedad. </w:t>
      </w:r>
    </w:p>
    <w:p w14:paraId="3912EFC6" w14:textId="77777777" w:rsidR="00E5434A" w:rsidRPr="00AC4299" w:rsidRDefault="00E5434A" w:rsidP="00E5434A">
      <w:pPr>
        <w:pStyle w:val="NormalWeb"/>
        <w:spacing w:before="0" w:beforeAutospacing="0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>2.- Existen varias razones para preocuparnos por enseñar a leer bien. Explica cada una de ellas:</w:t>
      </w:r>
    </w:p>
    <w:p w14:paraId="26854FDB" w14:textId="77777777" w:rsidR="00E5434A" w:rsidRPr="00AC4299" w:rsidRDefault="00E5434A" w:rsidP="008B42C8">
      <w:pPr>
        <w:pStyle w:val="NormalWeb"/>
        <w:numPr>
          <w:ilvl w:val="0"/>
          <w:numId w:val="23"/>
        </w:numPr>
        <w:spacing w:before="0" w:beforeAutospacing="0"/>
        <w:rPr>
          <w:rFonts w:ascii="Arial" w:hAnsi="Arial" w:cs="Arial"/>
          <w:color w:val="000000" w:themeColor="text1"/>
        </w:rPr>
      </w:pPr>
      <w:bookmarkStart w:id="0" w:name="_GoBack"/>
      <w:r w:rsidRPr="00AC4299">
        <w:rPr>
          <w:rFonts w:ascii="Arial" w:hAnsi="Arial" w:cs="Arial"/>
          <w:b/>
          <w:bCs/>
          <w:color w:val="000000" w:themeColor="text1"/>
          <w:lang w:val="es-ES"/>
        </w:rPr>
        <w:t>Desarrolla el lenguaje y el pensamiento:</w:t>
      </w:r>
      <w:r w:rsidRPr="00AC4299">
        <w:rPr>
          <w:rFonts w:ascii="Arial" w:hAnsi="Arial" w:cs="Arial"/>
          <w:color w:val="000000" w:themeColor="text1"/>
          <w:lang w:val="es-ES"/>
        </w:rPr>
        <w:t xml:space="preserve"> al leer se construye y enriquece el texto. Conforme se va leyendo se van creando hipótesis. Se razona, critica y se sacan propias conclusiones etc. </w:t>
      </w:r>
    </w:p>
    <w:p w14:paraId="63553EA0" w14:textId="77777777" w:rsidR="00E5434A" w:rsidRPr="00AC4299" w:rsidRDefault="00E5434A" w:rsidP="008B42C8">
      <w:pPr>
        <w:pStyle w:val="NormalWeb"/>
        <w:numPr>
          <w:ilvl w:val="0"/>
          <w:numId w:val="23"/>
        </w:numPr>
        <w:spacing w:before="0" w:beforeAutospacing="0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b/>
          <w:bCs/>
          <w:color w:val="000000" w:themeColor="text1"/>
          <w:lang w:val="es-ES"/>
        </w:rPr>
        <w:t>Favorece el éxito escolar:</w:t>
      </w:r>
      <w:r w:rsidRPr="00AC4299">
        <w:rPr>
          <w:rFonts w:ascii="Arial" w:hAnsi="Arial" w:cs="Arial"/>
          <w:color w:val="000000" w:themeColor="text1"/>
          <w:lang w:val="es-ES"/>
        </w:rPr>
        <w:t xml:space="preserve"> </w:t>
      </w:r>
      <w:r w:rsidRPr="00AC4299">
        <w:rPr>
          <w:rFonts w:ascii="Arial" w:hAnsi="Arial" w:cs="Arial"/>
          <w:color w:val="000000" w:themeColor="text1"/>
        </w:rPr>
        <w:t xml:space="preserve">leer bien permite aprender más rápido y mejorar en todas las áreas curriculares. A medida que se desarrollen destrezas lectoras las actividades se realizaran rápido. </w:t>
      </w:r>
    </w:p>
    <w:p w14:paraId="5850778F" w14:textId="77777777" w:rsidR="00E5434A" w:rsidRPr="00AC4299" w:rsidRDefault="00E5434A" w:rsidP="008B42C8">
      <w:pPr>
        <w:pStyle w:val="NormalWeb"/>
        <w:numPr>
          <w:ilvl w:val="0"/>
          <w:numId w:val="23"/>
        </w:numPr>
        <w:spacing w:before="0" w:beforeAutospacing="0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b/>
          <w:bCs/>
          <w:color w:val="000000" w:themeColor="text1"/>
          <w:lang w:val="es-ES"/>
        </w:rPr>
        <w:t>Permite adquirir nuevos conocimientos:</w:t>
      </w:r>
      <w:r w:rsidRPr="00AC4299">
        <w:rPr>
          <w:rFonts w:ascii="Arial" w:hAnsi="Arial" w:cs="Arial"/>
          <w:color w:val="000000" w:themeColor="text1"/>
        </w:rPr>
        <w:t xml:space="preserve"> los individuos que saben leer podrán acceder a muchos conocimientos y aprender a lo largo de la vida, actualizando por su cuenta.</w:t>
      </w:r>
    </w:p>
    <w:p w14:paraId="22079752" w14:textId="77777777" w:rsidR="00E5434A" w:rsidRPr="00AC4299" w:rsidRDefault="00E5434A" w:rsidP="008B42C8">
      <w:pPr>
        <w:pStyle w:val="NormalWeb"/>
        <w:numPr>
          <w:ilvl w:val="0"/>
          <w:numId w:val="23"/>
        </w:numPr>
        <w:spacing w:before="0" w:beforeAutospacing="0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b/>
          <w:bCs/>
          <w:color w:val="000000" w:themeColor="text1"/>
          <w:lang w:val="es-ES"/>
        </w:rPr>
        <w:t>Promueve el ejercicio de la ciudadanía:</w:t>
      </w:r>
      <w:r w:rsidRPr="00AC4299">
        <w:rPr>
          <w:rFonts w:ascii="Arial" w:hAnsi="Arial" w:cs="Arial"/>
          <w:color w:val="000000" w:themeColor="text1"/>
        </w:rPr>
        <w:t xml:space="preserve"> el no saber leer aumenta la posibilidad de ser manipulado, disminuye su capacidad de comprensión de la realidad ya que la ciudadanía consiste en la participación. </w:t>
      </w:r>
    </w:p>
    <w:p w14:paraId="1844ED9F" w14:textId="77777777" w:rsidR="00E5434A" w:rsidRDefault="00E5434A" w:rsidP="008B42C8">
      <w:pPr>
        <w:pStyle w:val="NormalWeb"/>
        <w:numPr>
          <w:ilvl w:val="0"/>
          <w:numId w:val="23"/>
        </w:numPr>
        <w:spacing w:before="0" w:beforeAutospacing="0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b/>
          <w:bCs/>
          <w:color w:val="000000" w:themeColor="text1"/>
          <w:lang w:val="es-ES"/>
        </w:rPr>
        <w:t>Posibilita mejorar las condiciones de vida:</w:t>
      </w:r>
      <w:r w:rsidRPr="00AC4299">
        <w:rPr>
          <w:rFonts w:ascii="Arial" w:hAnsi="Arial" w:cs="Arial"/>
          <w:color w:val="000000" w:themeColor="text1"/>
          <w:lang w:val="es-ES"/>
        </w:rPr>
        <w:t xml:space="preserve"> </w:t>
      </w:r>
      <w:r w:rsidRPr="00AC4299">
        <w:rPr>
          <w:rFonts w:ascii="Arial" w:hAnsi="Arial" w:cs="Arial"/>
          <w:color w:val="000000" w:themeColor="text1"/>
        </w:rPr>
        <w:t xml:space="preserve">el saber leer permite acceder a temas referentes a diferentes ámbitos de la vida, por lo que el que sabe puede aprender muchas cosas.    </w:t>
      </w:r>
    </w:p>
    <w:bookmarkEnd w:id="0"/>
    <w:p w14:paraId="352A5008" w14:textId="77777777" w:rsidR="008B42C8" w:rsidRPr="00AC4299" w:rsidRDefault="008B42C8" w:rsidP="008B42C8">
      <w:pPr>
        <w:pStyle w:val="NormalWeb"/>
        <w:spacing w:before="0" w:beforeAutospacing="0"/>
        <w:rPr>
          <w:rFonts w:ascii="Arial" w:hAnsi="Arial" w:cs="Arial"/>
          <w:color w:val="000000" w:themeColor="text1"/>
        </w:rPr>
      </w:pPr>
    </w:p>
    <w:p w14:paraId="275CB585" w14:textId="334D0AC3" w:rsidR="00E5434A" w:rsidRPr="00AC4299" w:rsidRDefault="00E5434A" w:rsidP="00E5434A">
      <w:pPr>
        <w:pStyle w:val="NormalWeb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noProof/>
          <w:color w:val="000000" w:themeColor="text1"/>
        </w:rPr>
        <w:lastRenderedPageBreak/>
        <w:drawing>
          <wp:anchor distT="0" distB="0" distL="114300" distR="114300" simplePos="0" relativeHeight="251659264" behindDoc="0" locked="0" layoutInCell="1" allowOverlap="1" wp14:anchorId="24A39816" wp14:editId="0760E588">
            <wp:simplePos x="0" y="0"/>
            <wp:positionH relativeFrom="column">
              <wp:posOffset>653415</wp:posOffset>
            </wp:positionH>
            <wp:positionV relativeFrom="page">
              <wp:posOffset>1838325</wp:posOffset>
            </wp:positionV>
            <wp:extent cx="409575" cy="2658745"/>
            <wp:effectExtent l="0" t="0" r="9525" b="8255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4" t="7391" r="17778" b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299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330E3705" wp14:editId="550ABDDA">
            <wp:simplePos x="0" y="0"/>
            <wp:positionH relativeFrom="column">
              <wp:posOffset>2748915</wp:posOffset>
            </wp:positionH>
            <wp:positionV relativeFrom="page">
              <wp:posOffset>1696085</wp:posOffset>
            </wp:positionV>
            <wp:extent cx="409575" cy="1047750"/>
            <wp:effectExtent l="0" t="0" r="9525" b="0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4" t="7391" r="17778" b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299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4361890B" wp14:editId="608BA135">
            <wp:simplePos x="0" y="0"/>
            <wp:positionH relativeFrom="column">
              <wp:posOffset>2816860</wp:posOffset>
            </wp:positionH>
            <wp:positionV relativeFrom="page">
              <wp:posOffset>2915285</wp:posOffset>
            </wp:positionV>
            <wp:extent cx="274955" cy="704850"/>
            <wp:effectExtent l="0" t="0" r="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4" t="7391" r="17778" b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29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D336C0" wp14:editId="1B7249CD">
                <wp:simplePos x="0" y="0"/>
                <wp:positionH relativeFrom="column">
                  <wp:posOffset>1148715</wp:posOffset>
                </wp:positionH>
                <wp:positionV relativeFrom="paragraph">
                  <wp:posOffset>3037840</wp:posOffset>
                </wp:positionV>
                <wp:extent cx="762000" cy="37719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841B" w14:textId="77777777" w:rsidR="00E5434A" w:rsidRDefault="00E5434A" w:rsidP="00E543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Critica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336C0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90.45pt;margin-top:239.2pt;width:60pt;height:29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" filled="f" stroked="f">
                <v:textbox style="mso-fit-shape-to-text:t">
                  <w:txbxContent>
                    <w:p w14:paraId="4753841B" w14:textId="77777777" w:rsidR="00E5434A" w:rsidRDefault="00E5434A" w:rsidP="00E543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Critica </w:t>
                      </w:r>
                    </w:p>
                  </w:txbxContent>
                </v:textbox>
              </v:shape>
            </w:pict>
          </mc:Fallback>
        </mc:AlternateContent>
      </w:r>
      <w:r w:rsidRPr="00AC429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E82FBA" wp14:editId="192EF352">
                <wp:simplePos x="0" y="0"/>
                <wp:positionH relativeFrom="column">
                  <wp:posOffset>3158490</wp:posOffset>
                </wp:positionH>
                <wp:positionV relativeFrom="paragraph">
                  <wp:posOffset>2124075</wp:posOffset>
                </wp:positionV>
                <wp:extent cx="1971675" cy="50482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FDF6A" w14:textId="77777777" w:rsidR="00E5434A" w:rsidRDefault="00E5434A" w:rsidP="00E5434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60" w:line="25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Conocimiento previo </w:t>
                            </w:r>
                          </w:p>
                          <w:p w14:paraId="182ADD05" w14:textId="77777777" w:rsidR="00E5434A" w:rsidRDefault="00E5434A" w:rsidP="00E5434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60" w:line="25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Actitud de dialogo</w:t>
                            </w:r>
                          </w:p>
                          <w:p w14:paraId="3F6DD7CB" w14:textId="77777777" w:rsidR="00E5434A" w:rsidRDefault="00E5434A" w:rsidP="00E5434A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2FBA" id="Cuadro de texto 13" o:spid="_x0000_s1027" type="#_x0000_t202" style="position:absolute;margin-left:248.7pt;margin-top:167.25pt;width:155.25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" filled="f" stroked="f">
                <v:textbox>
                  <w:txbxContent>
                    <w:p w14:paraId="69FFDF6A" w14:textId="77777777" w:rsidR="00E5434A" w:rsidRDefault="00E5434A" w:rsidP="00E5434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60" w:line="25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Conocimiento previo </w:t>
                      </w:r>
                    </w:p>
                    <w:p w14:paraId="182ADD05" w14:textId="77777777" w:rsidR="00E5434A" w:rsidRDefault="00E5434A" w:rsidP="00E5434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60" w:line="25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Actitud de dialogo</w:t>
                      </w:r>
                    </w:p>
                    <w:p w14:paraId="3F6DD7CB" w14:textId="77777777" w:rsidR="00E5434A" w:rsidRDefault="00E5434A" w:rsidP="00E5434A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429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7BD374" wp14:editId="5D590BE9">
                <wp:simplePos x="0" y="0"/>
                <wp:positionH relativeFrom="column">
                  <wp:posOffset>1062990</wp:posOffset>
                </wp:positionH>
                <wp:positionV relativeFrom="paragraph">
                  <wp:posOffset>2218690</wp:posOffset>
                </wp:positionV>
                <wp:extent cx="1162050" cy="37719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C4B74" w14:textId="77777777" w:rsidR="00E5434A" w:rsidRDefault="00E5434A" w:rsidP="00E543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Comprensión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BD374" id="Cuadro de texto 12" o:spid="_x0000_s1028" type="#_x0000_t202" style="position:absolute;margin-left:83.7pt;margin-top:174.7pt;width:91.5pt;height:29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" filled="f" stroked="f">
                <v:textbox style="mso-fit-shape-to-text:t">
                  <w:txbxContent>
                    <w:p w14:paraId="73FC4B74" w14:textId="77777777" w:rsidR="00E5434A" w:rsidRDefault="00E5434A" w:rsidP="00E543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Comprensión </w:t>
                      </w:r>
                    </w:p>
                  </w:txbxContent>
                </v:textbox>
              </v:shape>
            </w:pict>
          </mc:Fallback>
        </mc:AlternateContent>
      </w:r>
      <w:r w:rsidRPr="00AC429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6BDDAA" wp14:editId="6424CC5D">
                <wp:simplePos x="0" y="0"/>
                <wp:positionH relativeFrom="column">
                  <wp:posOffset>3158490</wp:posOffset>
                </wp:positionH>
                <wp:positionV relativeFrom="paragraph">
                  <wp:posOffset>942340</wp:posOffset>
                </wp:positionV>
                <wp:extent cx="1190625" cy="714375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90A3" w14:textId="77777777" w:rsidR="00E5434A" w:rsidRDefault="00E5434A" w:rsidP="00E5434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160" w:line="25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Precisión</w:t>
                            </w:r>
                          </w:p>
                          <w:p w14:paraId="3EA47B7B" w14:textId="77777777" w:rsidR="00E5434A" w:rsidRDefault="00E5434A" w:rsidP="00E5434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160" w:line="25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Velocidad </w:t>
                            </w:r>
                          </w:p>
                          <w:p w14:paraId="4721F559" w14:textId="77777777" w:rsidR="00E5434A" w:rsidRDefault="00E5434A" w:rsidP="00E5434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160" w:line="25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Fluidez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DDAA" id="Cuadro de texto 11" o:spid="_x0000_s1029" type="#_x0000_t202" style="position:absolute;margin-left:248.7pt;margin-top:74.2pt;width:93.75pt;height:5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" filled="f" stroked="f">
                <v:textbox>
                  <w:txbxContent>
                    <w:p w14:paraId="30E790A3" w14:textId="77777777" w:rsidR="00E5434A" w:rsidRDefault="00E5434A" w:rsidP="00E5434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160" w:line="25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Precisión</w:t>
                      </w:r>
                    </w:p>
                    <w:p w14:paraId="3EA47B7B" w14:textId="77777777" w:rsidR="00E5434A" w:rsidRDefault="00E5434A" w:rsidP="00E5434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160" w:line="25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Velocidad </w:t>
                      </w:r>
                    </w:p>
                    <w:p w14:paraId="4721F559" w14:textId="77777777" w:rsidR="00E5434A" w:rsidRDefault="00E5434A" w:rsidP="00E5434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160" w:line="25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Fluidez  </w:t>
                      </w:r>
                    </w:p>
                  </w:txbxContent>
                </v:textbox>
              </v:shape>
            </w:pict>
          </mc:Fallback>
        </mc:AlternateContent>
      </w:r>
      <w:r w:rsidRPr="00AC429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23720A" wp14:editId="0585DE11">
                <wp:simplePos x="0" y="0"/>
                <wp:positionH relativeFrom="column">
                  <wp:posOffset>996315</wp:posOffset>
                </wp:positionH>
                <wp:positionV relativeFrom="paragraph">
                  <wp:posOffset>1170940</wp:posOffset>
                </wp:positionV>
                <wp:extent cx="1819275" cy="55816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E4519" w14:textId="77777777" w:rsidR="00E5434A" w:rsidRDefault="00E5434A" w:rsidP="00E543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Decodificación eficiente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23720A" id="Cuadro de texto 10" o:spid="_x0000_s1030" type="#_x0000_t202" style="position:absolute;margin-left:78.45pt;margin-top:92.2pt;width:143.25pt;height:4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" filled="f" stroked="f">
                <v:textbox style="mso-fit-shape-to-text:t">
                  <w:txbxContent>
                    <w:p w14:paraId="7CCE4519" w14:textId="77777777" w:rsidR="00E5434A" w:rsidRDefault="00E5434A" w:rsidP="00E543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Decodificación eficiente </w:t>
                      </w:r>
                    </w:p>
                  </w:txbxContent>
                </v:textbox>
              </v:shape>
            </w:pict>
          </mc:Fallback>
        </mc:AlternateContent>
      </w:r>
      <w:r w:rsidRPr="00AC429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DAB4B7" wp14:editId="29E9A8C0">
                <wp:simplePos x="0" y="0"/>
                <wp:positionH relativeFrom="column">
                  <wp:posOffset>-194310</wp:posOffset>
                </wp:positionH>
                <wp:positionV relativeFrom="paragraph">
                  <wp:posOffset>2113915</wp:posOffset>
                </wp:positionV>
                <wp:extent cx="885825" cy="37719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DD442" w14:textId="77777777" w:rsidR="00E5434A" w:rsidRDefault="00E5434A" w:rsidP="00E543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Leer bien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AB4B7" id="Cuadro de texto 9" o:spid="_x0000_s1031" type="#_x0000_t202" style="position:absolute;margin-left:-15.3pt;margin-top:166.45pt;width:69.75pt;height:29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" filled="f" stroked="f">
                <v:textbox style="mso-fit-shape-to-text:t">
                  <w:txbxContent>
                    <w:p w14:paraId="103DD442" w14:textId="77777777" w:rsidR="00E5434A" w:rsidRDefault="00E5434A" w:rsidP="00E543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Leer bien</w:t>
                      </w:r>
                    </w:p>
                  </w:txbxContent>
                </v:textbox>
              </v:shape>
            </w:pict>
          </mc:Fallback>
        </mc:AlternateContent>
      </w:r>
      <w:r w:rsidRPr="00AC4299">
        <w:rPr>
          <w:rFonts w:ascii="Arial" w:hAnsi="Arial" w:cs="Arial"/>
          <w:color w:val="000000" w:themeColor="text1"/>
          <w:lang w:val="es-E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Elabora un cuadro sinóptico de los componentes que se necesitan para aprender a leer </w:t>
      </w:r>
    </w:p>
    <w:p w14:paraId="2AAC711B" w14:textId="77777777" w:rsidR="00E5434A" w:rsidRPr="00AC4299" w:rsidRDefault="00E5434A" w:rsidP="00E5434A">
      <w:pPr>
        <w:pStyle w:val="NormalWeb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>4.-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347BDEB8" w14:textId="77777777" w:rsidR="00E5434A" w:rsidRPr="00AC4299" w:rsidRDefault="00E5434A" w:rsidP="008B42C8">
      <w:pPr>
        <w:pStyle w:val="NormalWeb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b/>
          <w:bCs/>
          <w:color w:val="000000" w:themeColor="text1"/>
        </w:rPr>
        <w:t>Precisión:</w:t>
      </w:r>
      <w:r w:rsidRPr="00AC4299">
        <w:rPr>
          <w:rFonts w:ascii="Arial" w:hAnsi="Arial" w:cs="Arial"/>
          <w:color w:val="000000" w:themeColor="text1"/>
        </w:rPr>
        <w:t xml:space="preserve"> es la exactitud al leer y la identificación correcta de letras y palabras, cuando a leer hay falta de precisión se cambian las palabras por otras, ya que al leer cambian letras, silabas o palabras. </w:t>
      </w:r>
    </w:p>
    <w:p w14:paraId="0F1BFE61" w14:textId="77777777" w:rsidR="00E5434A" w:rsidRPr="00AC4299" w:rsidRDefault="00E5434A" w:rsidP="008B42C8">
      <w:pPr>
        <w:pStyle w:val="NormalWeb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b/>
          <w:bCs/>
          <w:color w:val="000000" w:themeColor="text1"/>
        </w:rPr>
        <w:t>Velocidad:</w:t>
      </w:r>
      <w:r w:rsidRPr="00AC4299">
        <w:rPr>
          <w:rFonts w:ascii="Arial" w:hAnsi="Arial" w:cs="Arial"/>
          <w:color w:val="000000" w:themeColor="text1"/>
        </w:rPr>
        <w:t xml:space="preserve"> es la cantidad de palabras que leen en silencio en determinado tiempo, es importante que al leer se alcance una velocidad para comprender.</w:t>
      </w:r>
    </w:p>
    <w:p w14:paraId="3FFA984B" w14:textId="77777777" w:rsidR="00E5434A" w:rsidRPr="00AC4299" w:rsidRDefault="00E5434A" w:rsidP="008B42C8">
      <w:pPr>
        <w:pStyle w:val="NormalWeb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b/>
          <w:bCs/>
          <w:color w:val="000000" w:themeColor="text1"/>
        </w:rPr>
        <w:t>Fluidez:</w:t>
      </w:r>
      <w:r w:rsidRPr="00AC4299">
        <w:rPr>
          <w:rFonts w:ascii="Arial" w:hAnsi="Arial" w:cs="Arial"/>
          <w:color w:val="000000" w:themeColor="text1"/>
        </w:rPr>
        <w:t xml:space="preserve"> es leer con precisión, velocidad y expresión adecuada sin atención consciente y funciona como un puente entre el reconocimiento de palabras y su comprensión. </w:t>
      </w:r>
    </w:p>
    <w:p w14:paraId="0BB152E9" w14:textId="77777777" w:rsidR="00E5434A" w:rsidRPr="00AC4299" w:rsidRDefault="00E5434A" w:rsidP="00E5434A">
      <w:pPr>
        <w:pStyle w:val="NormalWeb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>5.- ¿Cómo se puede incrementar la precisión, velocidad y fluidez de la lectura?</w:t>
      </w:r>
    </w:p>
    <w:p w14:paraId="2CC66A12" w14:textId="77777777" w:rsidR="00E5434A" w:rsidRPr="00AC4299" w:rsidRDefault="00E5434A" w:rsidP="00E5434A">
      <w:pPr>
        <w:pStyle w:val="NormalWeb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>Se debe de ejercitar leyendo todos los días y es necesario medirla periódicamente así se conocerá su progreso y nivel de logro.</w:t>
      </w:r>
    </w:p>
    <w:p w14:paraId="12126BE3" w14:textId="3530D81C" w:rsidR="00E5434A" w:rsidRPr="00AC4299" w:rsidRDefault="00E5434A" w:rsidP="00E5434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 xml:space="preserve">6.- Algunas sugerencias para practicar la fluidez en el aula son: </w:t>
      </w:r>
    </w:p>
    <w:p w14:paraId="67C1A8C5" w14:textId="77777777" w:rsidR="00E5434A" w:rsidRPr="00AC4299" w:rsidRDefault="00E5434A" w:rsidP="008B42C8">
      <w:pPr>
        <w:pStyle w:val="NormalWeb"/>
        <w:numPr>
          <w:ilvl w:val="0"/>
          <w:numId w:val="21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</w:rPr>
        <w:t xml:space="preserve">Leer en voz alta utilizando diferentes tipos de lecturas. </w:t>
      </w:r>
    </w:p>
    <w:p w14:paraId="0B748E72" w14:textId="77777777" w:rsidR="00E5434A" w:rsidRPr="00AC4299" w:rsidRDefault="00E5434A" w:rsidP="008B42C8">
      <w:pPr>
        <w:pStyle w:val="NormalWeb"/>
        <w:numPr>
          <w:ilvl w:val="0"/>
          <w:numId w:val="21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</w:rPr>
        <w:t xml:space="preserve">Ofrecer a los alumnos modelos de lectura que leen con fluidez, con entonación y pausas, etc. </w:t>
      </w:r>
    </w:p>
    <w:p w14:paraId="11896F14" w14:textId="77777777" w:rsidR="00E5434A" w:rsidRPr="00AC4299" w:rsidRDefault="00E5434A" w:rsidP="008B42C8">
      <w:pPr>
        <w:pStyle w:val="NormalWeb"/>
        <w:numPr>
          <w:ilvl w:val="0"/>
          <w:numId w:val="21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</w:rPr>
        <w:t xml:space="preserve">Practicar la lectura alumno – alumno. </w:t>
      </w:r>
    </w:p>
    <w:p w14:paraId="60770690" w14:textId="77777777" w:rsidR="00E5434A" w:rsidRPr="00AC4299" w:rsidRDefault="00E5434A" w:rsidP="008B42C8">
      <w:pPr>
        <w:pStyle w:val="NormalWeb"/>
        <w:numPr>
          <w:ilvl w:val="0"/>
          <w:numId w:val="21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</w:rPr>
        <w:lastRenderedPageBreak/>
        <w:t xml:space="preserve">Practicar la lectura en eco.  </w:t>
      </w:r>
    </w:p>
    <w:p w14:paraId="5143BA46" w14:textId="26DB24E4" w:rsidR="00E5434A" w:rsidRPr="00AC4299" w:rsidRDefault="00E5434A" w:rsidP="00E5434A">
      <w:pPr>
        <w:spacing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  <w:lang w:val="es-ES"/>
        </w:rPr>
        <w:t>7.-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2E4DE1DA" w14:textId="77777777" w:rsidR="00E5434A" w:rsidRPr="00AC4299" w:rsidRDefault="00E5434A" w:rsidP="008B42C8">
      <w:pPr>
        <w:pStyle w:val="NormalWeb"/>
        <w:numPr>
          <w:ilvl w:val="0"/>
          <w:numId w:val="20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  <w:lang w:val="es-ES"/>
        </w:rPr>
        <w:t xml:space="preserve">La velocidad lectora: se mide durante la lectura silenciosa y se hace estableciendo la cantidad de palabras que se leen en un minuto.  </w:t>
      </w:r>
    </w:p>
    <w:p w14:paraId="7CDE3A8A" w14:textId="77777777" w:rsidR="00E5434A" w:rsidRPr="00AC4299" w:rsidRDefault="00E5434A" w:rsidP="008B42C8">
      <w:pPr>
        <w:pStyle w:val="NormalWeb"/>
        <w:numPr>
          <w:ilvl w:val="0"/>
          <w:numId w:val="20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  <w:lang w:val="es-ES"/>
        </w:rPr>
        <w:t xml:space="preserve">La fluidez lectora: se mide en la lectura oral, se toma en cuenta el número de palabras correctamente leídas durante un minuto y se realiza individualmente. </w:t>
      </w:r>
    </w:p>
    <w:p w14:paraId="7478B1DF" w14:textId="1BDDFC29" w:rsidR="00E5434A" w:rsidRPr="00AC4299" w:rsidRDefault="00E5434A" w:rsidP="00E5434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>  8.- La comprensión o competencia es…</w:t>
      </w:r>
    </w:p>
    <w:p w14:paraId="554CAE06" w14:textId="77777777" w:rsidR="00E5434A" w:rsidRPr="00AC4299" w:rsidRDefault="00E5434A" w:rsidP="00E5434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  <w:lang w:val="es-ES"/>
        </w:rPr>
        <w:t xml:space="preserve">El proceso de interacción entre el lector y el texto, el lector construye significados, comprende al relacionar información y experiencias que se tiene. </w:t>
      </w:r>
    </w:p>
    <w:p w14:paraId="79BCF950" w14:textId="14947CAB" w:rsidR="00E5434A" w:rsidRPr="00AC4299" w:rsidRDefault="00E5434A" w:rsidP="00E5434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> 9.- La comprensión lectora:</w:t>
      </w:r>
    </w:p>
    <w:p w14:paraId="61B569CC" w14:textId="77777777" w:rsidR="00E5434A" w:rsidRPr="00AC4299" w:rsidRDefault="00E5434A" w:rsidP="008B42C8">
      <w:pPr>
        <w:pStyle w:val="NormalWeb"/>
        <w:numPr>
          <w:ilvl w:val="0"/>
          <w:numId w:val="19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</w:rPr>
        <w:t xml:space="preserve">Conocimiento previo: sirve para comprender la información en base a la experiencia, tiene que ver con el vocabulario y tema de la lectura, si hay palabras de las cuales no se conoce el significado se dificulta su comprensión. </w:t>
      </w:r>
    </w:p>
    <w:p w14:paraId="07A89B24" w14:textId="686B5A0C" w:rsidR="00E5434A" w:rsidRPr="00AC4299" w:rsidRDefault="00E5434A" w:rsidP="008B42C8">
      <w:pPr>
        <w:pStyle w:val="NormalWeb"/>
        <w:numPr>
          <w:ilvl w:val="0"/>
          <w:numId w:val="19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</w:rPr>
        <w:t xml:space="preserve">La actitud del dialogo en la comprensión lectora: al reaccionar de diferentes maneras al estar leyendo es ejemplo de la actitud del dialogo y es evidencia de que el lector está disfrutando y comprendiendo la lectura.  </w:t>
      </w:r>
    </w:p>
    <w:p w14:paraId="1F7F5B1A" w14:textId="3F660052" w:rsidR="00E5434A" w:rsidRPr="00AC4299" w:rsidRDefault="00E5434A" w:rsidP="00E5434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</w:rPr>
        <w:t xml:space="preserve">10.- La crítica se refiere a la capacidad para evaluar y valorar las ideas e información presentada en un texto. Permite al lector tomar una postura de lo leído. </w:t>
      </w:r>
    </w:p>
    <w:p w14:paraId="6A547A5C" w14:textId="77777777" w:rsidR="00E5434A" w:rsidRPr="00AC4299" w:rsidRDefault="00E5434A" w:rsidP="00E5434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>  11.- ¿Cuál es la diferencia entre la lectura comprensiva y la lectura crítica?</w:t>
      </w:r>
    </w:p>
    <w:p w14:paraId="45E703CC" w14:textId="77777777" w:rsidR="00E5434A" w:rsidRPr="00AC4299" w:rsidRDefault="00E5434A" w:rsidP="008B42C8">
      <w:pPr>
        <w:pStyle w:val="NormalWeb"/>
        <w:numPr>
          <w:ilvl w:val="0"/>
          <w:numId w:val="18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 xml:space="preserve">Lectura comprensiva: permite identificar y descubrir las ideas dentro del texto. </w:t>
      </w:r>
    </w:p>
    <w:p w14:paraId="4A8983EC" w14:textId="77777777" w:rsidR="00E5434A" w:rsidRPr="008B42C8" w:rsidRDefault="00E5434A" w:rsidP="008B42C8">
      <w:pPr>
        <w:pStyle w:val="NormalWeb"/>
        <w:numPr>
          <w:ilvl w:val="0"/>
          <w:numId w:val="18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  <w:lang w:val="es-ES"/>
        </w:rPr>
        <w:t xml:space="preserve">Lectura crítica: consiste en evaluar la información como su validez y veracidad.  </w:t>
      </w:r>
    </w:p>
    <w:p w14:paraId="2DA2BC19" w14:textId="77777777" w:rsidR="008B42C8" w:rsidRPr="00AC4299" w:rsidRDefault="008B42C8" w:rsidP="008B42C8">
      <w:pPr>
        <w:pStyle w:val="NormalWeb"/>
        <w:spacing w:before="0" w:beforeAutospacing="0" w:after="120" w:afterAutospacing="0" w:line="360" w:lineRule="auto"/>
        <w:ind w:left="360"/>
        <w:rPr>
          <w:rFonts w:ascii="Arial" w:hAnsi="Arial" w:cs="Arial"/>
          <w:color w:val="000000" w:themeColor="text1"/>
        </w:rPr>
      </w:pPr>
    </w:p>
    <w:p w14:paraId="1896D445" w14:textId="77777777" w:rsidR="00E5434A" w:rsidRPr="00AC4299" w:rsidRDefault="00E5434A" w:rsidP="00E5434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000000" w:themeColor="text1"/>
          <w:lang w:val="es-ES"/>
        </w:rPr>
      </w:pPr>
      <w:r w:rsidRPr="00AC4299">
        <w:rPr>
          <w:rFonts w:ascii="Arial" w:hAnsi="Arial" w:cs="Arial"/>
          <w:color w:val="000000" w:themeColor="text1"/>
          <w:lang w:val="es-ES"/>
        </w:rPr>
        <w:t xml:space="preserve">  12.- Algunas sugerencias para ejercitar en los estudiantes esta capacidad crítica son: </w:t>
      </w:r>
    </w:p>
    <w:p w14:paraId="6D5A253E" w14:textId="77777777" w:rsidR="00E5434A" w:rsidRPr="00AC4299" w:rsidRDefault="00E5434A" w:rsidP="008B42C8">
      <w:pPr>
        <w:pStyle w:val="NormalWeb"/>
        <w:numPr>
          <w:ilvl w:val="0"/>
          <w:numId w:val="17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</w:rPr>
        <w:lastRenderedPageBreak/>
        <w:t xml:space="preserve">Ayudarles a desarrollar una actitud de duda e interrogación respecto a lo que leen, y que puedan expresar sus opiniones. </w:t>
      </w:r>
    </w:p>
    <w:p w14:paraId="3653B4FC" w14:textId="77777777" w:rsidR="00E5434A" w:rsidRPr="00AC4299" w:rsidRDefault="00E5434A" w:rsidP="008B42C8">
      <w:pPr>
        <w:pStyle w:val="NormalWeb"/>
        <w:numPr>
          <w:ilvl w:val="0"/>
          <w:numId w:val="17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</w:rPr>
        <w:t>Orientarlos para reconocer supuestos y evidencias.</w:t>
      </w:r>
    </w:p>
    <w:p w14:paraId="4452EBF5" w14:textId="77777777" w:rsidR="00E5434A" w:rsidRPr="00AC4299" w:rsidRDefault="00E5434A" w:rsidP="008B42C8">
      <w:pPr>
        <w:pStyle w:val="NormalWeb"/>
        <w:numPr>
          <w:ilvl w:val="0"/>
          <w:numId w:val="17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</w:rPr>
        <w:t xml:space="preserve">Orientarlos a que puedan identificar sentimientos que la lectura provoca o busca provocar. </w:t>
      </w:r>
    </w:p>
    <w:p w14:paraId="47D663CB" w14:textId="4329A785" w:rsidR="00E5434A" w:rsidRPr="00AC4299" w:rsidRDefault="00E5434A" w:rsidP="008B42C8">
      <w:pPr>
        <w:pStyle w:val="NormalWeb"/>
        <w:numPr>
          <w:ilvl w:val="0"/>
          <w:numId w:val="17"/>
        </w:numPr>
        <w:spacing w:before="0" w:beforeAutospacing="0" w:after="120" w:afterAutospacing="0" w:line="360" w:lineRule="auto"/>
        <w:rPr>
          <w:rFonts w:ascii="Arial" w:hAnsi="Arial" w:cs="Arial"/>
          <w:color w:val="000000" w:themeColor="text1"/>
        </w:rPr>
      </w:pPr>
      <w:r w:rsidRPr="00AC4299">
        <w:rPr>
          <w:rFonts w:ascii="Arial" w:hAnsi="Arial" w:cs="Arial"/>
          <w:color w:val="000000" w:themeColor="text1"/>
        </w:rPr>
        <w:t xml:space="preserve">Orientarlos a que puedan hacer inferencias. </w:t>
      </w:r>
    </w:p>
    <w:p w14:paraId="2C7924BF" w14:textId="787B1021" w:rsidR="00AC4299" w:rsidRPr="00AC4299" w:rsidRDefault="002514CF" w:rsidP="002514CF">
      <w:p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>13.- Los estándares son los aprendizajes básicos que todo estudiante de un grado debe alcanzar al finalizar el ciclo escolar. ¿Cuáles son los estándares de lectura en preescolar?</w:t>
      </w:r>
      <w:r w:rsidR="00AC4299" w:rsidRPr="00AC4299">
        <w:rPr>
          <w:rFonts w:ascii="Arial" w:hAnsi="Arial" w:cs="Arial"/>
          <w:color w:val="000000" w:themeColor="text1"/>
          <w:sz w:val="24"/>
          <w:szCs w:val="24"/>
        </w:rPr>
        <w:t xml:space="preserve">  Relacionar imágenes, dibujar y signos contenidos en los textos de la lectura infantil haciendo predicciones, identificando el tema, el personaje principal y comprendiendo el concepto de textos impresos. Seguimiento de izquierda a derecha. </w:t>
      </w:r>
    </w:p>
    <w:p w14:paraId="22DD2C7C" w14:textId="77777777" w:rsidR="002514CF" w:rsidRPr="00AC4299" w:rsidRDefault="002514CF" w:rsidP="002514CF">
      <w:p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14:paraId="1A0046D9" w14:textId="4C1974D3" w:rsidR="002514CF" w:rsidRPr="00AC4299" w:rsidRDefault="00AC4299" w:rsidP="002514CF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>Aula letrada: aula ambientada con materiales escritos que facilitan a los estudiantes en el mundo letrado.</w:t>
      </w:r>
    </w:p>
    <w:p w14:paraId="17AAB658" w14:textId="0DC74CC0" w:rsidR="002514CF" w:rsidRPr="00AC4299" w:rsidRDefault="002514CF" w:rsidP="002514CF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>Pe</w:t>
      </w:r>
      <w:r w:rsidR="00AC4299" w:rsidRPr="00AC4299">
        <w:rPr>
          <w:rFonts w:ascii="Arial" w:hAnsi="Arial" w:cs="Arial"/>
          <w:color w:val="000000" w:themeColor="text1"/>
          <w:sz w:val="24"/>
          <w:szCs w:val="24"/>
        </w:rPr>
        <w:t xml:space="preserve">riódico mural o de circulación: permite a los estudiantes transmitir y recibir información a través de la lectura y la escritura convirtiéndose en un medio de expresión y desarrollo de la creatividad. </w:t>
      </w:r>
    </w:p>
    <w:p w14:paraId="0B221AB3" w14:textId="639ED0F5" w:rsidR="002514CF" w:rsidRPr="00AC4299" w:rsidRDefault="00AC4299" w:rsidP="002514CF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>Personajes invitados: consiste en invitar a una persona de la comunidad como líderes, abuelos, etc. para que lleguen a leer y contar historias a los estudiantes.</w:t>
      </w:r>
      <w:r w:rsidR="002514CF" w:rsidRPr="00AC42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66F881" w14:textId="793DF610" w:rsidR="002514CF" w:rsidRPr="00AC4299" w:rsidRDefault="00AC4299" w:rsidP="002514CF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 xml:space="preserve">Tiempo de lectura: desarrollar de manera periódica tiempos de lectura. Se trata de que estudiantes y docentes lean silenciosamente un libro de su agrado. Tiempo de disfrutar la lectura. </w:t>
      </w:r>
    </w:p>
    <w:p w14:paraId="5716DC14" w14:textId="47136943" w:rsidR="008B42C8" w:rsidRPr="008B42C8" w:rsidRDefault="00AC4299" w:rsidP="008B42C8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 xml:space="preserve">Lectura de imágenes: es importante que los estudiantes den una interpretación a las imágenes que enriquecen a distintos textos. </w:t>
      </w:r>
    </w:p>
    <w:p w14:paraId="5ACA6DA5" w14:textId="7F63E728" w:rsidR="002514CF" w:rsidRPr="00AC4299" w:rsidRDefault="002514CF" w:rsidP="002514CF">
      <w:p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>15.- Los elementos o componentes de un aula letrada pueden ser:</w:t>
      </w:r>
    </w:p>
    <w:p w14:paraId="7A7A85C6" w14:textId="1786BA0F" w:rsidR="00AC4299" w:rsidRPr="00AC4299" w:rsidRDefault="00AC4299" w:rsidP="00AC4299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>Etiquetas</w:t>
      </w:r>
    </w:p>
    <w:p w14:paraId="3C5B5989" w14:textId="05C5ADD9" w:rsidR="00AC4299" w:rsidRPr="00AC4299" w:rsidRDefault="00AC4299" w:rsidP="00AC4299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 xml:space="preserve">Espacio, rincón o galería de lectura. </w:t>
      </w:r>
    </w:p>
    <w:p w14:paraId="0DDA2B8E" w14:textId="42C45531" w:rsidR="00AC4299" w:rsidRPr="00AC4299" w:rsidRDefault="00AC4299" w:rsidP="00AC4299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 xml:space="preserve">Carteles elaborados por estudiantes y maestros. </w:t>
      </w:r>
    </w:p>
    <w:p w14:paraId="0C9A0A7E" w14:textId="3A82BE1A" w:rsidR="00AC4299" w:rsidRPr="00AC4299" w:rsidRDefault="00AC4299" w:rsidP="00AC4299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 xml:space="preserve">Carteles que se encuentran en el contexto. </w:t>
      </w:r>
    </w:p>
    <w:p w14:paraId="77819F2C" w14:textId="41DF120C" w:rsidR="00AC4299" w:rsidRPr="00AC4299" w:rsidRDefault="00AC4299" w:rsidP="00AC4299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Frases de libros. </w:t>
      </w:r>
    </w:p>
    <w:p w14:paraId="2C1522A6" w14:textId="4A3FCCA1" w:rsidR="00AC4299" w:rsidRPr="00AC4299" w:rsidRDefault="00AC4299" w:rsidP="00AC4299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 xml:space="preserve">Frases célebres de personajes. </w:t>
      </w:r>
    </w:p>
    <w:p w14:paraId="7E171592" w14:textId="1CE665D7" w:rsidR="00AC4299" w:rsidRPr="00AC4299" w:rsidRDefault="00AC4299" w:rsidP="00AC4299">
      <w:pPr>
        <w:pStyle w:val="Prrafodelista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4299">
        <w:rPr>
          <w:rFonts w:ascii="Arial" w:hAnsi="Arial" w:cs="Arial"/>
          <w:color w:val="000000" w:themeColor="text1"/>
          <w:sz w:val="24"/>
          <w:szCs w:val="24"/>
        </w:rPr>
        <w:t xml:space="preserve">Trabajos de los estudiantes. </w:t>
      </w:r>
    </w:p>
    <w:p w14:paraId="2C7770D2" w14:textId="77777777" w:rsidR="00EA763C" w:rsidRDefault="00EA763C"/>
    <w:sectPr w:rsidR="00EA7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E8D"/>
    <w:multiLevelType w:val="hybridMultilevel"/>
    <w:tmpl w:val="7B76D6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821B9"/>
    <w:multiLevelType w:val="hybridMultilevel"/>
    <w:tmpl w:val="FB825332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A21D8"/>
    <w:multiLevelType w:val="hybridMultilevel"/>
    <w:tmpl w:val="47621248"/>
    <w:lvl w:ilvl="0" w:tplc="4E14B3B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316DF"/>
    <w:multiLevelType w:val="hybridMultilevel"/>
    <w:tmpl w:val="5CA80404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0081"/>
    <w:multiLevelType w:val="hybridMultilevel"/>
    <w:tmpl w:val="C7FE112E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7E03DC"/>
    <w:multiLevelType w:val="hybridMultilevel"/>
    <w:tmpl w:val="7C567E40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F9090A"/>
    <w:multiLevelType w:val="hybridMultilevel"/>
    <w:tmpl w:val="F8C41352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946DF"/>
    <w:multiLevelType w:val="hybridMultilevel"/>
    <w:tmpl w:val="3798135A"/>
    <w:lvl w:ilvl="0" w:tplc="4E14B3B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57BC7"/>
    <w:multiLevelType w:val="hybridMultilevel"/>
    <w:tmpl w:val="9538EA60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12174"/>
    <w:multiLevelType w:val="hybridMultilevel"/>
    <w:tmpl w:val="25EC34B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8642BB"/>
    <w:multiLevelType w:val="hybridMultilevel"/>
    <w:tmpl w:val="6A1633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C31CB1"/>
    <w:multiLevelType w:val="hybridMultilevel"/>
    <w:tmpl w:val="BA02640E"/>
    <w:lvl w:ilvl="0" w:tplc="4E14B3B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FF3903"/>
    <w:multiLevelType w:val="hybridMultilevel"/>
    <w:tmpl w:val="BD5AB2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24457E"/>
    <w:multiLevelType w:val="hybridMultilevel"/>
    <w:tmpl w:val="8A44C4C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C3586"/>
    <w:multiLevelType w:val="hybridMultilevel"/>
    <w:tmpl w:val="07523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D15A9"/>
    <w:multiLevelType w:val="hybridMultilevel"/>
    <w:tmpl w:val="340ACDBE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D011BF"/>
    <w:multiLevelType w:val="hybridMultilevel"/>
    <w:tmpl w:val="DFE62C60"/>
    <w:lvl w:ilvl="0" w:tplc="7DAEDF7A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0C2730"/>
    <w:multiLevelType w:val="hybridMultilevel"/>
    <w:tmpl w:val="149E6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87AF0"/>
    <w:multiLevelType w:val="hybridMultilevel"/>
    <w:tmpl w:val="AB7E7792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21"/>
  </w:num>
  <w:num w:numId="9">
    <w:abstractNumId w:val="7"/>
  </w:num>
  <w:num w:numId="10">
    <w:abstractNumId w:val="6"/>
  </w:num>
  <w:num w:numId="11">
    <w:abstractNumId w:val="19"/>
  </w:num>
  <w:num w:numId="12">
    <w:abstractNumId w:val="17"/>
  </w:num>
  <w:num w:numId="13">
    <w:abstractNumId w:val="1"/>
  </w:num>
  <w:num w:numId="14">
    <w:abstractNumId w:val="16"/>
  </w:num>
  <w:num w:numId="15">
    <w:abstractNumId w:val="12"/>
  </w:num>
  <w:num w:numId="16">
    <w:abstractNumId w:val="11"/>
  </w:num>
  <w:num w:numId="17">
    <w:abstractNumId w:val="13"/>
  </w:num>
  <w:num w:numId="18">
    <w:abstractNumId w:val="2"/>
  </w:num>
  <w:num w:numId="19">
    <w:abstractNumId w:val="14"/>
  </w:num>
  <w:num w:numId="20">
    <w:abstractNumId w:val="8"/>
  </w:num>
  <w:num w:numId="21">
    <w:abstractNumId w:val="20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CF"/>
    <w:rsid w:val="002514CF"/>
    <w:rsid w:val="004A4861"/>
    <w:rsid w:val="008B42C8"/>
    <w:rsid w:val="00AC4299"/>
    <w:rsid w:val="00DC0CCF"/>
    <w:rsid w:val="00E5434A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7691F41C-981E-48A9-B047-65A2F9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eop">
    <w:name w:val="eop"/>
    <w:basedOn w:val="Fuentedeprrafopredeter"/>
    <w:rsid w:val="004A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3A437BB5-4BB7-4244-903C-A7CDFF85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Daniela Rocha </cp:lastModifiedBy>
  <cp:revision>3</cp:revision>
  <dcterms:created xsi:type="dcterms:W3CDTF">2021-06-13T06:16:00Z</dcterms:created>
  <dcterms:modified xsi:type="dcterms:W3CDTF">2021-06-14T15:48:00Z</dcterms:modified>
</cp:coreProperties>
</file>