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-1011"/>
        <w:tblW w:w="10627" w:type="dxa"/>
        <w:tblLook w:val="04A0" w:firstRow="1" w:lastRow="0" w:firstColumn="1" w:lastColumn="0" w:noHBand="0" w:noVBand="1"/>
      </w:tblPr>
      <w:tblGrid>
        <w:gridCol w:w="5131"/>
        <w:gridCol w:w="4220"/>
        <w:gridCol w:w="1276"/>
      </w:tblGrid>
      <w:tr w:rsidR="0018352B" w:rsidTr="00E4082B">
        <w:trPr>
          <w:trHeight w:val="1218"/>
        </w:trPr>
        <w:tc>
          <w:tcPr>
            <w:tcW w:w="10627" w:type="dxa"/>
            <w:gridSpan w:val="3"/>
          </w:tcPr>
          <w:p w:rsidR="0018352B" w:rsidRPr="00E4082B" w:rsidRDefault="0018352B" w:rsidP="00E4082B">
            <w:pPr>
              <w:jc w:val="center"/>
              <w:rPr>
                <w:rFonts w:ascii="Century Gothic" w:hAnsi="Century Gothic"/>
                <w:b/>
                <w:i/>
                <w:sz w:val="36"/>
                <w:szCs w:val="36"/>
              </w:rPr>
            </w:pPr>
            <w:r w:rsidRPr="00E4082B">
              <w:rPr>
                <w:rFonts w:ascii="Century Gothic" w:hAnsi="Century Gothic"/>
                <w:b/>
                <w:i/>
                <w:sz w:val="36"/>
                <w:szCs w:val="36"/>
              </w:rPr>
              <w:t>Escuela Normal de Educación     Preescolar</w:t>
            </w:r>
          </w:p>
        </w:tc>
      </w:tr>
      <w:tr w:rsidR="0018352B" w:rsidTr="00E4082B">
        <w:trPr>
          <w:trHeight w:val="499"/>
        </w:trPr>
        <w:tc>
          <w:tcPr>
            <w:tcW w:w="10627" w:type="dxa"/>
            <w:gridSpan w:val="3"/>
          </w:tcPr>
          <w:p w:rsidR="0018352B" w:rsidRPr="00E4082B" w:rsidRDefault="0018352B" w:rsidP="00E4082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4082B">
              <w:rPr>
                <w:rFonts w:ascii="Century Gothic" w:hAnsi="Century Gothic"/>
                <w:b/>
                <w:sz w:val="32"/>
                <w:szCs w:val="32"/>
              </w:rPr>
              <w:t>Secuencia Didáctica</w:t>
            </w:r>
          </w:p>
        </w:tc>
      </w:tr>
      <w:tr w:rsidR="0018352B" w:rsidRPr="00E4082B" w:rsidTr="00E4082B">
        <w:trPr>
          <w:trHeight w:val="484"/>
        </w:trPr>
        <w:tc>
          <w:tcPr>
            <w:tcW w:w="5131" w:type="dxa"/>
          </w:tcPr>
          <w:p w:rsidR="0018352B" w:rsidRPr="00E4082B" w:rsidRDefault="0018352B" w:rsidP="00BD2ADE">
            <w:pPr>
              <w:rPr>
                <w:rFonts w:ascii="Century Gothic" w:hAnsi="Century Gothic"/>
              </w:rPr>
            </w:pPr>
            <w:r w:rsidRPr="00E4082B">
              <w:rPr>
                <w:rFonts w:ascii="Century Gothic" w:hAnsi="Century Gothic"/>
                <w:b/>
              </w:rPr>
              <w:t>Campo formativo:</w:t>
            </w:r>
            <w:r w:rsidRPr="00E4082B">
              <w:rPr>
                <w:rFonts w:ascii="Century Gothic" w:hAnsi="Century Gothic"/>
              </w:rPr>
              <w:t xml:space="preserve"> </w:t>
            </w:r>
            <w:r w:rsidR="00BD2ADE">
              <w:rPr>
                <w:rFonts w:ascii="Century Gothic" w:hAnsi="Century Gothic"/>
              </w:rPr>
              <w:t>Lenguaje y comunicación</w:t>
            </w:r>
          </w:p>
        </w:tc>
        <w:tc>
          <w:tcPr>
            <w:tcW w:w="5496" w:type="dxa"/>
            <w:gridSpan w:val="2"/>
          </w:tcPr>
          <w:p w:rsidR="0018352B" w:rsidRPr="00E4082B" w:rsidRDefault="0018352B" w:rsidP="00BD2ADE">
            <w:pPr>
              <w:rPr>
                <w:rFonts w:ascii="Century Gothic" w:hAnsi="Century Gothic"/>
              </w:rPr>
            </w:pPr>
            <w:r w:rsidRPr="00E4082B">
              <w:rPr>
                <w:rFonts w:ascii="Century Gothic" w:hAnsi="Century Gothic"/>
                <w:b/>
              </w:rPr>
              <w:t>Grado:</w:t>
            </w:r>
            <w:r w:rsidR="00E4082B">
              <w:rPr>
                <w:rFonts w:ascii="Century Gothic" w:hAnsi="Century Gothic"/>
                <w:b/>
              </w:rPr>
              <w:t xml:space="preserve"> </w:t>
            </w:r>
            <w:r w:rsidR="00BD2ADE">
              <w:rPr>
                <w:rFonts w:ascii="Century Gothic" w:hAnsi="Century Gothic"/>
              </w:rPr>
              <w:t>Primero</w:t>
            </w:r>
          </w:p>
        </w:tc>
      </w:tr>
      <w:tr w:rsidR="0018352B" w:rsidRPr="00E4082B" w:rsidTr="00E4082B">
        <w:trPr>
          <w:trHeight w:val="812"/>
        </w:trPr>
        <w:tc>
          <w:tcPr>
            <w:tcW w:w="5131" w:type="dxa"/>
          </w:tcPr>
          <w:p w:rsidR="0018352B" w:rsidRPr="00BD2ADE" w:rsidRDefault="00BD2ADE" w:rsidP="00BD2AD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Organizador curricular 1:  </w:t>
            </w:r>
            <w:r>
              <w:rPr>
                <w:rFonts w:ascii="Century Gothic" w:hAnsi="Century Gothic"/>
              </w:rPr>
              <w:t>Literatura</w:t>
            </w:r>
          </w:p>
        </w:tc>
        <w:tc>
          <w:tcPr>
            <w:tcW w:w="5496" w:type="dxa"/>
            <w:gridSpan w:val="2"/>
          </w:tcPr>
          <w:p w:rsidR="0018352B" w:rsidRPr="00BD2ADE" w:rsidRDefault="00BD2ADE" w:rsidP="00E408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Organizador curricular 2: </w:t>
            </w:r>
            <w:r>
              <w:rPr>
                <w:rFonts w:ascii="Century Gothic" w:hAnsi="Century Gothic"/>
              </w:rPr>
              <w:t>Producción, interpretación e intercambio de narraciones</w:t>
            </w:r>
          </w:p>
        </w:tc>
      </w:tr>
      <w:tr w:rsidR="0018352B" w:rsidRPr="00E4082B" w:rsidTr="00E4082B">
        <w:trPr>
          <w:trHeight w:val="1233"/>
        </w:trPr>
        <w:tc>
          <w:tcPr>
            <w:tcW w:w="10627" w:type="dxa"/>
            <w:gridSpan w:val="3"/>
          </w:tcPr>
          <w:p w:rsidR="00BD2ADE" w:rsidRPr="00BD2ADE" w:rsidRDefault="0018352B" w:rsidP="00BD2ADE">
            <w:pPr>
              <w:autoSpaceDE w:val="0"/>
              <w:autoSpaceDN w:val="0"/>
              <w:adjustRightInd w:val="0"/>
              <w:rPr>
                <w:rFonts w:ascii="TheSans-SemiLight" w:hAnsi="TheSans-SemiLight" w:cs="TheSans-SemiLight"/>
                <w:sz w:val="24"/>
                <w:szCs w:val="24"/>
                <w:lang w:val="es-ES"/>
              </w:rPr>
            </w:pPr>
            <w:r w:rsidRPr="00E4082B">
              <w:rPr>
                <w:rFonts w:ascii="Century Gothic" w:hAnsi="Century Gothic"/>
                <w:b/>
              </w:rPr>
              <w:t>Aprendizaje esperado:</w:t>
            </w:r>
            <w:r w:rsidRPr="00E4082B">
              <w:rPr>
                <w:rFonts w:ascii="Century Gothic" w:hAnsi="Century Gothic"/>
              </w:rPr>
              <w:t xml:space="preserve"> </w:t>
            </w:r>
            <w:r w:rsidR="00BD2ADE">
              <w:rPr>
                <w:rFonts w:ascii="Century Gothic" w:hAnsi="Century Gothic"/>
              </w:rPr>
              <w:t xml:space="preserve"> </w:t>
            </w:r>
            <w:r w:rsidR="00BD2ADE" w:rsidRPr="00BD2ADE">
              <w:rPr>
                <w:rFonts w:ascii="TheSans-SemiLight" w:hAnsi="TheSans-SemiLight" w:cs="TheSans-SemiLight"/>
                <w:sz w:val="24"/>
                <w:szCs w:val="24"/>
                <w:lang w:val="es-ES"/>
              </w:rPr>
              <w:t>Narra historias que le son familiares, habla acerca de los personajes y sus características,</w:t>
            </w:r>
          </w:p>
          <w:p w:rsidR="0018352B" w:rsidRDefault="00346976" w:rsidP="00BD2ADE">
            <w:pPr>
              <w:rPr>
                <w:rFonts w:ascii="TheSans-SemiLight" w:hAnsi="TheSans-SemiLight" w:cs="TheSans-SemiLight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TheSans-SemiLight" w:hAnsi="TheSans-SemiLight" w:cs="TheSans-SemiLight"/>
                <w:sz w:val="24"/>
                <w:szCs w:val="24"/>
                <w:lang w:val="es-ES"/>
              </w:rPr>
              <w:t>d</w:t>
            </w:r>
            <w:r w:rsidRPr="00BD2ADE">
              <w:rPr>
                <w:rFonts w:ascii="TheSans-SemiLight" w:hAnsi="TheSans-SemiLight" w:cs="TheSans-SemiLight"/>
                <w:sz w:val="24"/>
                <w:szCs w:val="24"/>
                <w:lang w:val="es-ES"/>
              </w:rPr>
              <w:t>e</w:t>
            </w:r>
            <w:proofErr w:type="gramEnd"/>
            <w:r w:rsidR="00BD2ADE" w:rsidRPr="00BD2ADE">
              <w:rPr>
                <w:rFonts w:ascii="TheSans-SemiLight" w:hAnsi="TheSans-SemiLight" w:cs="TheSans-SemiLight"/>
                <w:sz w:val="24"/>
                <w:szCs w:val="24"/>
                <w:lang w:val="es-ES"/>
              </w:rPr>
              <w:t xml:space="preserve"> las acciones y los lugares donde se desarrollan.</w:t>
            </w:r>
          </w:p>
          <w:p w:rsidR="00346976" w:rsidRPr="00346976" w:rsidRDefault="00346976" w:rsidP="00BD2ADE">
            <w:pPr>
              <w:rPr>
                <w:rFonts w:ascii="Century Gothic" w:hAnsi="Century Gothic"/>
              </w:rPr>
            </w:pPr>
            <w:r>
              <w:rPr>
                <w:rFonts w:ascii="TheSans-SemiLight" w:hAnsi="TheSans-SemiLight" w:cs="TheSans-SemiLight"/>
                <w:b/>
                <w:sz w:val="24"/>
                <w:szCs w:val="24"/>
                <w:lang w:val="es-ES"/>
              </w:rPr>
              <w:t xml:space="preserve">Propósito: </w:t>
            </w:r>
            <w:r>
              <w:rPr>
                <w:rFonts w:ascii="TheSans-SemiLight" w:hAnsi="TheSans-SemiLight" w:cs="TheSans-SemiLight"/>
                <w:sz w:val="24"/>
                <w:szCs w:val="24"/>
                <w:lang w:val="es-ES"/>
              </w:rPr>
              <w:t>Que logren reconocer situaciones de discriminación y no las toleren ni en ellos tanto en situaciones ajenas</w:t>
            </w:r>
          </w:p>
        </w:tc>
      </w:tr>
      <w:tr w:rsidR="0018352B" w:rsidRPr="00E4082B" w:rsidTr="00E4082B">
        <w:trPr>
          <w:trHeight w:val="390"/>
        </w:trPr>
        <w:tc>
          <w:tcPr>
            <w:tcW w:w="5131" w:type="dxa"/>
          </w:tcPr>
          <w:p w:rsidR="0018352B" w:rsidRPr="00E4082B" w:rsidRDefault="0018352B" w:rsidP="00BD2ADE">
            <w:pPr>
              <w:rPr>
                <w:rFonts w:ascii="Century Gothic" w:hAnsi="Century Gothic"/>
              </w:rPr>
            </w:pPr>
            <w:r w:rsidRPr="00E4082B">
              <w:rPr>
                <w:rFonts w:ascii="Century Gothic" w:hAnsi="Century Gothic"/>
                <w:b/>
              </w:rPr>
              <w:t>Nombre de la actividad:</w:t>
            </w:r>
            <w:r w:rsidR="0091503F" w:rsidRPr="00E4082B">
              <w:rPr>
                <w:rFonts w:ascii="Century Gothic" w:hAnsi="Century Gothic"/>
              </w:rPr>
              <w:t xml:space="preserve"> </w:t>
            </w:r>
            <w:r w:rsidR="00BD2ADE">
              <w:rPr>
                <w:rFonts w:ascii="Century Gothic" w:hAnsi="Century Gothic"/>
              </w:rPr>
              <w:t xml:space="preserve">¿Ya lo </w:t>
            </w:r>
            <w:r w:rsidR="00346976">
              <w:rPr>
                <w:rFonts w:ascii="Century Gothic" w:hAnsi="Century Gothic"/>
              </w:rPr>
              <w:t>vi</w:t>
            </w:r>
            <w:r w:rsidR="00BD2ADE">
              <w:rPr>
                <w:rFonts w:ascii="Century Gothic" w:hAnsi="Century Gothic"/>
              </w:rPr>
              <w:t>viste antes?</w:t>
            </w:r>
          </w:p>
        </w:tc>
        <w:tc>
          <w:tcPr>
            <w:tcW w:w="5496" w:type="dxa"/>
            <w:gridSpan w:val="2"/>
            <w:tcBorders>
              <w:bottom w:val="nil"/>
            </w:tcBorders>
          </w:tcPr>
          <w:p w:rsidR="0018352B" w:rsidRDefault="0018352B" w:rsidP="00E4082B">
            <w:pPr>
              <w:rPr>
                <w:rFonts w:ascii="Century Gothic" w:hAnsi="Century Gothic"/>
              </w:rPr>
            </w:pPr>
            <w:r w:rsidRPr="00E4082B">
              <w:rPr>
                <w:rFonts w:ascii="Century Gothic" w:hAnsi="Century Gothic"/>
                <w:b/>
              </w:rPr>
              <w:t>Materiales:</w:t>
            </w:r>
            <w:r w:rsidR="00BD2ADE">
              <w:rPr>
                <w:rFonts w:ascii="Century Gothic" w:hAnsi="Century Gothic"/>
                <w:b/>
              </w:rPr>
              <w:t xml:space="preserve">  </w:t>
            </w:r>
            <w:r w:rsidR="00346976">
              <w:rPr>
                <w:rFonts w:ascii="Century Gothic" w:hAnsi="Century Gothic"/>
              </w:rPr>
              <w:t xml:space="preserve">Cuento ‘’Hamlet, un mundo </w:t>
            </w:r>
            <w:proofErr w:type="spellStart"/>
            <w:r w:rsidR="00346976">
              <w:rPr>
                <w:rFonts w:ascii="Century Gothic" w:hAnsi="Century Gothic"/>
              </w:rPr>
              <w:t>fantastico</w:t>
            </w:r>
            <w:proofErr w:type="spellEnd"/>
            <w:r w:rsidR="00346976">
              <w:rPr>
                <w:rFonts w:ascii="Century Gothic" w:hAnsi="Century Gothic"/>
              </w:rPr>
              <w:t>’’</w:t>
            </w:r>
          </w:p>
          <w:p w:rsidR="00346976" w:rsidRPr="00B73B5E" w:rsidRDefault="00346976" w:rsidP="00E408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Canción ‘’la canción de los libros’’</w:t>
            </w:r>
          </w:p>
          <w:p w:rsidR="00FC2A1A" w:rsidRPr="00E4082B" w:rsidRDefault="00FC2A1A" w:rsidP="00E4082B">
            <w:pPr>
              <w:rPr>
                <w:rFonts w:ascii="Century Gothic" w:hAnsi="Century Gothic"/>
              </w:rPr>
            </w:pPr>
          </w:p>
        </w:tc>
      </w:tr>
      <w:tr w:rsidR="0018352B" w:rsidRPr="00E4082B" w:rsidTr="00E4082B">
        <w:trPr>
          <w:trHeight w:val="406"/>
        </w:trPr>
        <w:tc>
          <w:tcPr>
            <w:tcW w:w="10627" w:type="dxa"/>
            <w:gridSpan w:val="3"/>
          </w:tcPr>
          <w:p w:rsidR="0018352B" w:rsidRPr="00E4082B" w:rsidRDefault="0018352B" w:rsidP="00E4082B">
            <w:pPr>
              <w:jc w:val="center"/>
              <w:rPr>
                <w:rFonts w:ascii="Century Gothic" w:hAnsi="Century Gothic"/>
                <w:b/>
              </w:rPr>
            </w:pPr>
            <w:r w:rsidRPr="00E4082B">
              <w:rPr>
                <w:rFonts w:ascii="Century Gothic" w:hAnsi="Century Gothic"/>
                <w:b/>
              </w:rPr>
              <w:t>INICIO</w:t>
            </w:r>
          </w:p>
        </w:tc>
      </w:tr>
      <w:tr w:rsidR="00792114" w:rsidRPr="00E4082B" w:rsidTr="00E4082B">
        <w:trPr>
          <w:trHeight w:val="2295"/>
        </w:trPr>
        <w:tc>
          <w:tcPr>
            <w:tcW w:w="9351" w:type="dxa"/>
            <w:gridSpan w:val="2"/>
          </w:tcPr>
          <w:p w:rsidR="00792114" w:rsidRDefault="00B73B5E" w:rsidP="00E408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 pone de pie y comienza a bailar dando aplausos con ‘’la canción de los libros’’ </w:t>
            </w:r>
            <w:hyperlink r:id="rId5" w:history="1">
              <w:r w:rsidRPr="00DA171C">
                <w:rPr>
                  <w:rStyle w:val="Hipervnculo"/>
                  <w:rFonts w:ascii="Century Gothic" w:hAnsi="Century Gothic"/>
                </w:rPr>
                <w:t>https://www.youtube.com/watch?v=3Sc9cKGKzeU</w:t>
              </w:r>
            </w:hyperlink>
            <w:r>
              <w:rPr>
                <w:rFonts w:ascii="Century Gothic" w:hAnsi="Century Gothic"/>
              </w:rPr>
              <w:t xml:space="preserve"> y así poder empezar a cuestionar</w:t>
            </w:r>
          </w:p>
          <w:p w:rsidR="00B73B5E" w:rsidRDefault="00B73B5E" w:rsidP="00E408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¿Te gustan los libros?</w:t>
            </w:r>
          </w:p>
          <w:p w:rsidR="00B73B5E" w:rsidRDefault="00B73B5E" w:rsidP="00E408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¿Conoces los cuentos?</w:t>
            </w:r>
          </w:p>
          <w:p w:rsidR="00B73B5E" w:rsidRDefault="00B73B5E" w:rsidP="00E408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¿Qué cuento es tu favorito?</w:t>
            </w:r>
          </w:p>
          <w:p w:rsidR="00B73B5E" w:rsidRDefault="00B73B5E" w:rsidP="00E408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¿Sabes contar historias?</w:t>
            </w:r>
          </w:p>
          <w:p w:rsidR="00346976" w:rsidRPr="00E4082B" w:rsidRDefault="00346976" w:rsidP="00E408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¿Conoces algo sobre la discriminación?</w:t>
            </w:r>
          </w:p>
        </w:tc>
        <w:tc>
          <w:tcPr>
            <w:tcW w:w="1276" w:type="dxa"/>
          </w:tcPr>
          <w:p w:rsidR="00792114" w:rsidRPr="00E4082B" w:rsidRDefault="00792114" w:rsidP="00E4082B">
            <w:pPr>
              <w:rPr>
                <w:rFonts w:ascii="Century Gothic" w:hAnsi="Century Gothic"/>
              </w:rPr>
            </w:pPr>
            <w:r w:rsidRPr="00E4082B">
              <w:rPr>
                <w:rFonts w:ascii="Century Gothic" w:hAnsi="Century Gothic"/>
              </w:rPr>
              <w:t>Duración</w:t>
            </w:r>
          </w:p>
          <w:p w:rsidR="00792114" w:rsidRPr="00E4082B" w:rsidRDefault="00792114" w:rsidP="00E4082B">
            <w:pPr>
              <w:rPr>
                <w:rFonts w:ascii="Century Gothic" w:hAnsi="Century Gothic"/>
              </w:rPr>
            </w:pPr>
            <w:r w:rsidRPr="00E4082B">
              <w:rPr>
                <w:rFonts w:ascii="Century Gothic" w:hAnsi="Century Gothic"/>
              </w:rPr>
              <w:t xml:space="preserve">    10min</w:t>
            </w:r>
          </w:p>
        </w:tc>
      </w:tr>
      <w:tr w:rsidR="00792114" w:rsidRPr="00E4082B" w:rsidTr="00E4082B">
        <w:trPr>
          <w:trHeight w:val="405"/>
        </w:trPr>
        <w:tc>
          <w:tcPr>
            <w:tcW w:w="10627" w:type="dxa"/>
            <w:gridSpan w:val="3"/>
          </w:tcPr>
          <w:p w:rsidR="00792114" w:rsidRPr="00E4082B" w:rsidRDefault="00792114" w:rsidP="00E4082B">
            <w:pPr>
              <w:jc w:val="center"/>
              <w:rPr>
                <w:rFonts w:ascii="Century Gothic" w:hAnsi="Century Gothic"/>
                <w:b/>
              </w:rPr>
            </w:pPr>
            <w:r w:rsidRPr="00E4082B">
              <w:rPr>
                <w:rFonts w:ascii="Century Gothic" w:hAnsi="Century Gothic"/>
                <w:b/>
              </w:rPr>
              <w:t>DESARROLLO</w:t>
            </w:r>
          </w:p>
        </w:tc>
      </w:tr>
      <w:tr w:rsidR="00792114" w:rsidRPr="00E4082B" w:rsidTr="00E4082B">
        <w:trPr>
          <w:trHeight w:val="267"/>
        </w:trPr>
        <w:tc>
          <w:tcPr>
            <w:tcW w:w="9351" w:type="dxa"/>
            <w:gridSpan w:val="2"/>
          </w:tcPr>
          <w:p w:rsidR="00792114" w:rsidRDefault="00346976" w:rsidP="003469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Escucha y visualiza el cuento en su pantalla ‘’Hamlet, un mundo fantástico’’.</w:t>
            </w:r>
          </w:p>
          <w:p w:rsidR="00346976" w:rsidRPr="00E4082B" w:rsidRDefault="00346976" w:rsidP="00346976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:rsidR="00792114" w:rsidRPr="00E4082B" w:rsidRDefault="007C3E8F" w:rsidP="00E4082B">
            <w:pPr>
              <w:jc w:val="center"/>
              <w:rPr>
                <w:rFonts w:ascii="Century Gothic" w:hAnsi="Century Gothic"/>
              </w:rPr>
            </w:pPr>
            <w:r w:rsidRPr="00E4082B">
              <w:rPr>
                <w:rFonts w:ascii="Century Gothic" w:hAnsi="Century Gothic"/>
              </w:rPr>
              <w:t>Duración</w:t>
            </w:r>
          </w:p>
          <w:p w:rsidR="007C3E8F" w:rsidRPr="00E4082B" w:rsidRDefault="00F82010" w:rsidP="00E408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346976">
              <w:rPr>
                <w:rFonts w:ascii="Century Gothic" w:hAnsi="Century Gothic"/>
              </w:rPr>
              <w:t>5</w:t>
            </w:r>
            <w:r w:rsidR="007C3E8F" w:rsidRPr="00E4082B">
              <w:rPr>
                <w:rFonts w:ascii="Century Gothic" w:hAnsi="Century Gothic"/>
              </w:rPr>
              <w:t xml:space="preserve"> min</w:t>
            </w:r>
          </w:p>
        </w:tc>
      </w:tr>
      <w:tr w:rsidR="00792114" w:rsidRPr="00E4082B" w:rsidTr="00E4082B">
        <w:trPr>
          <w:trHeight w:val="330"/>
        </w:trPr>
        <w:tc>
          <w:tcPr>
            <w:tcW w:w="10627" w:type="dxa"/>
            <w:gridSpan w:val="3"/>
          </w:tcPr>
          <w:p w:rsidR="0091503F" w:rsidRPr="00E4082B" w:rsidRDefault="00792114" w:rsidP="00E4082B">
            <w:pPr>
              <w:jc w:val="center"/>
              <w:rPr>
                <w:rFonts w:ascii="Century Gothic" w:hAnsi="Century Gothic"/>
                <w:b/>
              </w:rPr>
            </w:pPr>
            <w:r w:rsidRPr="00E4082B">
              <w:rPr>
                <w:rFonts w:ascii="Century Gothic" w:hAnsi="Century Gothic"/>
                <w:b/>
              </w:rPr>
              <w:t>CIERRE</w:t>
            </w:r>
          </w:p>
        </w:tc>
      </w:tr>
      <w:tr w:rsidR="0091503F" w:rsidRPr="00E4082B" w:rsidTr="00E4082B">
        <w:trPr>
          <w:trHeight w:val="342"/>
        </w:trPr>
        <w:tc>
          <w:tcPr>
            <w:tcW w:w="9351" w:type="dxa"/>
            <w:gridSpan w:val="2"/>
          </w:tcPr>
          <w:p w:rsidR="00E4082B" w:rsidRDefault="00346976" w:rsidP="00E408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 terminar de escucharlo, comienza a narrar si </w:t>
            </w:r>
            <w:proofErr w:type="spellStart"/>
            <w:r>
              <w:rPr>
                <w:rFonts w:ascii="Century Gothic" w:hAnsi="Century Gothic"/>
              </w:rPr>
              <w:t>el</w:t>
            </w:r>
            <w:proofErr w:type="spellEnd"/>
            <w:r>
              <w:rPr>
                <w:rFonts w:ascii="Century Gothic" w:hAnsi="Century Gothic"/>
              </w:rPr>
              <w:t xml:space="preserve"> se </w:t>
            </w:r>
            <w:proofErr w:type="spellStart"/>
            <w:r>
              <w:rPr>
                <w:rFonts w:ascii="Century Gothic" w:hAnsi="Century Gothic"/>
              </w:rPr>
              <w:t>ah</w:t>
            </w:r>
            <w:proofErr w:type="spellEnd"/>
            <w:r>
              <w:rPr>
                <w:rFonts w:ascii="Century Gothic" w:hAnsi="Century Gothic"/>
              </w:rPr>
              <w:t xml:space="preserve"> visto en alguna situación similar a la de Hamlet, si ah sentido que no encaja en algún lugar o incluso conoce alguna historia ajena a la de él.</w:t>
            </w:r>
          </w:p>
          <w:p w:rsidR="00346976" w:rsidRPr="00E4082B" w:rsidRDefault="00346976" w:rsidP="00E408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Propone medidas a tomar para saber llevar este tipo de situaciones mencionadas para que no sean tolerables por ningún motivo.</w:t>
            </w:r>
          </w:p>
        </w:tc>
        <w:tc>
          <w:tcPr>
            <w:tcW w:w="1276" w:type="dxa"/>
          </w:tcPr>
          <w:p w:rsidR="00E4082B" w:rsidRDefault="00E4082B" w:rsidP="00E408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Duración</w:t>
            </w:r>
          </w:p>
          <w:p w:rsidR="00E4082B" w:rsidRPr="00E4082B" w:rsidRDefault="00E4082B" w:rsidP="00E408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min</w:t>
            </w:r>
          </w:p>
        </w:tc>
      </w:tr>
    </w:tbl>
    <w:p w:rsidR="00E4082B" w:rsidRDefault="00E4082B">
      <w:pPr>
        <w:rPr>
          <w:rFonts w:ascii="Bodoni Bk BT" w:hAnsi="Bodoni Bk BT"/>
          <w:sz w:val="48"/>
          <w:szCs w:val="48"/>
        </w:rPr>
      </w:pPr>
    </w:p>
    <w:p w:rsidR="00346976" w:rsidRDefault="00346976">
      <w:pPr>
        <w:rPr>
          <w:rFonts w:ascii="Bodoni Bk BT" w:hAnsi="Bodoni Bk BT"/>
          <w:sz w:val="48"/>
          <w:szCs w:val="48"/>
        </w:rPr>
      </w:pPr>
    </w:p>
    <w:p w:rsidR="00346976" w:rsidRDefault="00346976">
      <w:pPr>
        <w:rPr>
          <w:rFonts w:ascii="Bodoni Bk BT" w:hAnsi="Bodoni Bk BT"/>
          <w:sz w:val="48"/>
          <w:szCs w:val="48"/>
        </w:rPr>
      </w:pPr>
    </w:p>
    <w:p w:rsidR="00346976" w:rsidRDefault="00346976">
      <w:pPr>
        <w:rPr>
          <w:rFonts w:ascii="Bodoni Bk BT" w:hAnsi="Bodoni Bk BT"/>
          <w:sz w:val="48"/>
          <w:szCs w:val="48"/>
        </w:rPr>
      </w:pPr>
    </w:p>
    <w:p w:rsidR="00346976" w:rsidRDefault="00346976">
      <w:pPr>
        <w:rPr>
          <w:rFonts w:ascii="Bodoni Bk BT" w:hAnsi="Bodoni Bk BT"/>
          <w:sz w:val="48"/>
          <w:szCs w:val="48"/>
        </w:rPr>
      </w:pPr>
      <w:r>
        <w:rPr>
          <w:rFonts w:ascii="Bodoni Bk BT" w:hAnsi="Bodoni Bk BT"/>
          <w:sz w:val="48"/>
          <w:szCs w:val="48"/>
        </w:rPr>
        <w:lastRenderedPageBreak/>
        <w:t>Evaluación (lista de cotejo)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802"/>
        <w:gridCol w:w="1417"/>
        <w:gridCol w:w="1559"/>
        <w:gridCol w:w="1483"/>
        <w:gridCol w:w="2345"/>
      </w:tblGrid>
      <w:tr w:rsidR="00346976" w:rsidTr="00346976">
        <w:tc>
          <w:tcPr>
            <w:tcW w:w="2802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  <w:tc>
          <w:tcPr>
            <w:tcW w:w="1417" w:type="dxa"/>
          </w:tcPr>
          <w:p w:rsidR="00346976" w:rsidRPr="00346976" w:rsidRDefault="00346976">
            <w:pPr>
              <w:rPr>
                <w:rFonts w:ascii="Bodoni Bk BT" w:hAnsi="Bodoni Bk BT"/>
                <w:sz w:val="36"/>
                <w:szCs w:val="36"/>
              </w:rPr>
            </w:pPr>
            <w:r>
              <w:rPr>
                <w:rFonts w:ascii="Bodoni Bk BT" w:hAnsi="Bodoni Bk BT"/>
                <w:sz w:val="36"/>
                <w:szCs w:val="36"/>
              </w:rPr>
              <w:t>S</w:t>
            </w:r>
            <w:r w:rsidRPr="00346976">
              <w:rPr>
                <w:rFonts w:ascii="Bodoni Bk BT" w:hAnsi="Bodoni Bk BT"/>
                <w:sz w:val="36"/>
                <w:szCs w:val="36"/>
              </w:rPr>
              <w:t>i</w:t>
            </w:r>
          </w:p>
        </w:tc>
        <w:tc>
          <w:tcPr>
            <w:tcW w:w="1559" w:type="dxa"/>
          </w:tcPr>
          <w:p w:rsidR="00346976" w:rsidRPr="00346976" w:rsidRDefault="00346976">
            <w:pPr>
              <w:rPr>
                <w:rFonts w:ascii="Bodoni Bk BT" w:hAnsi="Bodoni Bk BT"/>
                <w:sz w:val="36"/>
                <w:szCs w:val="36"/>
              </w:rPr>
            </w:pPr>
            <w:r>
              <w:rPr>
                <w:rFonts w:ascii="Bodoni Bk BT" w:hAnsi="Bodoni Bk BT"/>
                <w:sz w:val="36"/>
                <w:szCs w:val="36"/>
              </w:rPr>
              <w:t>N</w:t>
            </w:r>
            <w:r w:rsidRPr="00346976">
              <w:rPr>
                <w:rFonts w:ascii="Bodoni Bk BT" w:hAnsi="Bodoni Bk BT"/>
                <w:sz w:val="36"/>
                <w:szCs w:val="36"/>
              </w:rPr>
              <w:t>o</w:t>
            </w:r>
          </w:p>
        </w:tc>
        <w:tc>
          <w:tcPr>
            <w:tcW w:w="1483" w:type="dxa"/>
          </w:tcPr>
          <w:p w:rsidR="00346976" w:rsidRPr="00346976" w:rsidRDefault="00346976">
            <w:pPr>
              <w:rPr>
                <w:rFonts w:ascii="Bodoni Bk BT" w:hAnsi="Bodoni Bk BT"/>
                <w:sz w:val="36"/>
                <w:szCs w:val="36"/>
              </w:rPr>
            </w:pPr>
            <w:r w:rsidRPr="00346976">
              <w:rPr>
                <w:rFonts w:ascii="Bodoni Bk BT" w:hAnsi="Bodoni Bk BT"/>
                <w:sz w:val="36"/>
                <w:szCs w:val="36"/>
              </w:rPr>
              <w:t>En proceso</w:t>
            </w:r>
          </w:p>
        </w:tc>
        <w:tc>
          <w:tcPr>
            <w:tcW w:w="2345" w:type="dxa"/>
          </w:tcPr>
          <w:p w:rsidR="00346976" w:rsidRPr="00346976" w:rsidRDefault="00346976">
            <w:pPr>
              <w:rPr>
                <w:rFonts w:ascii="Bodoni Bk BT" w:hAnsi="Bodoni Bk BT"/>
                <w:sz w:val="36"/>
                <w:szCs w:val="36"/>
              </w:rPr>
            </w:pPr>
            <w:r w:rsidRPr="00346976">
              <w:rPr>
                <w:rFonts w:ascii="Bodoni Bk BT" w:hAnsi="Bodoni Bk BT"/>
                <w:sz w:val="36"/>
                <w:szCs w:val="36"/>
              </w:rPr>
              <w:t>observaciones</w:t>
            </w:r>
          </w:p>
        </w:tc>
      </w:tr>
      <w:tr w:rsidR="00346976" w:rsidTr="00346976">
        <w:tc>
          <w:tcPr>
            <w:tcW w:w="2802" w:type="dxa"/>
          </w:tcPr>
          <w:p w:rsidR="00346976" w:rsidRPr="00346976" w:rsidRDefault="00346976">
            <w:pPr>
              <w:rPr>
                <w:rFonts w:ascii="Bodoni Bk BT" w:hAnsi="Bodoni Bk BT"/>
                <w:sz w:val="28"/>
                <w:szCs w:val="28"/>
              </w:rPr>
            </w:pPr>
            <w:r>
              <w:rPr>
                <w:rFonts w:ascii="Bodoni Bk BT" w:hAnsi="Bodoni Bk BT"/>
                <w:sz w:val="28"/>
                <w:szCs w:val="28"/>
              </w:rPr>
              <w:t>Reconoce situaciones de discriminación.</w:t>
            </w:r>
          </w:p>
        </w:tc>
        <w:tc>
          <w:tcPr>
            <w:tcW w:w="1417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  <w:tc>
          <w:tcPr>
            <w:tcW w:w="1559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  <w:tc>
          <w:tcPr>
            <w:tcW w:w="1483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  <w:tc>
          <w:tcPr>
            <w:tcW w:w="2345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</w:tr>
      <w:tr w:rsidR="00346976" w:rsidTr="00346976">
        <w:tc>
          <w:tcPr>
            <w:tcW w:w="2802" w:type="dxa"/>
          </w:tcPr>
          <w:p w:rsidR="00346976" w:rsidRPr="00346976" w:rsidRDefault="00346976">
            <w:pPr>
              <w:rPr>
                <w:rFonts w:ascii="Bodoni Bk BT" w:hAnsi="Bodoni Bk BT"/>
                <w:sz w:val="28"/>
                <w:szCs w:val="28"/>
              </w:rPr>
            </w:pPr>
            <w:r>
              <w:rPr>
                <w:rFonts w:ascii="Bodoni Bk BT" w:hAnsi="Bodoni Bk BT"/>
                <w:sz w:val="28"/>
                <w:szCs w:val="28"/>
              </w:rPr>
              <w:t xml:space="preserve">Toma </w:t>
            </w:r>
            <w:r w:rsidR="008E7BCE">
              <w:rPr>
                <w:rFonts w:ascii="Bodoni Bk BT" w:hAnsi="Bodoni Bk BT"/>
                <w:sz w:val="28"/>
                <w:szCs w:val="28"/>
              </w:rPr>
              <w:t>decisiones</w:t>
            </w:r>
            <w:r>
              <w:rPr>
                <w:rFonts w:ascii="Bodoni Bk BT" w:hAnsi="Bodoni Bk BT"/>
                <w:sz w:val="28"/>
                <w:szCs w:val="28"/>
              </w:rPr>
              <w:t xml:space="preserve"> para no permitir la </w:t>
            </w:r>
            <w:r w:rsidR="008E7BCE">
              <w:rPr>
                <w:rFonts w:ascii="Bodoni Bk BT" w:hAnsi="Bodoni Bk BT"/>
                <w:sz w:val="28"/>
                <w:szCs w:val="28"/>
              </w:rPr>
              <w:t>discriminación.</w:t>
            </w:r>
          </w:p>
        </w:tc>
        <w:tc>
          <w:tcPr>
            <w:tcW w:w="1417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  <w:tc>
          <w:tcPr>
            <w:tcW w:w="1559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  <w:tc>
          <w:tcPr>
            <w:tcW w:w="1483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  <w:tc>
          <w:tcPr>
            <w:tcW w:w="2345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</w:tr>
      <w:tr w:rsidR="00346976" w:rsidTr="00346976">
        <w:tc>
          <w:tcPr>
            <w:tcW w:w="2802" w:type="dxa"/>
          </w:tcPr>
          <w:p w:rsidR="00346976" w:rsidRPr="00346976" w:rsidRDefault="008E7BCE">
            <w:pPr>
              <w:rPr>
                <w:rFonts w:ascii="Bodoni Bk BT" w:hAnsi="Bodoni Bk BT"/>
                <w:sz w:val="28"/>
                <w:szCs w:val="28"/>
              </w:rPr>
            </w:pPr>
            <w:r>
              <w:rPr>
                <w:rFonts w:ascii="Bodoni Bk BT" w:hAnsi="Bodoni Bk BT"/>
                <w:sz w:val="28"/>
                <w:szCs w:val="28"/>
              </w:rPr>
              <w:t>Ayuda a los demás.</w:t>
            </w:r>
          </w:p>
        </w:tc>
        <w:tc>
          <w:tcPr>
            <w:tcW w:w="1417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  <w:tc>
          <w:tcPr>
            <w:tcW w:w="1559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  <w:tc>
          <w:tcPr>
            <w:tcW w:w="1483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  <w:tc>
          <w:tcPr>
            <w:tcW w:w="2345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</w:tr>
      <w:tr w:rsidR="00346976" w:rsidTr="00346976">
        <w:tc>
          <w:tcPr>
            <w:tcW w:w="2802" w:type="dxa"/>
          </w:tcPr>
          <w:p w:rsidR="00346976" w:rsidRPr="008E7BCE" w:rsidRDefault="008E7BCE">
            <w:pPr>
              <w:rPr>
                <w:rFonts w:ascii="Bodoni Bk BT" w:hAnsi="Bodoni Bk BT"/>
                <w:sz w:val="28"/>
                <w:szCs w:val="28"/>
              </w:rPr>
            </w:pPr>
            <w:r>
              <w:rPr>
                <w:rFonts w:ascii="Bodoni Bk BT" w:hAnsi="Bodoni Bk BT"/>
                <w:sz w:val="28"/>
                <w:szCs w:val="28"/>
              </w:rPr>
              <w:t>Fomenta valores de respeto.</w:t>
            </w:r>
          </w:p>
        </w:tc>
        <w:tc>
          <w:tcPr>
            <w:tcW w:w="1417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  <w:tc>
          <w:tcPr>
            <w:tcW w:w="1559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  <w:tc>
          <w:tcPr>
            <w:tcW w:w="1483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  <w:tc>
          <w:tcPr>
            <w:tcW w:w="2345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</w:tr>
      <w:tr w:rsidR="00346976" w:rsidTr="00346976">
        <w:tc>
          <w:tcPr>
            <w:tcW w:w="2802" w:type="dxa"/>
          </w:tcPr>
          <w:p w:rsidR="00346976" w:rsidRPr="008E7BCE" w:rsidRDefault="008E7BCE">
            <w:pPr>
              <w:rPr>
                <w:rFonts w:ascii="Bodoni Bk BT" w:hAnsi="Bodoni Bk BT"/>
                <w:sz w:val="28"/>
                <w:szCs w:val="28"/>
              </w:rPr>
            </w:pPr>
            <w:r>
              <w:rPr>
                <w:rFonts w:ascii="Bodoni Bk BT" w:hAnsi="Bodoni Bk BT"/>
                <w:sz w:val="28"/>
                <w:szCs w:val="28"/>
              </w:rPr>
              <w:t>Narra situaciones similares que ha vivido como en el cuento.</w:t>
            </w:r>
          </w:p>
        </w:tc>
        <w:tc>
          <w:tcPr>
            <w:tcW w:w="1417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  <w:tc>
          <w:tcPr>
            <w:tcW w:w="1559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  <w:tc>
          <w:tcPr>
            <w:tcW w:w="1483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  <w:tc>
          <w:tcPr>
            <w:tcW w:w="2345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</w:tr>
      <w:tr w:rsidR="00346976" w:rsidTr="00346976">
        <w:tc>
          <w:tcPr>
            <w:tcW w:w="2802" w:type="dxa"/>
          </w:tcPr>
          <w:p w:rsidR="00346976" w:rsidRPr="008E7BCE" w:rsidRDefault="008E7BCE">
            <w:pPr>
              <w:rPr>
                <w:rFonts w:ascii="Bodoni Bk BT" w:hAnsi="Bodoni Bk BT"/>
                <w:sz w:val="28"/>
                <w:szCs w:val="28"/>
              </w:rPr>
            </w:pPr>
            <w:r>
              <w:rPr>
                <w:rFonts w:ascii="Bodoni Bk BT" w:hAnsi="Bodoni Bk BT"/>
                <w:sz w:val="28"/>
                <w:szCs w:val="28"/>
              </w:rPr>
              <w:t>No tolera faltas de respeto.</w:t>
            </w:r>
          </w:p>
        </w:tc>
        <w:tc>
          <w:tcPr>
            <w:tcW w:w="1417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  <w:tc>
          <w:tcPr>
            <w:tcW w:w="1559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  <w:tc>
          <w:tcPr>
            <w:tcW w:w="1483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  <w:tc>
          <w:tcPr>
            <w:tcW w:w="2345" w:type="dxa"/>
          </w:tcPr>
          <w:p w:rsidR="00346976" w:rsidRDefault="00346976">
            <w:pPr>
              <w:rPr>
                <w:rFonts w:ascii="Bodoni Bk BT" w:hAnsi="Bodoni Bk BT"/>
                <w:sz w:val="48"/>
                <w:szCs w:val="48"/>
              </w:rPr>
            </w:pPr>
          </w:p>
        </w:tc>
      </w:tr>
    </w:tbl>
    <w:p w:rsidR="00346976" w:rsidRDefault="00346976">
      <w:pPr>
        <w:rPr>
          <w:rFonts w:ascii="Bodoni Bk BT" w:hAnsi="Bodoni Bk BT"/>
          <w:sz w:val="48"/>
          <w:szCs w:val="48"/>
        </w:rPr>
      </w:pPr>
    </w:p>
    <w:p w:rsidR="00346976" w:rsidRDefault="00346976">
      <w:pPr>
        <w:rPr>
          <w:rFonts w:ascii="Bodoni Bk BT" w:hAnsi="Bodoni Bk BT"/>
          <w:sz w:val="48"/>
          <w:szCs w:val="48"/>
        </w:rPr>
      </w:pPr>
    </w:p>
    <w:p w:rsidR="008E7BCE" w:rsidRDefault="008E7BCE" w:rsidP="008E7BCE">
      <w:pPr>
        <w:jc w:val="center"/>
        <w:rPr>
          <w:sz w:val="28"/>
          <w:szCs w:val="28"/>
        </w:rPr>
      </w:pPr>
      <w:r w:rsidRPr="007C3B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54CE6D" wp14:editId="4F7FD602">
            <wp:simplePos x="0" y="0"/>
            <wp:positionH relativeFrom="column">
              <wp:posOffset>4831715</wp:posOffset>
            </wp:positionH>
            <wp:positionV relativeFrom="paragraph">
              <wp:posOffset>-127635</wp:posOffset>
            </wp:positionV>
            <wp:extent cx="1103630" cy="824230"/>
            <wp:effectExtent l="0" t="0" r="0" b="0"/>
            <wp:wrapThrough wrapText="bothSides">
              <wp:wrapPolygon edited="0">
                <wp:start x="4474" y="0"/>
                <wp:lineTo x="4474" y="18305"/>
                <wp:lineTo x="8203" y="21300"/>
                <wp:lineTo x="10440" y="21300"/>
                <wp:lineTo x="11931" y="21300"/>
                <wp:lineTo x="13671" y="21300"/>
                <wp:lineTo x="17648" y="17972"/>
                <wp:lineTo x="17399" y="0"/>
                <wp:lineTo x="4474" y="0"/>
              </wp:wrapPolygon>
            </wp:wrapThrough>
            <wp:docPr id="6" name="Imagen 6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B0A">
        <w:rPr>
          <w:sz w:val="28"/>
          <w:szCs w:val="28"/>
        </w:rPr>
        <w:t>ESCUELA NORMAL DE EDUCACIÓN PREESCOLAR</w:t>
      </w:r>
    </w:p>
    <w:p w:rsidR="008E7BCE" w:rsidRDefault="008E7BCE" w:rsidP="008E7BCE">
      <w:pPr>
        <w:jc w:val="center"/>
        <w:rPr>
          <w:rFonts w:ascii="Arial" w:hAnsi="Arial" w:cs="Arial"/>
          <w:b/>
        </w:rPr>
      </w:pPr>
    </w:p>
    <w:p w:rsidR="008E7BCE" w:rsidRDefault="008E7BCE" w:rsidP="008E7BCE">
      <w:pPr>
        <w:jc w:val="center"/>
        <w:rPr>
          <w:rFonts w:ascii="Arial" w:hAnsi="Arial" w:cs="Arial"/>
          <w:b/>
        </w:rPr>
      </w:pPr>
    </w:p>
    <w:p w:rsidR="008E7BCE" w:rsidRDefault="008E7BCE" w:rsidP="008E7B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Rúbrica para evaluar </w:t>
      </w:r>
      <w:proofErr w:type="spellStart"/>
      <w:r>
        <w:rPr>
          <w:rFonts w:ascii="Arial" w:hAnsi="Arial" w:cs="Arial"/>
          <w:b/>
        </w:rPr>
        <w:t>Própuesta</w:t>
      </w:r>
      <w:proofErr w:type="spellEnd"/>
      <w:r w:rsidRPr="00AD5856">
        <w:rPr>
          <w:rFonts w:ascii="Arial" w:hAnsi="Arial" w:cs="Arial"/>
          <w:b/>
        </w:rPr>
        <w:t xml:space="preserve"> didáctica para niños</w:t>
      </w:r>
      <w:r>
        <w:rPr>
          <w:rFonts w:ascii="Arial" w:hAnsi="Arial" w:cs="Arial"/>
          <w:b/>
        </w:rPr>
        <w:t xml:space="preserve"> de preescolar</w:t>
      </w:r>
    </w:p>
    <w:p w:rsidR="008E7BCE" w:rsidRPr="00AD5856" w:rsidRDefault="008E7BCE" w:rsidP="008E7B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p w:rsidR="008E7BCE" w:rsidRPr="006410C2" w:rsidRDefault="008E7BCE" w:rsidP="008E7BCE">
      <w:pPr>
        <w:jc w:val="center"/>
        <w:rPr>
          <w:sz w:val="32"/>
          <w:szCs w:val="32"/>
        </w:rPr>
      </w:pPr>
    </w:p>
    <w:p w:rsidR="008E7BCE" w:rsidRDefault="008E7BCE" w:rsidP="008E7BCE"/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835"/>
        <w:gridCol w:w="808"/>
        <w:gridCol w:w="1693"/>
        <w:gridCol w:w="2224"/>
      </w:tblGrid>
      <w:tr w:rsidR="008E7BCE" w:rsidRPr="00AD5856" w:rsidTr="0026430F">
        <w:tc>
          <w:tcPr>
            <w:tcW w:w="3494" w:type="dxa"/>
          </w:tcPr>
          <w:p w:rsidR="008E7BCE" w:rsidRPr="00AD5856" w:rsidRDefault="008E7BCE" w:rsidP="0026430F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</w:tcPr>
          <w:p w:rsidR="008E7BCE" w:rsidRPr="00AD5856" w:rsidRDefault="008E7BCE" w:rsidP="0026430F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</w:tcPr>
          <w:p w:rsidR="008E7BCE" w:rsidRPr="00AD5856" w:rsidRDefault="008E7BCE" w:rsidP="0026430F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</w:tcPr>
          <w:p w:rsidR="008E7BCE" w:rsidRDefault="008E7BCE" w:rsidP="0026430F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Calificación </w:t>
            </w:r>
          </w:p>
          <w:p w:rsidR="008E7BCE" w:rsidRPr="00AD5856" w:rsidRDefault="008E7BCE" w:rsidP="002643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224" w:type="dxa"/>
          </w:tcPr>
          <w:p w:rsidR="008E7BCE" w:rsidRPr="00AD5856" w:rsidRDefault="008E7BCE" w:rsidP="0026430F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8E7BCE" w:rsidRPr="00AD5856" w:rsidTr="0026430F">
        <w:tc>
          <w:tcPr>
            <w:tcW w:w="3494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</w:tr>
      <w:tr w:rsidR="008E7BCE" w:rsidRPr="00AD5856" w:rsidTr="0026430F">
        <w:tc>
          <w:tcPr>
            <w:tcW w:w="3494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Propósito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</w:tr>
      <w:tr w:rsidR="008E7BCE" w:rsidRPr="00AD5856" w:rsidTr="0026430F">
        <w:tc>
          <w:tcPr>
            <w:tcW w:w="3494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Aprendizaje esperado.</w:t>
            </w:r>
          </w:p>
        </w:tc>
        <w:tc>
          <w:tcPr>
            <w:tcW w:w="835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224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</w:tr>
      <w:tr w:rsidR="008E7BCE" w:rsidRPr="00AD5856" w:rsidTr="0026430F">
        <w:tc>
          <w:tcPr>
            <w:tcW w:w="3494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</w:tr>
      <w:tr w:rsidR="008E7BCE" w:rsidRPr="00AD5856" w:rsidTr="0026430F">
        <w:tc>
          <w:tcPr>
            <w:tcW w:w="3494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inicio</w:t>
            </w:r>
            <w:proofErr w:type="gramStart"/>
            <w:r w:rsidRPr="007C3B0A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 Explicitas</w:t>
            </w:r>
            <w:proofErr w:type="gramEnd"/>
            <w:r>
              <w:rPr>
                <w:rFonts w:ascii="Arial" w:hAnsi="Arial" w:cs="Arial"/>
              </w:rPr>
              <w:t>, redactadas en tercera persona, logran saberes previos, conversación breve.</w:t>
            </w:r>
          </w:p>
        </w:tc>
        <w:tc>
          <w:tcPr>
            <w:tcW w:w="835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8E7BCE" w:rsidRDefault="008E7BCE" w:rsidP="0026430F">
            <w:pPr>
              <w:rPr>
                <w:rFonts w:ascii="Arial" w:hAnsi="Arial" w:cs="Arial"/>
              </w:rPr>
            </w:pPr>
          </w:p>
          <w:p w:rsidR="008E7BCE" w:rsidRDefault="008E7BCE" w:rsidP="0026430F">
            <w:pPr>
              <w:rPr>
                <w:rFonts w:ascii="Arial" w:hAnsi="Arial" w:cs="Arial"/>
              </w:rPr>
            </w:pPr>
          </w:p>
          <w:p w:rsidR="008E7BCE" w:rsidRPr="00AD5856" w:rsidRDefault="008E7BCE" w:rsidP="00264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224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</w:tr>
      <w:tr w:rsidR="008E7BCE" w:rsidRPr="00AD5856" w:rsidTr="0026430F">
        <w:tc>
          <w:tcPr>
            <w:tcW w:w="3494" w:type="dxa"/>
          </w:tcPr>
          <w:p w:rsidR="008E7BCE" w:rsidRDefault="008E7BCE" w:rsidP="0026430F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:rsidR="008E7BCE" w:rsidRPr="00AD5856" w:rsidRDefault="008E7BCE" w:rsidP="00264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8E7BCE" w:rsidRDefault="008E7BCE" w:rsidP="0026430F">
            <w:pPr>
              <w:rPr>
                <w:rFonts w:ascii="Arial" w:hAnsi="Arial" w:cs="Arial"/>
              </w:rPr>
            </w:pPr>
          </w:p>
          <w:p w:rsidR="008E7BCE" w:rsidRDefault="008E7BCE" w:rsidP="0026430F">
            <w:pPr>
              <w:rPr>
                <w:rFonts w:ascii="Arial" w:hAnsi="Arial" w:cs="Arial"/>
              </w:rPr>
            </w:pPr>
          </w:p>
          <w:p w:rsidR="008E7BCE" w:rsidRPr="00AD5856" w:rsidRDefault="008E7BCE" w:rsidP="00264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</w:tr>
      <w:tr w:rsidR="008E7BCE" w:rsidRPr="00AD5856" w:rsidTr="0026430F">
        <w:tc>
          <w:tcPr>
            <w:tcW w:w="3494" w:type="dxa"/>
          </w:tcPr>
          <w:p w:rsidR="008E7BCE" w:rsidRDefault="008E7BCE" w:rsidP="0026430F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:rsidR="008E7BCE" w:rsidRPr="00AD5856" w:rsidRDefault="008E7BCE" w:rsidP="00264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835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8E7BCE" w:rsidRDefault="008E7BCE" w:rsidP="0026430F">
            <w:pPr>
              <w:rPr>
                <w:rFonts w:ascii="Arial" w:hAnsi="Arial" w:cs="Arial"/>
              </w:rPr>
            </w:pPr>
          </w:p>
          <w:p w:rsidR="008E7BCE" w:rsidRDefault="008E7BCE" w:rsidP="0026430F">
            <w:pPr>
              <w:rPr>
                <w:rFonts w:ascii="Arial" w:hAnsi="Arial" w:cs="Arial"/>
              </w:rPr>
            </w:pPr>
          </w:p>
          <w:p w:rsidR="008E7BCE" w:rsidRDefault="008E7BCE" w:rsidP="0026430F">
            <w:pPr>
              <w:rPr>
                <w:rFonts w:ascii="Arial" w:hAnsi="Arial" w:cs="Arial"/>
              </w:rPr>
            </w:pPr>
          </w:p>
          <w:p w:rsidR="008E7BCE" w:rsidRPr="00AD5856" w:rsidRDefault="008E7BCE" w:rsidP="00264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</w:tr>
      <w:tr w:rsidR="008E7BCE" w:rsidRPr="00AD5856" w:rsidTr="0026430F">
        <w:tc>
          <w:tcPr>
            <w:tcW w:w="3494" w:type="dxa"/>
          </w:tcPr>
          <w:p w:rsidR="008E7BCE" w:rsidRDefault="008E7BCE" w:rsidP="0026430F">
            <w:pPr>
              <w:rPr>
                <w:rFonts w:ascii="Arial" w:hAnsi="Arial" w:cs="Arial"/>
                <w:b/>
                <w:bCs/>
              </w:rPr>
            </w:pPr>
            <w:r w:rsidRPr="00B857EB">
              <w:rPr>
                <w:rFonts w:ascii="Arial" w:hAnsi="Arial" w:cs="Arial"/>
                <w:b/>
                <w:bCs/>
              </w:rPr>
              <w:t>Evaluación:</w:t>
            </w:r>
          </w:p>
          <w:p w:rsidR="008E7BCE" w:rsidRDefault="008E7BCE" w:rsidP="00264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 w:rsidRPr="00B857EB"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</w:p>
          <w:p w:rsidR="008E7BCE" w:rsidRPr="00B857EB" w:rsidRDefault="008E7BCE" w:rsidP="0026430F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del</w:t>
            </w:r>
            <w:proofErr w:type="gramEnd"/>
            <w:r>
              <w:rPr>
                <w:rFonts w:ascii="Arial" w:hAnsi="Arial" w:cs="Arial"/>
              </w:rPr>
              <w:t xml:space="preserve"> aprendizaje esperado.</w:t>
            </w:r>
          </w:p>
        </w:tc>
        <w:tc>
          <w:tcPr>
            <w:tcW w:w="835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8E7BCE" w:rsidRDefault="008E7BCE" w:rsidP="0026430F">
            <w:pPr>
              <w:rPr>
                <w:rFonts w:ascii="Arial" w:hAnsi="Arial" w:cs="Arial"/>
              </w:rPr>
            </w:pPr>
          </w:p>
          <w:p w:rsidR="008E7BCE" w:rsidRDefault="008E7BCE" w:rsidP="0026430F">
            <w:pPr>
              <w:rPr>
                <w:rFonts w:ascii="Arial" w:hAnsi="Arial" w:cs="Arial"/>
              </w:rPr>
            </w:pPr>
          </w:p>
          <w:p w:rsidR="008E7BCE" w:rsidRPr="00AD5856" w:rsidRDefault="008E7BCE" w:rsidP="00264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</w:tr>
      <w:tr w:rsidR="008E7BCE" w:rsidRPr="00AD5856" w:rsidTr="0026430F">
        <w:tc>
          <w:tcPr>
            <w:tcW w:w="3494" w:type="dxa"/>
          </w:tcPr>
          <w:p w:rsidR="008E7BCE" w:rsidRPr="00B857EB" w:rsidRDefault="008E7BCE" w:rsidP="00264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 w:rsidRPr="00B857EB">
              <w:rPr>
                <w:rFonts w:ascii="Arial" w:hAnsi="Arial" w:cs="Arial"/>
              </w:rPr>
              <w:t>usado</w:t>
            </w:r>
            <w:r>
              <w:rPr>
                <w:rFonts w:ascii="Arial" w:hAnsi="Arial" w:cs="Arial"/>
              </w:rPr>
              <w:t xml:space="preserve"> en el inicio, en el desarrollo y en el cierre.</w:t>
            </w:r>
          </w:p>
        </w:tc>
        <w:tc>
          <w:tcPr>
            <w:tcW w:w="835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8E7BCE" w:rsidRDefault="008E7BCE" w:rsidP="0026430F">
            <w:pPr>
              <w:rPr>
                <w:rFonts w:ascii="Arial" w:hAnsi="Arial" w:cs="Arial"/>
              </w:rPr>
            </w:pPr>
          </w:p>
          <w:p w:rsidR="008E7BCE" w:rsidRDefault="008E7BCE" w:rsidP="00264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224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</w:tr>
      <w:tr w:rsidR="008E7BCE" w:rsidRPr="00AD5856" w:rsidTr="0026430F">
        <w:tc>
          <w:tcPr>
            <w:tcW w:w="3494" w:type="dxa"/>
          </w:tcPr>
          <w:p w:rsidR="008E7BCE" w:rsidRDefault="008E7BCE" w:rsidP="002643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8E7BCE" w:rsidRDefault="008E7BCE" w:rsidP="00264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224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</w:tr>
      <w:tr w:rsidR="008E7BCE" w:rsidRPr="00AD5856" w:rsidTr="0026430F">
        <w:tc>
          <w:tcPr>
            <w:tcW w:w="3494" w:type="dxa"/>
          </w:tcPr>
          <w:p w:rsidR="008E7BCE" w:rsidRDefault="008E7BCE" w:rsidP="002643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835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8E7BCE" w:rsidRDefault="008E7BCE" w:rsidP="00264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224" w:type="dxa"/>
          </w:tcPr>
          <w:p w:rsidR="008E7BCE" w:rsidRPr="00AD5856" w:rsidRDefault="008E7BCE" w:rsidP="0026430F">
            <w:pPr>
              <w:rPr>
                <w:rFonts w:ascii="Arial" w:hAnsi="Arial" w:cs="Arial"/>
              </w:rPr>
            </w:pPr>
          </w:p>
        </w:tc>
      </w:tr>
    </w:tbl>
    <w:p w:rsidR="008E7BCE" w:rsidRDefault="008E7BCE" w:rsidP="008E7BCE"/>
    <w:p w:rsidR="008E7BCE" w:rsidRDefault="008E7BCE" w:rsidP="008E7BCE"/>
    <w:p w:rsidR="004833B0" w:rsidRPr="004833B0" w:rsidRDefault="004833B0">
      <w:pPr>
        <w:rPr>
          <w:rFonts w:ascii="Bodoni Bk BT" w:hAnsi="Bodoni Bk BT"/>
          <w:sz w:val="48"/>
          <w:szCs w:val="48"/>
        </w:rPr>
      </w:pPr>
      <w:bookmarkStart w:id="0" w:name="_GoBack"/>
      <w:bookmarkEnd w:id="0"/>
    </w:p>
    <w:sectPr w:rsidR="004833B0" w:rsidRPr="004833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TheSans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 Bk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activeWritingStyle w:appName="MSWord" w:lang="es-MX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B0"/>
    <w:rsid w:val="00153661"/>
    <w:rsid w:val="0018352B"/>
    <w:rsid w:val="00346976"/>
    <w:rsid w:val="0040785C"/>
    <w:rsid w:val="004833B0"/>
    <w:rsid w:val="00792114"/>
    <w:rsid w:val="007C3E8F"/>
    <w:rsid w:val="008E7BCE"/>
    <w:rsid w:val="00900961"/>
    <w:rsid w:val="0091503F"/>
    <w:rsid w:val="009B3032"/>
    <w:rsid w:val="00B73B5E"/>
    <w:rsid w:val="00BD2ADE"/>
    <w:rsid w:val="00E102FC"/>
    <w:rsid w:val="00E4082B"/>
    <w:rsid w:val="00F82010"/>
    <w:rsid w:val="00FA607D"/>
    <w:rsid w:val="00F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3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73B5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3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73B5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3Sc9cKGKz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MQ</cp:lastModifiedBy>
  <cp:revision>2</cp:revision>
  <dcterms:created xsi:type="dcterms:W3CDTF">2021-06-15T20:27:00Z</dcterms:created>
  <dcterms:modified xsi:type="dcterms:W3CDTF">2021-06-15T20:27:00Z</dcterms:modified>
</cp:coreProperties>
</file>