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0CFF" w14:textId="51ABAB4A" w:rsidR="00ED6FF2" w:rsidRPr="00A0118B" w:rsidRDefault="6B151942" w:rsidP="3FBED7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Escuela Normal de Educación Preescolar </w:t>
      </w:r>
    </w:p>
    <w:p w14:paraId="5816376E" w14:textId="29322D07" w:rsidR="6B151942" w:rsidRPr="00A0118B" w:rsidRDefault="6B151942" w:rsidP="3FBED7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7031B3D1" w14:textId="5C8EEF29" w:rsidR="6B151942" w:rsidRPr="00A0118B" w:rsidRDefault="6B151942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>Ciclo 2020-2021</w:t>
      </w:r>
    </w:p>
    <w:p w14:paraId="60D83DC6" w14:textId="0E401B9A" w:rsidR="3FBED72A" w:rsidRPr="00A0118B" w:rsidRDefault="3FBED72A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B8D6F" w14:textId="19F522B4" w:rsidR="3FBED72A" w:rsidRPr="00A0118B" w:rsidRDefault="3FBED72A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FA40C8" w14:textId="64C5CDCC" w:rsidR="1593804B" w:rsidRPr="00A0118B" w:rsidRDefault="1593804B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noProof/>
          <w:sz w:val="24"/>
          <w:szCs w:val="24"/>
        </w:rPr>
        <w:drawing>
          <wp:inline distT="0" distB="0" distL="0" distR="0" wp14:anchorId="41EDEC26" wp14:editId="17B3E5D6">
            <wp:extent cx="1828800" cy="1581150"/>
            <wp:effectExtent l="0" t="0" r="0" b="0"/>
            <wp:docPr id="1654351154" name="Imagen 165435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8171" w14:textId="0FF5AF10" w:rsidR="3FBED72A" w:rsidRPr="00A0118B" w:rsidRDefault="3FBED72A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4CDF5D" w14:textId="1983B88C" w:rsidR="3FBED72A" w:rsidRPr="00A0118B" w:rsidRDefault="3FBED72A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69CE67" w14:textId="0BAF3DE9" w:rsidR="6B151942" w:rsidRPr="00A0118B" w:rsidRDefault="6B151942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 xml:space="preserve">Prácticas sociales del lenguaje </w:t>
      </w:r>
    </w:p>
    <w:p w14:paraId="5312F96D" w14:textId="008552E7" w:rsidR="00312F05" w:rsidRPr="00A0118B" w:rsidRDefault="5B55D056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 xml:space="preserve">Titular: María Elena Villarreal Márquez </w:t>
      </w:r>
    </w:p>
    <w:p w14:paraId="45129622" w14:textId="6946D59D" w:rsidR="00312F05" w:rsidRPr="00A0118B" w:rsidRDefault="5B55D056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>Alumnas: Nataly Melissa Reynoso Pérez #13</w:t>
      </w:r>
    </w:p>
    <w:p w14:paraId="39B16805" w14:textId="1870E6C7" w:rsidR="00312F05" w:rsidRPr="00A0118B" w:rsidRDefault="5B55D056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>Ang</w:t>
      </w:r>
      <w:r w:rsidR="00A0118B">
        <w:rPr>
          <w:rFonts w:ascii="Times New Roman" w:eastAsia="Times New Roman" w:hAnsi="Times New Roman" w:cs="Times New Roman"/>
          <w:sz w:val="24"/>
          <w:szCs w:val="24"/>
        </w:rPr>
        <w:t>ély</w:t>
      </w:r>
      <w:r w:rsidRPr="00A0118B">
        <w:rPr>
          <w:rFonts w:ascii="Times New Roman" w:eastAsia="Times New Roman" w:hAnsi="Times New Roman" w:cs="Times New Roman"/>
          <w:sz w:val="24"/>
          <w:szCs w:val="24"/>
        </w:rPr>
        <w:t>ca Pamela Rodríguez De la Peña #14</w:t>
      </w:r>
    </w:p>
    <w:p w14:paraId="093D64A4" w14:textId="58043CD6" w:rsidR="00312F05" w:rsidRPr="00A0118B" w:rsidRDefault="3DD47194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b/>
          <w:bCs/>
          <w:sz w:val="24"/>
          <w:szCs w:val="24"/>
        </w:rPr>
        <w:t>Secuencia Didáctica</w:t>
      </w:r>
      <w:r w:rsidRPr="00A01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4B4EFE" w14:textId="6CF8FCE3" w:rsidR="00312F05" w:rsidRPr="00A0118B" w:rsidRDefault="3DD47194" w:rsidP="3FBED7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>Competencias</w:t>
      </w:r>
    </w:p>
    <w:p w14:paraId="4CD68993" w14:textId="125A0BB0" w:rsidR="00312F05" w:rsidRPr="00A0118B" w:rsidRDefault="3C0A0665" w:rsidP="3FBED72A">
      <w:pPr>
        <w:pStyle w:val="Prrafodelist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18B">
        <w:rPr>
          <w:rFonts w:ascii="Times New Roman" w:eastAsia="Times New Roman" w:hAnsi="Times New Roman" w:cs="Times New Roman"/>
          <w:sz w:val="24"/>
          <w:szCs w:val="24"/>
        </w:rPr>
        <w:t xml:space="preserve">Aplica el plan y programa de estudios para alcanzar los propósitos </w:t>
      </w:r>
      <w:r w:rsidR="02CA83B2" w:rsidRPr="00A0118B">
        <w:rPr>
          <w:rFonts w:ascii="Times New Roman" w:eastAsia="Times New Roman" w:hAnsi="Times New Roman" w:cs="Times New Roman"/>
          <w:sz w:val="24"/>
          <w:szCs w:val="24"/>
        </w:rPr>
        <w:t>educativos y contribuir al pleno desenvolvimiento de las capacidades de sus alumnos.</w:t>
      </w:r>
      <w:r w:rsidR="00312F05" w:rsidRPr="00A0118B">
        <w:rPr>
          <w:sz w:val="24"/>
          <w:szCs w:val="24"/>
        </w:rPr>
        <w:br/>
      </w:r>
    </w:p>
    <w:p w14:paraId="12D2894B" w14:textId="31E9BECA" w:rsidR="00312F05" w:rsidRDefault="00312F05"/>
    <w:p w14:paraId="6F491C3A" w14:textId="62CCDCE5" w:rsidR="00312F05" w:rsidRDefault="00312F05"/>
    <w:p w14:paraId="684338E5" w14:textId="75EAA51F" w:rsidR="00312F05" w:rsidRDefault="00312F05"/>
    <w:p w14:paraId="45CD80BC" w14:textId="77D08A7B" w:rsidR="00312F05" w:rsidRDefault="00312F05"/>
    <w:p w14:paraId="165D76E3" w14:textId="1AA6B304" w:rsidR="00312F05" w:rsidRDefault="00312F05"/>
    <w:p w14:paraId="697765FA" w14:textId="508D786A" w:rsidR="00A0118B" w:rsidRPr="00A0118B" w:rsidRDefault="00A0118B" w:rsidP="00A0118B">
      <w:pPr>
        <w:jc w:val="center"/>
        <w:rPr>
          <w:rFonts w:ascii="Modern Love Caps" w:hAnsi="Modern Love Caps"/>
          <w:b/>
          <w:bCs/>
          <w:color w:val="5B9BD5" w:themeColor="accent5"/>
          <w:sz w:val="40"/>
          <w:szCs w:val="40"/>
        </w:rPr>
      </w:pPr>
      <w:r w:rsidRPr="00A0118B">
        <w:rPr>
          <w:rFonts w:ascii="Modern Love Caps" w:hAnsi="Modern Love Caps"/>
          <w:b/>
          <w:bCs/>
          <w:color w:val="5B9BD5" w:themeColor="accent5"/>
          <w:sz w:val="40"/>
          <w:szCs w:val="40"/>
        </w:rPr>
        <w:lastRenderedPageBreak/>
        <w:t>Secuencia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150"/>
      </w:tblGrid>
      <w:tr w:rsidR="00312F05" w:rsidRPr="00A0118B" w14:paraId="54DEAF89" w14:textId="77777777" w:rsidTr="17B3E5D6">
        <w:tc>
          <w:tcPr>
            <w:tcW w:w="4248" w:type="dxa"/>
            <w:shd w:val="clear" w:color="auto" w:fill="F4B083" w:themeFill="accent2" w:themeFillTint="99"/>
          </w:tcPr>
          <w:p w14:paraId="2C9FDF02" w14:textId="3E5211F9" w:rsidR="00312F05" w:rsidRPr="00A0118B" w:rsidRDefault="00312F05" w:rsidP="008A1D8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0118B">
              <w:rPr>
                <w:rFonts w:ascii="Century Gothic" w:hAnsi="Century Gothic"/>
                <w:b/>
                <w:bCs/>
                <w:sz w:val="24"/>
                <w:szCs w:val="24"/>
              </w:rPr>
              <w:t>Grado al que se aplica</w:t>
            </w:r>
          </w:p>
        </w:tc>
        <w:tc>
          <w:tcPr>
            <w:tcW w:w="5150" w:type="dxa"/>
            <w:shd w:val="clear" w:color="auto" w:fill="FBE4D5" w:themeFill="accent2" w:themeFillTint="33"/>
          </w:tcPr>
          <w:p w14:paraId="0C3B2A9E" w14:textId="56DB6015" w:rsidR="00312F05" w:rsidRPr="00A0118B" w:rsidRDefault="008A1D84" w:rsidP="008A1D84">
            <w:p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Preescolar, t</w:t>
            </w:r>
            <w:r w:rsidR="00312F05" w:rsidRPr="00A0118B">
              <w:rPr>
                <w:rFonts w:ascii="Century Gothic" w:hAnsi="Century Gothic"/>
                <w:sz w:val="24"/>
                <w:szCs w:val="24"/>
              </w:rPr>
              <w:t>ercer grado</w:t>
            </w:r>
            <w:r w:rsidRPr="00A0118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12F05" w:rsidRPr="00A0118B" w14:paraId="59C65C64" w14:textId="77777777" w:rsidTr="17B3E5D6">
        <w:tc>
          <w:tcPr>
            <w:tcW w:w="4248" w:type="dxa"/>
            <w:shd w:val="clear" w:color="auto" w:fill="F4B083" w:themeFill="accent2" w:themeFillTint="99"/>
          </w:tcPr>
          <w:p w14:paraId="7E010730" w14:textId="2FDF94A6" w:rsidR="00312F05" w:rsidRPr="00A0118B" w:rsidRDefault="00312F05" w:rsidP="008A1D8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118B">
              <w:rPr>
                <w:rFonts w:ascii="Century Gothic" w:hAnsi="Century Gothic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50" w:type="dxa"/>
            <w:shd w:val="clear" w:color="auto" w:fill="FBE4D5" w:themeFill="accent2" w:themeFillTint="33"/>
          </w:tcPr>
          <w:p w14:paraId="087DB646" w14:textId="2F567FA5" w:rsidR="00312F05" w:rsidRPr="00A0118B" w:rsidRDefault="00312F05" w:rsidP="008A1D84">
            <w:p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28 de junio del 2020.</w:t>
            </w:r>
          </w:p>
        </w:tc>
      </w:tr>
      <w:tr w:rsidR="00312F05" w:rsidRPr="00A0118B" w14:paraId="3F926AA1" w14:textId="77777777" w:rsidTr="17B3E5D6">
        <w:tc>
          <w:tcPr>
            <w:tcW w:w="4248" w:type="dxa"/>
            <w:shd w:val="clear" w:color="auto" w:fill="F4B083" w:themeFill="accent2" w:themeFillTint="99"/>
          </w:tcPr>
          <w:p w14:paraId="29D354AD" w14:textId="3EF9BAF5" w:rsidR="00312F05" w:rsidRPr="00A0118B" w:rsidRDefault="00312F05" w:rsidP="008A1D8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118B">
              <w:rPr>
                <w:rFonts w:ascii="Century Gothic" w:hAnsi="Century Gothic"/>
                <w:b/>
                <w:bCs/>
                <w:sz w:val="24"/>
                <w:szCs w:val="24"/>
              </w:rPr>
              <w:t>Nombre de la actividad</w:t>
            </w:r>
          </w:p>
        </w:tc>
        <w:tc>
          <w:tcPr>
            <w:tcW w:w="5150" w:type="dxa"/>
            <w:shd w:val="clear" w:color="auto" w:fill="FBE4D5" w:themeFill="accent2" w:themeFillTint="33"/>
          </w:tcPr>
          <w:p w14:paraId="2B643D5A" w14:textId="76FAD1BD" w:rsidR="00312F05" w:rsidRPr="00A0118B" w:rsidRDefault="6584A510" w:rsidP="008A1D84">
            <w:p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“escuchamos con atención”</w:t>
            </w:r>
          </w:p>
        </w:tc>
      </w:tr>
      <w:tr w:rsidR="00312F05" w:rsidRPr="00A0118B" w14:paraId="22F82C78" w14:textId="77777777" w:rsidTr="17B3E5D6">
        <w:tc>
          <w:tcPr>
            <w:tcW w:w="4248" w:type="dxa"/>
            <w:shd w:val="clear" w:color="auto" w:fill="F4B083" w:themeFill="accent2" w:themeFillTint="99"/>
          </w:tcPr>
          <w:p w14:paraId="613BE675" w14:textId="246BA087" w:rsidR="00312F05" w:rsidRPr="00A0118B" w:rsidRDefault="00312F05" w:rsidP="008A1D8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118B">
              <w:rPr>
                <w:rFonts w:ascii="Century Gothic" w:hAnsi="Century Gothic"/>
                <w:b/>
                <w:bCs/>
                <w:sz w:val="24"/>
                <w:szCs w:val="24"/>
              </w:rPr>
              <w:t>duración de la actividad</w:t>
            </w:r>
          </w:p>
        </w:tc>
        <w:tc>
          <w:tcPr>
            <w:tcW w:w="5150" w:type="dxa"/>
            <w:shd w:val="clear" w:color="auto" w:fill="FBE4D5" w:themeFill="accent2" w:themeFillTint="33"/>
          </w:tcPr>
          <w:p w14:paraId="5204F357" w14:textId="49593836" w:rsidR="00312F05" w:rsidRPr="00A0118B" w:rsidRDefault="009C4BA4" w:rsidP="008A1D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  <w:r w:rsidR="00312F05" w:rsidRPr="00A0118B"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  <w:r w:rsidR="008A1D84" w:rsidRPr="00A0118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12F05" w:rsidRPr="00A0118B" w14:paraId="796C58DA" w14:textId="77777777" w:rsidTr="17B3E5D6">
        <w:tc>
          <w:tcPr>
            <w:tcW w:w="4248" w:type="dxa"/>
            <w:shd w:val="clear" w:color="auto" w:fill="F4B083" w:themeFill="accent2" w:themeFillTint="99"/>
          </w:tcPr>
          <w:p w14:paraId="6F118085" w14:textId="2C5E581D" w:rsidR="00312F05" w:rsidRPr="00A0118B" w:rsidRDefault="00312F05" w:rsidP="008A1D8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118B">
              <w:rPr>
                <w:rFonts w:ascii="Century Gothic" w:hAnsi="Century Gothic"/>
                <w:b/>
                <w:bCs/>
                <w:sz w:val="24"/>
                <w:szCs w:val="24"/>
              </w:rPr>
              <w:t>Campo de formación académica</w:t>
            </w:r>
          </w:p>
        </w:tc>
        <w:tc>
          <w:tcPr>
            <w:tcW w:w="5150" w:type="dxa"/>
            <w:shd w:val="clear" w:color="auto" w:fill="FBE4D5" w:themeFill="accent2" w:themeFillTint="33"/>
          </w:tcPr>
          <w:p w14:paraId="0D7C6CF3" w14:textId="5CE3E195" w:rsidR="00312F05" w:rsidRPr="00A0118B" w:rsidRDefault="00312F05" w:rsidP="008A1D84">
            <w:p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Lenguaje y comunicación</w:t>
            </w:r>
            <w:r w:rsidR="008A1D84" w:rsidRPr="00A0118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12F05" w:rsidRPr="00A0118B" w14:paraId="39EEC1AE" w14:textId="77777777" w:rsidTr="17B3E5D6">
        <w:tc>
          <w:tcPr>
            <w:tcW w:w="4248" w:type="dxa"/>
            <w:shd w:val="clear" w:color="auto" w:fill="F4B083" w:themeFill="accent2" w:themeFillTint="99"/>
          </w:tcPr>
          <w:p w14:paraId="4C999456" w14:textId="7E9B1275" w:rsidR="00312F05" w:rsidRPr="00A0118B" w:rsidRDefault="00312F05" w:rsidP="008A1D8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118B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5150" w:type="dxa"/>
            <w:shd w:val="clear" w:color="auto" w:fill="FBE4D5" w:themeFill="accent2" w:themeFillTint="33"/>
          </w:tcPr>
          <w:p w14:paraId="3ADC8BDF" w14:textId="405C1525" w:rsidR="00312F05" w:rsidRPr="00A0118B" w:rsidRDefault="00312F05" w:rsidP="008A1D84">
            <w:p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Expresa su opinión sobre textos informativos leídos en voz alta por otra persona.</w:t>
            </w:r>
          </w:p>
        </w:tc>
      </w:tr>
      <w:tr w:rsidR="00312F05" w:rsidRPr="00A0118B" w14:paraId="45E248FA" w14:textId="77777777" w:rsidTr="17B3E5D6">
        <w:tc>
          <w:tcPr>
            <w:tcW w:w="4248" w:type="dxa"/>
            <w:shd w:val="clear" w:color="auto" w:fill="F4B083" w:themeFill="accent2" w:themeFillTint="99"/>
          </w:tcPr>
          <w:p w14:paraId="1788F79F" w14:textId="1F21B154" w:rsidR="00312F05" w:rsidRPr="00A0118B" w:rsidRDefault="00312F05" w:rsidP="008A1D8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118B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5150" w:type="dxa"/>
            <w:shd w:val="clear" w:color="auto" w:fill="FBE4D5" w:themeFill="accent2" w:themeFillTint="33"/>
          </w:tcPr>
          <w:p w14:paraId="7C904635" w14:textId="44827C35" w:rsidR="00312F05" w:rsidRPr="00A0118B" w:rsidRDefault="00312F05" w:rsidP="008A1D84">
            <w:p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Estudio</w:t>
            </w:r>
            <w:r w:rsidR="008A1D84" w:rsidRPr="00A0118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12F05" w:rsidRPr="00A0118B" w14:paraId="4873EDF2" w14:textId="77777777" w:rsidTr="17B3E5D6">
        <w:tc>
          <w:tcPr>
            <w:tcW w:w="4248" w:type="dxa"/>
            <w:shd w:val="clear" w:color="auto" w:fill="F4B083" w:themeFill="accent2" w:themeFillTint="99"/>
          </w:tcPr>
          <w:p w14:paraId="1516840D" w14:textId="7F352362" w:rsidR="00312F05" w:rsidRPr="00A0118B" w:rsidRDefault="00312F05" w:rsidP="008A1D8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118B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5150" w:type="dxa"/>
            <w:shd w:val="clear" w:color="auto" w:fill="FBE4D5" w:themeFill="accent2" w:themeFillTint="33"/>
          </w:tcPr>
          <w:p w14:paraId="1BD4A969" w14:textId="2F4DE62C" w:rsidR="00312F05" w:rsidRPr="00A0118B" w:rsidRDefault="00312F05" w:rsidP="00A81CC8">
            <w:p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Búsqueda, análisis y</w:t>
            </w:r>
            <w:r w:rsidR="00A81CC8" w:rsidRPr="00A0118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0118B">
              <w:rPr>
                <w:rFonts w:ascii="Century Gothic" w:hAnsi="Century Gothic"/>
                <w:sz w:val="24"/>
                <w:szCs w:val="24"/>
              </w:rPr>
              <w:t>registro de información</w:t>
            </w:r>
            <w:r w:rsidR="008A1D84" w:rsidRPr="00A0118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35EE1AFA" w14:textId="16ACB23E" w:rsidR="00312F05" w:rsidRDefault="00312F05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9"/>
        <w:gridCol w:w="4348"/>
        <w:gridCol w:w="1652"/>
        <w:gridCol w:w="1729"/>
      </w:tblGrid>
      <w:tr w:rsidR="00A0118B" w14:paraId="478DE75D" w14:textId="55887D39" w:rsidTr="00207985">
        <w:tc>
          <w:tcPr>
            <w:tcW w:w="1696" w:type="dxa"/>
            <w:shd w:val="clear" w:color="auto" w:fill="A8D08D" w:themeFill="accent6" w:themeFillTint="99"/>
          </w:tcPr>
          <w:p w14:paraId="1FF97A47" w14:textId="2F945526" w:rsidR="00A0118B" w:rsidRPr="00207985" w:rsidRDefault="00A0118B" w:rsidP="00A0118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07985">
              <w:rPr>
                <w:rFonts w:ascii="Century Gothic" w:hAnsi="Century Gothic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14:paraId="40D4AD2A" w14:textId="68935DCE" w:rsidR="00A0118B" w:rsidRPr="00207985" w:rsidRDefault="00A0118B" w:rsidP="00A0118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07985">
              <w:rPr>
                <w:rFonts w:ascii="Century Gothic" w:hAnsi="Century Gothic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531E0EEF" w14:textId="77777777" w:rsidR="00A0118B" w:rsidRDefault="00A0118B" w:rsidP="00A0118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07985">
              <w:rPr>
                <w:rFonts w:ascii="Century Gothic" w:hAnsi="Century Gothic"/>
                <w:b/>
                <w:bCs/>
                <w:sz w:val="24"/>
                <w:szCs w:val="24"/>
              </w:rPr>
              <w:t>Duración</w:t>
            </w:r>
          </w:p>
          <w:p w14:paraId="3A040704" w14:textId="2C01D463" w:rsidR="00E838A8" w:rsidRPr="00207985" w:rsidRDefault="00E838A8" w:rsidP="00A0118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Tiempo aproximado</w:t>
            </w:r>
          </w:p>
        </w:tc>
        <w:tc>
          <w:tcPr>
            <w:tcW w:w="1748" w:type="dxa"/>
            <w:shd w:val="clear" w:color="auto" w:fill="A8D08D" w:themeFill="accent6" w:themeFillTint="99"/>
          </w:tcPr>
          <w:p w14:paraId="7038DF3A" w14:textId="466FC513" w:rsidR="00A0118B" w:rsidRPr="00207985" w:rsidRDefault="00A0118B" w:rsidP="00A0118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07985">
              <w:rPr>
                <w:rFonts w:ascii="Century Gothic" w:hAnsi="Century Gothic"/>
                <w:b/>
                <w:bCs/>
                <w:sz w:val="24"/>
                <w:szCs w:val="24"/>
              </w:rPr>
              <w:t>Materiales</w:t>
            </w:r>
          </w:p>
        </w:tc>
      </w:tr>
      <w:tr w:rsidR="00A0118B" w14:paraId="372FA804" w14:textId="50D8A702" w:rsidTr="00207985">
        <w:tc>
          <w:tcPr>
            <w:tcW w:w="1696" w:type="dxa"/>
            <w:shd w:val="clear" w:color="auto" w:fill="E2EFD9" w:themeFill="accent6" w:themeFillTint="33"/>
          </w:tcPr>
          <w:p w14:paraId="29F1BC7E" w14:textId="685D5C43" w:rsidR="00A0118B" w:rsidRDefault="00A0118B" w:rsidP="00A011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Inicio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29DB60E4" w14:textId="241F360F" w:rsidR="00A0118B" w:rsidRDefault="00A0118B" w:rsidP="00A011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Observarán las imágenes de los elefantes y r</w:t>
            </w:r>
            <w:r w:rsidRPr="00A0118B">
              <w:rPr>
                <w:rFonts w:ascii="Century Gothic" w:hAnsi="Century Gothic"/>
                <w:sz w:val="24"/>
                <w:szCs w:val="24"/>
              </w:rPr>
              <w:t>esponderán los cuestionamientos</w:t>
            </w:r>
          </w:p>
          <w:p w14:paraId="150EA96B" w14:textId="77777777" w:rsidR="00A0118B" w:rsidRDefault="00A0118B" w:rsidP="00A0118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 xml:space="preserve">¿has escuchado de los elefantes? </w:t>
            </w:r>
          </w:p>
          <w:p w14:paraId="631B2772" w14:textId="77777777" w:rsidR="00A0118B" w:rsidRDefault="00A0118B" w:rsidP="00A0118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 xml:space="preserve">¿sabes dónde viven? </w:t>
            </w:r>
          </w:p>
          <w:p w14:paraId="217582C1" w14:textId="77777777" w:rsidR="00A0118B" w:rsidRDefault="00A0118B" w:rsidP="00A0118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</w:t>
            </w:r>
            <w:r w:rsidRPr="00A0118B">
              <w:rPr>
                <w:rFonts w:ascii="Century Gothic" w:hAnsi="Century Gothic"/>
                <w:sz w:val="24"/>
                <w:szCs w:val="24"/>
              </w:rPr>
              <w:t xml:space="preserve">sabes que están en peligro de extinción? </w:t>
            </w:r>
          </w:p>
          <w:p w14:paraId="39D90238" w14:textId="5F783426" w:rsidR="00A0118B" w:rsidRPr="00A0118B" w:rsidRDefault="00A0118B" w:rsidP="00A0118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¿sabes a qué se refiere esa palabra?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536ED04" w14:textId="20328F5D" w:rsidR="00A0118B" w:rsidRDefault="00A011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 minutos 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14:paraId="228BEA25" w14:textId="2C06A614" w:rsidR="00A0118B" w:rsidRDefault="00A011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Imágenes de elefantes </w:t>
            </w:r>
          </w:p>
        </w:tc>
      </w:tr>
      <w:tr w:rsidR="00A0118B" w14:paraId="1AEF4B76" w14:textId="6CA24EED" w:rsidTr="00207985">
        <w:tc>
          <w:tcPr>
            <w:tcW w:w="1696" w:type="dxa"/>
            <w:shd w:val="clear" w:color="auto" w:fill="E2EFD9" w:themeFill="accent6" w:themeFillTint="33"/>
          </w:tcPr>
          <w:p w14:paraId="3A4D7B11" w14:textId="60A96E39" w:rsidR="00A0118B" w:rsidRDefault="00A0118B" w:rsidP="00A011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Desarrollo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01055433" w14:textId="77777777" w:rsidR="00A0118B" w:rsidRPr="00A0118B" w:rsidRDefault="00A0118B" w:rsidP="002B2FED">
            <w:p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Escucharán con atención el texto informativo leído en voz alta por la educadora, darán opiniones acerca del texto y que piensan de él.</w:t>
            </w:r>
          </w:p>
          <w:p w14:paraId="49771E4E" w14:textId="77777777" w:rsidR="00A0118B" w:rsidRDefault="00A0118B" w:rsidP="00A011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9D27C16" w14:textId="41910A16" w:rsidR="00A0118B" w:rsidRDefault="0097321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2-3</w:t>
            </w:r>
            <w:r w:rsidR="009C4BA4">
              <w:rPr>
                <w:rFonts w:ascii="Century Gothic" w:hAnsi="Century Gothic"/>
                <w:sz w:val="24"/>
                <w:szCs w:val="24"/>
              </w:rPr>
              <w:t xml:space="preserve"> minutos 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14:paraId="29BAD0DC" w14:textId="665AFA12" w:rsidR="00A0118B" w:rsidRDefault="002B2FE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Texto informativo de los elefantes (anexos) </w:t>
            </w:r>
          </w:p>
        </w:tc>
      </w:tr>
      <w:tr w:rsidR="00A0118B" w14:paraId="55F4B8FE" w14:textId="7EEB5E03" w:rsidTr="00207985">
        <w:tc>
          <w:tcPr>
            <w:tcW w:w="1696" w:type="dxa"/>
            <w:shd w:val="clear" w:color="auto" w:fill="E2EFD9" w:themeFill="accent6" w:themeFillTint="33"/>
          </w:tcPr>
          <w:p w14:paraId="692E9DE5" w14:textId="5EF67286" w:rsidR="00A0118B" w:rsidRDefault="00A0118B" w:rsidP="00A011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Cierre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07B66B1C" w14:textId="77777777" w:rsidR="00EB23AA" w:rsidRDefault="00A0118B" w:rsidP="00EB23AA">
            <w:pPr>
              <w:rPr>
                <w:rFonts w:ascii="Century Gothic" w:hAnsi="Century Gothic"/>
                <w:sz w:val="24"/>
                <w:szCs w:val="24"/>
              </w:rPr>
            </w:pPr>
            <w:r w:rsidRPr="00A0118B">
              <w:rPr>
                <w:rFonts w:ascii="Century Gothic" w:hAnsi="Century Gothic"/>
                <w:sz w:val="24"/>
                <w:szCs w:val="24"/>
              </w:rPr>
              <w:t>Responderán las preguntas</w:t>
            </w:r>
            <w:r w:rsidR="00EB23AA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199CF803" w14:textId="77777777" w:rsidR="00EB23AA" w:rsidRDefault="00A0118B" w:rsidP="00EB23A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EB23AA">
              <w:rPr>
                <w:rFonts w:ascii="Century Gothic" w:hAnsi="Century Gothic"/>
                <w:sz w:val="24"/>
                <w:szCs w:val="24"/>
              </w:rPr>
              <w:t xml:space="preserve">¿Habías escuchado sobre esta noticia antes? </w:t>
            </w:r>
            <w:r w:rsidR="00EB23AA">
              <w:rPr>
                <w:rFonts w:ascii="Century Gothic" w:hAnsi="Century Gothic"/>
                <w:sz w:val="24"/>
                <w:szCs w:val="24"/>
              </w:rPr>
              <w:t>¿</w:t>
            </w:r>
            <w:r w:rsidRPr="00EB23AA">
              <w:rPr>
                <w:rFonts w:ascii="Century Gothic" w:hAnsi="Century Gothic"/>
                <w:sz w:val="24"/>
                <w:szCs w:val="24"/>
              </w:rPr>
              <w:t xml:space="preserve">Dónde?  </w:t>
            </w:r>
          </w:p>
          <w:p w14:paraId="58736D22" w14:textId="62C75CE6" w:rsidR="00EB23AA" w:rsidRPr="00EB23AA" w:rsidRDefault="00A0118B" w:rsidP="00EB23A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EB23AA">
              <w:rPr>
                <w:rFonts w:ascii="Century Gothic" w:hAnsi="Century Gothic"/>
                <w:sz w:val="24"/>
                <w:szCs w:val="24"/>
              </w:rPr>
              <w:t xml:space="preserve">¿Qué más te gustaría saber sobre esta noticia?  </w:t>
            </w:r>
          </w:p>
          <w:p w14:paraId="2753AE6F" w14:textId="77777777" w:rsidR="00A0118B" w:rsidRDefault="00A0118B" w:rsidP="00EB23A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EB23AA">
              <w:rPr>
                <w:rFonts w:ascii="Century Gothic" w:hAnsi="Century Gothic"/>
                <w:sz w:val="24"/>
                <w:szCs w:val="24"/>
              </w:rPr>
              <w:t>¿</w:t>
            </w:r>
            <w:r w:rsidR="00EB23AA">
              <w:rPr>
                <w:rFonts w:ascii="Century Gothic" w:hAnsi="Century Gothic"/>
                <w:sz w:val="24"/>
                <w:szCs w:val="24"/>
              </w:rPr>
              <w:t xml:space="preserve">Te gustaría ayudar a los elefantes? </w:t>
            </w:r>
          </w:p>
          <w:p w14:paraId="59B2CD8C" w14:textId="77777777" w:rsidR="00EB23AA" w:rsidRDefault="00EB23AA" w:rsidP="00EB23A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¿Cómo crees que podemos ayudarlos?</w:t>
            </w:r>
          </w:p>
          <w:p w14:paraId="5938AC74" w14:textId="77777777" w:rsidR="00EB23AA" w:rsidRDefault="00EB23AA" w:rsidP="00EB23A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¿Conoces otros animales que estén en peligro de extinción? </w:t>
            </w:r>
          </w:p>
          <w:p w14:paraId="3C6C4497" w14:textId="27EAC01D" w:rsidR="00EB23AA" w:rsidRPr="00EB23AA" w:rsidRDefault="00EB23AA" w:rsidP="00EB23A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¿Dónde escuchaste sobre esa noticia? 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0902C00" w14:textId="10AFBA77" w:rsidR="00A0118B" w:rsidRDefault="009C4BA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 minutos 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14:paraId="26828DFB" w14:textId="77777777" w:rsidR="00A0118B" w:rsidRDefault="00A0118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22B138" w14:textId="77777777" w:rsidR="00A0118B" w:rsidRDefault="00A0118B" w:rsidP="3FBED72A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</w:p>
    <w:p w14:paraId="0D449B8D" w14:textId="48E83AC0" w:rsidR="00312F05" w:rsidRPr="00355165" w:rsidRDefault="00312F05" w:rsidP="00B80187">
      <w:pPr>
        <w:jc w:val="center"/>
        <w:rPr>
          <w:rFonts w:ascii="Modern Love Caps" w:hAnsi="Modern Love Caps"/>
          <w:b/>
          <w:bCs/>
          <w:color w:val="5B9BD5" w:themeColor="accent5"/>
          <w:sz w:val="40"/>
          <w:szCs w:val="40"/>
        </w:rPr>
      </w:pPr>
      <w:r w:rsidRPr="00355165">
        <w:rPr>
          <w:rFonts w:ascii="Modern Love Caps" w:hAnsi="Modern Love Caps"/>
          <w:b/>
          <w:bCs/>
          <w:color w:val="5B9BD5" w:themeColor="accent5"/>
          <w:sz w:val="40"/>
          <w:szCs w:val="40"/>
        </w:rPr>
        <w:t>Evaluación</w:t>
      </w:r>
    </w:p>
    <w:p w14:paraId="177E2B82" w14:textId="6E1BB587" w:rsidR="00B80187" w:rsidRPr="00B80187" w:rsidRDefault="004979E9" w:rsidP="00B80187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80187">
        <w:rPr>
          <w:rFonts w:ascii="Century Gothic" w:hAnsi="Century Gothic"/>
          <w:b/>
          <w:bCs/>
          <w:sz w:val="28"/>
          <w:szCs w:val="28"/>
        </w:rPr>
        <w:t>Lista de cotejo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351"/>
        <w:gridCol w:w="2351"/>
        <w:gridCol w:w="2351"/>
        <w:gridCol w:w="2351"/>
      </w:tblGrid>
      <w:tr w:rsidR="3FBED72A" w:rsidRPr="00A0118B" w14:paraId="49C20C66" w14:textId="77777777" w:rsidTr="00DC0514">
        <w:tc>
          <w:tcPr>
            <w:tcW w:w="235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8F00" w:themeFill="accent4" w:themeFillShade="BF"/>
          </w:tcPr>
          <w:p w14:paraId="7309110E" w14:textId="607C7D88" w:rsidR="2C2EA37F" w:rsidRPr="00B80187" w:rsidRDefault="2C2EA37F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0187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351" w:type="dxa"/>
            <w:tcBorders>
              <w:left w:val="single" w:sz="4" w:space="0" w:color="92D050"/>
            </w:tcBorders>
            <w:shd w:val="clear" w:color="auto" w:fill="BF8F00" w:themeFill="accent4" w:themeFillShade="BF"/>
          </w:tcPr>
          <w:p w14:paraId="007AE900" w14:textId="10CD7B30" w:rsidR="2C2EA37F" w:rsidRPr="00B80187" w:rsidRDefault="2C2EA37F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0187">
              <w:rPr>
                <w:rFonts w:ascii="Century Gothic" w:hAnsi="Century Gothic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2351" w:type="dxa"/>
            <w:shd w:val="clear" w:color="auto" w:fill="BF8F00" w:themeFill="accent4" w:themeFillShade="BF"/>
          </w:tcPr>
          <w:p w14:paraId="4625FAE5" w14:textId="25B86E6B" w:rsidR="2C2EA37F" w:rsidRPr="00B80187" w:rsidRDefault="2C2EA37F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0187">
              <w:rPr>
                <w:rFonts w:ascii="Century Gothic" w:hAnsi="Century Gothic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51" w:type="dxa"/>
            <w:shd w:val="clear" w:color="auto" w:fill="BF8F00" w:themeFill="accent4" w:themeFillShade="BF"/>
          </w:tcPr>
          <w:p w14:paraId="7E23C86C" w14:textId="1A85073F" w:rsidR="2C2EA37F" w:rsidRPr="00B80187" w:rsidRDefault="2C2EA37F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0187">
              <w:rPr>
                <w:rFonts w:ascii="Century Gothic" w:hAnsi="Century Gothic"/>
                <w:b/>
                <w:bCs/>
                <w:sz w:val="24"/>
                <w:szCs w:val="24"/>
              </w:rPr>
              <w:t>OBSERVACIONES</w:t>
            </w:r>
          </w:p>
        </w:tc>
      </w:tr>
      <w:tr w:rsidR="3FBED72A" w:rsidRPr="00A0118B" w14:paraId="26DC4AA4" w14:textId="77777777" w:rsidTr="00DC0514">
        <w:trPr>
          <w:trHeight w:val="1359"/>
        </w:trPr>
        <w:tc>
          <w:tcPr>
            <w:tcW w:w="2351" w:type="dxa"/>
            <w:tcBorders>
              <w:top w:val="single" w:sz="4" w:space="0" w:color="92D050"/>
            </w:tcBorders>
            <w:shd w:val="clear" w:color="auto" w:fill="FFD966" w:themeFill="accent4" w:themeFillTint="99"/>
          </w:tcPr>
          <w:p w14:paraId="4CE10FEA" w14:textId="5AAF4BED" w:rsidR="2C2EA37F" w:rsidRPr="00B80187" w:rsidRDefault="2C2EA37F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018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Comunica correctamente sus ideas según lo </w:t>
            </w:r>
            <w:r w:rsidR="00312507" w:rsidRPr="00B80187">
              <w:rPr>
                <w:rFonts w:ascii="Century Gothic" w:hAnsi="Century Gothic"/>
                <w:b/>
                <w:bCs/>
                <w:sz w:val="24"/>
                <w:szCs w:val="24"/>
              </w:rPr>
              <w:t>escuchad</w:t>
            </w:r>
            <w:r w:rsidR="00312507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0AC7CF70" w14:textId="3A98AB2B" w:rsidR="3FBED72A" w:rsidRPr="00B80187" w:rsidRDefault="3FBED72A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0859A89D" w14:textId="3A98AB2B" w:rsidR="3FBED72A" w:rsidRPr="00B80187" w:rsidRDefault="3FBED72A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28116155" w14:textId="3A98AB2B" w:rsidR="3FBED72A" w:rsidRPr="00B80187" w:rsidRDefault="3FBED72A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3FBED72A" w:rsidRPr="00A0118B" w14:paraId="5DE59866" w14:textId="77777777" w:rsidTr="00DC0514">
        <w:trPr>
          <w:trHeight w:val="827"/>
        </w:trPr>
        <w:tc>
          <w:tcPr>
            <w:tcW w:w="2351" w:type="dxa"/>
            <w:shd w:val="clear" w:color="auto" w:fill="FFD966" w:themeFill="accent4" w:themeFillTint="99"/>
          </w:tcPr>
          <w:p w14:paraId="47C1C0CF" w14:textId="717E3D48" w:rsidR="2C2EA37F" w:rsidRPr="00B80187" w:rsidRDefault="2C2EA37F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0187">
              <w:rPr>
                <w:rFonts w:ascii="Century Gothic" w:hAnsi="Century Gothic"/>
                <w:b/>
                <w:bCs/>
                <w:sz w:val="24"/>
                <w:szCs w:val="24"/>
              </w:rPr>
              <w:t>Participa activamente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4A3F484C" w14:textId="3A98AB2B" w:rsidR="3FBED72A" w:rsidRPr="00A0118B" w:rsidRDefault="3FBED72A" w:rsidP="3FBED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1D15BA22" w14:textId="3A98AB2B" w:rsidR="3FBED72A" w:rsidRPr="00A0118B" w:rsidRDefault="3FBED72A" w:rsidP="3FBED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3D72BAD5" w14:textId="3A98AB2B" w:rsidR="3FBED72A" w:rsidRPr="00A0118B" w:rsidRDefault="3FBED72A" w:rsidP="3FBED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3FBED72A" w:rsidRPr="00A0118B" w14:paraId="29F128A6" w14:textId="77777777" w:rsidTr="00DC0514">
        <w:trPr>
          <w:trHeight w:val="846"/>
        </w:trPr>
        <w:tc>
          <w:tcPr>
            <w:tcW w:w="2351" w:type="dxa"/>
            <w:shd w:val="clear" w:color="auto" w:fill="FFD966" w:themeFill="accent4" w:themeFillTint="99"/>
          </w:tcPr>
          <w:p w14:paraId="6D98629C" w14:textId="74809A2C" w:rsidR="2C2EA37F" w:rsidRPr="00B80187" w:rsidRDefault="2C2EA37F" w:rsidP="00B8018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0187">
              <w:rPr>
                <w:rFonts w:ascii="Century Gothic" w:hAnsi="Century Gothic"/>
                <w:b/>
                <w:bCs/>
                <w:sz w:val="24"/>
                <w:szCs w:val="24"/>
              </w:rPr>
              <w:t>Escucha con atención</w:t>
            </w:r>
          </w:p>
        </w:tc>
        <w:tc>
          <w:tcPr>
            <w:tcW w:w="2351" w:type="dxa"/>
            <w:shd w:val="clear" w:color="auto" w:fill="FFF2CC" w:themeFill="accent4" w:themeFillTint="33"/>
          </w:tcPr>
          <w:p w14:paraId="7C964559" w14:textId="3A98AB2B" w:rsidR="3FBED72A" w:rsidRPr="00A0118B" w:rsidRDefault="3FBED72A" w:rsidP="3FBED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1A5FD617" w14:textId="3A98AB2B" w:rsidR="3FBED72A" w:rsidRPr="00A0118B" w:rsidRDefault="3FBED72A" w:rsidP="3FBED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FFF2CC" w:themeFill="accent4" w:themeFillTint="33"/>
          </w:tcPr>
          <w:p w14:paraId="081DDDDE" w14:textId="3A98AB2B" w:rsidR="3FBED72A" w:rsidRPr="00A0118B" w:rsidRDefault="3FBED72A" w:rsidP="3FBED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972A473" w14:textId="77777777" w:rsidR="00B80187" w:rsidRPr="00355165" w:rsidRDefault="00B80187" w:rsidP="00355165">
      <w:pPr>
        <w:jc w:val="center"/>
        <w:rPr>
          <w:rFonts w:ascii="Century Gothic" w:hAnsi="Century Gothic"/>
          <w:sz w:val="36"/>
          <w:szCs w:val="36"/>
        </w:rPr>
      </w:pPr>
    </w:p>
    <w:p w14:paraId="22F09AC4" w14:textId="76B0BF82" w:rsidR="004979E9" w:rsidRPr="00355165" w:rsidRDefault="00312F05" w:rsidP="00355165">
      <w:pPr>
        <w:jc w:val="center"/>
        <w:rPr>
          <w:rFonts w:ascii="Modern Love Caps" w:hAnsi="Modern Love Caps"/>
          <w:b/>
          <w:bCs/>
          <w:color w:val="5B9BD5" w:themeColor="accent5"/>
          <w:sz w:val="40"/>
          <w:szCs w:val="40"/>
        </w:rPr>
      </w:pPr>
      <w:r w:rsidRPr="00355165">
        <w:rPr>
          <w:rFonts w:ascii="Modern Love Caps" w:hAnsi="Modern Love Caps"/>
          <w:b/>
          <w:bCs/>
          <w:color w:val="5B9BD5" w:themeColor="accent5"/>
          <w:sz w:val="40"/>
          <w:szCs w:val="40"/>
        </w:rPr>
        <w:t>Material</w:t>
      </w:r>
    </w:p>
    <w:p w14:paraId="42435A39" w14:textId="0891C527" w:rsidR="004979E9" w:rsidRDefault="004979E9" w:rsidP="007306E0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55165">
        <w:rPr>
          <w:rFonts w:ascii="Century Gothic" w:hAnsi="Century Gothic"/>
          <w:sz w:val="24"/>
          <w:szCs w:val="24"/>
        </w:rPr>
        <w:t>Texto informativo:</w:t>
      </w:r>
    </w:p>
    <w:p w14:paraId="6D6137A1" w14:textId="548C94E7" w:rsidR="00AB3483" w:rsidRDefault="00AB3483" w:rsidP="002D5F37">
      <w:pPr>
        <w:rPr>
          <w:rFonts w:ascii="Century Gothic" w:hAnsi="Century Gothic"/>
          <w:sz w:val="24"/>
          <w:szCs w:val="24"/>
        </w:rPr>
      </w:pPr>
      <w:r w:rsidRPr="00AB3483">
        <w:rPr>
          <w:rFonts w:ascii="Century Gothic" w:hAnsi="Century Gothic"/>
          <w:sz w:val="24"/>
          <w:szCs w:val="24"/>
        </w:rPr>
        <w:t>Los elefantes destacan principalmente por su gran tamaño e imponentes colmillos, siendo el elefante africano el animal terrestre más grande del mundo. A pesar de ello, con el paso de los años, las poblaciones de elefantes se han reducido considerablemente y en la actualidad se cuentan entre miles, en lugar de los millones de ejemplares que existían en el pasado.</w:t>
      </w:r>
    </w:p>
    <w:p w14:paraId="6CE27797" w14:textId="17167C99" w:rsidR="004979E9" w:rsidRDefault="00FC77AF" w:rsidP="00DF0B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elefantes están en peligro de extinción, una de las causas es l</w:t>
      </w:r>
      <w:r w:rsidR="00DF0B70" w:rsidRPr="00DF0B70">
        <w:rPr>
          <w:rFonts w:ascii="Century Gothic" w:hAnsi="Century Gothic"/>
          <w:sz w:val="24"/>
          <w:szCs w:val="24"/>
        </w:rPr>
        <w:t>a caza</w:t>
      </w:r>
      <w:r>
        <w:rPr>
          <w:rFonts w:ascii="Century Gothic" w:hAnsi="Century Gothic"/>
          <w:sz w:val="24"/>
          <w:szCs w:val="24"/>
        </w:rPr>
        <w:t xml:space="preserve">, ya que </w:t>
      </w:r>
      <w:r w:rsidR="00DF0B70" w:rsidRPr="00DF0B70">
        <w:rPr>
          <w:rFonts w:ascii="Century Gothic" w:hAnsi="Century Gothic"/>
          <w:sz w:val="24"/>
          <w:szCs w:val="24"/>
        </w:rPr>
        <w:t xml:space="preserve">es el mayor problema al que se enfrenten las poblaciones de elefantes, </w:t>
      </w:r>
      <w:r>
        <w:rPr>
          <w:rFonts w:ascii="Century Gothic" w:hAnsi="Century Gothic"/>
          <w:sz w:val="24"/>
          <w:szCs w:val="24"/>
        </w:rPr>
        <w:t xml:space="preserve">la gente los mata </w:t>
      </w:r>
      <w:r w:rsidR="00DF0B70" w:rsidRPr="00DF0B70">
        <w:rPr>
          <w:rFonts w:ascii="Century Gothic" w:hAnsi="Century Gothic"/>
          <w:sz w:val="24"/>
          <w:szCs w:val="24"/>
        </w:rPr>
        <w:t xml:space="preserve">para obtener el marfil de sus colmillos y su carne. A esto se suma la pérdida y </w:t>
      </w:r>
      <w:r>
        <w:rPr>
          <w:rFonts w:ascii="Century Gothic" w:hAnsi="Century Gothic"/>
          <w:sz w:val="24"/>
          <w:szCs w:val="24"/>
        </w:rPr>
        <w:t>daño del</w:t>
      </w:r>
      <w:r w:rsidR="00DF0B70" w:rsidRPr="00DF0B70">
        <w:rPr>
          <w:rFonts w:ascii="Century Gothic" w:hAnsi="Century Gothic"/>
          <w:sz w:val="24"/>
          <w:szCs w:val="24"/>
        </w:rPr>
        <w:t xml:space="preserve"> hábitat</w:t>
      </w:r>
      <w:r>
        <w:rPr>
          <w:rFonts w:ascii="Century Gothic" w:hAnsi="Century Gothic"/>
          <w:sz w:val="24"/>
          <w:szCs w:val="24"/>
        </w:rPr>
        <w:t xml:space="preserve"> donde viven</w:t>
      </w:r>
      <w:r w:rsidR="00DF0B70" w:rsidRPr="00DF0B70">
        <w:rPr>
          <w:rFonts w:ascii="Century Gothic" w:hAnsi="Century Gothic"/>
          <w:sz w:val="24"/>
          <w:szCs w:val="24"/>
        </w:rPr>
        <w:t xml:space="preserve">, lo cual ocasiona que las manadas deban desplazarse a lugares más </w:t>
      </w:r>
      <w:r>
        <w:rPr>
          <w:rFonts w:ascii="Century Gothic" w:hAnsi="Century Gothic"/>
          <w:sz w:val="24"/>
          <w:szCs w:val="24"/>
        </w:rPr>
        <w:t>lejanos</w:t>
      </w:r>
      <w:r w:rsidR="00DF0B70" w:rsidRPr="00DF0B70">
        <w:rPr>
          <w:rFonts w:ascii="Century Gothic" w:hAnsi="Century Gothic"/>
          <w:sz w:val="24"/>
          <w:szCs w:val="24"/>
        </w:rPr>
        <w:t xml:space="preserve"> en un intento por conseguir el alimento que necesitan para sobrevivir.</w:t>
      </w:r>
      <w:r>
        <w:rPr>
          <w:rFonts w:ascii="Century Gothic" w:hAnsi="Century Gothic"/>
          <w:sz w:val="24"/>
          <w:szCs w:val="24"/>
        </w:rPr>
        <w:t xml:space="preserve"> </w:t>
      </w:r>
      <w:r w:rsidR="00DF0B70" w:rsidRPr="00DF0B70">
        <w:rPr>
          <w:rFonts w:ascii="Century Gothic" w:hAnsi="Century Gothic"/>
          <w:sz w:val="24"/>
          <w:szCs w:val="24"/>
        </w:rPr>
        <w:t>Otros de los factores que se ha convertido en una amenaza para los elefantes es el uso que se les ha dado para el desarrollo de actividades turísticas o recreativas</w:t>
      </w:r>
      <w:r>
        <w:rPr>
          <w:rFonts w:ascii="Century Gothic" w:hAnsi="Century Gothic"/>
          <w:sz w:val="24"/>
          <w:szCs w:val="24"/>
        </w:rPr>
        <w:t>. L</w:t>
      </w:r>
      <w:r w:rsidR="00DF0B70" w:rsidRPr="00DF0B70">
        <w:rPr>
          <w:rFonts w:ascii="Century Gothic" w:hAnsi="Century Gothic"/>
          <w:sz w:val="24"/>
          <w:szCs w:val="24"/>
        </w:rPr>
        <w:t xml:space="preserve">os elefantes son capturados para servir como medio de transporte o entretenimiento en circos o festivales, donde son </w:t>
      </w:r>
      <w:r w:rsidR="00B916D5">
        <w:rPr>
          <w:rFonts w:ascii="Century Gothic" w:hAnsi="Century Gothic"/>
          <w:sz w:val="24"/>
          <w:szCs w:val="24"/>
        </w:rPr>
        <w:t>maltratados</w:t>
      </w:r>
      <w:r w:rsidR="00DF0B70" w:rsidRPr="00DF0B70">
        <w:rPr>
          <w:rFonts w:ascii="Century Gothic" w:hAnsi="Century Gothic"/>
          <w:sz w:val="24"/>
          <w:szCs w:val="24"/>
        </w:rPr>
        <w:t xml:space="preserve"> y obligados a realizar trabajos forzados.</w:t>
      </w:r>
      <w:r>
        <w:rPr>
          <w:rFonts w:ascii="Century Gothic" w:hAnsi="Century Gothic"/>
          <w:sz w:val="24"/>
          <w:szCs w:val="24"/>
        </w:rPr>
        <w:t xml:space="preserve"> </w:t>
      </w:r>
      <w:r w:rsidR="00DF0B70" w:rsidRPr="00DF0B70">
        <w:rPr>
          <w:rFonts w:ascii="Century Gothic" w:hAnsi="Century Gothic"/>
          <w:sz w:val="24"/>
          <w:szCs w:val="24"/>
        </w:rPr>
        <w:t xml:space="preserve">Además de estos, los conflictos </w:t>
      </w:r>
      <w:r w:rsidR="00B916D5">
        <w:rPr>
          <w:rFonts w:ascii="Century Gothic" w:hAnsi="Century Gothic"/>
          <w:sz w:val="24"/>
          <w:szCs w:val="24"/>
        </w:rPr>
        <w:t>de guerra</w:t>
      </w:r>
      <w:r w:rsidR="00DF0B70" w:rsidRPr="00DF0B70">
        <w:rPr>
          <w:rFonts w:ascii="Century Gothic" w:hAnsi="Century Gothic"/>
          <w:sz w:val="24"/>
          <w:szCs w:val="24"/>
        </w:rPr>
        <w:t xml:space="preserve"> que azotan a muchos de los países africanos se convierten en un problema para la especie, que ven agotados sus recursos vegetales y contaminadas las aguas debido a la actividad humana.</w:t>
      </w:r>
    </w:p>
    <w:p w14:paraId="2A22800A" w14:textId="68564679" w:rsidR="00DF0B70" w:rsidRDefault="00DF0B70" w:rsidP="00DF0B70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Imágenes: </w:t>
      </w:r>
    </w:p>
    <w:p w14:paraId="65DC6732" w14:textId="50DA6C6B" w:rsidR="00DF0B70" w:rsidRDefault="003A1591" w:rsidP="003A1591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6239C" wp14:editId="667E244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605405" cy="1565275"/>
            <wp:effectExtent l="0" t="0" r="4445" b="0"/>
            <wp:wrapThrough wrapText="bothSides">
              <wp:wrapPolygon edited="0">
                <wp:start x="0" y="0"/>
                <wp:lineTo x="0" y="21293"/>
                <wp:lineTo x="21479" y="21293"/>
                <wp:lineTo x="21479" y="0"/>
                <wp:lineTo x="0" y="0"/>
              </wp:wrapPolygon>
            </wp:wrapThrough>
            <wp:docPr id="2" name="Imagen 2" descr="Elefante de pie sobre agu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lefante de pie sobre agu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B70">
        <w:rPr>
          <w:noProof/>
        </w:rPr>
        <w:drawing>
          <wp:inline distT="0" distB="0" distL="0" distR="0" wp14:anchorId="7CB8497E" wp14:editId="2A782D0F">
            <wp:extent cx="2371725" cy="1648148"/>
            <wp:effectExtent l="0" t="0" r="0" b="9525"/>
            <wp:docPr id="1" name="Imagen 1" descr="Una imagen de un elefant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imagen de un elefante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6845" cy="166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F00B6" w14:textId="5EB2FD90" w:rsidR="002D5F37" w:rsidRDefault="002D5F37" w:rsidP="00822C6E">
      <w:pPr>
        <w:pStyle w:val="Prrafodelista"/>
        <w:jc w:val="center"/>
        <w:rPr>
          <w:rFonts w:ascii="Century Gothic" w:hAnsi="Century Gothic"/>
          <w:sz w:val="24"/>
          <w:szCs w:val="24"/>
        </w:rPr>
      </w:pPr>
    </w:p>
    <w:p w14:paraId="73626910" w14:textId="353504B0" w:rsidR="003A1591" w:rsidRDefault="003A1591" w:rsidP="003A1591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34CC6DF7" wp14:editId="47908E3F">
            <wp:extent cx="2754313" cy="1548423"/>
            <wp:effectExtent l="0" t="0" r="8255" b="0"/>
            <wp:docPr id="3" name="Imagen 3" descr="Estas especies de elefantes están en peligro de exti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s especies de elefantes están en peligro de extinc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10" cy="1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01AC34" wp14:editId="31381FAF">
            <wp:extent cx="2692954" cy="1407160"/>
            <wp:effectExtent l="0" t="0" r="0" b="2540"/>
            <wp:docPr id="4" name="Imagen 4" descr="Los elefantes no quieren asfalto, su bosque en peligro - Salva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elefantes no quieren asfalto, su bosque en peligro - Salva la Sel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16" cy="140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82F0F" w14:textId="3BF3D18C" w:rsidR="003A1591" w:rsidRDefault="003A1591" w:rsidP="00822C6E">
      <w:pPr>
        <w:pStyle w:val="Prrafodelista"/>
        <w:jc w:val="center"/>
        <w:rPr>
          <w:rFonts w:ascii="Century Gothic" w:hAnsi="Century Gothic"/>
          <w:sz w:val="24"/>
          <w:szCs w:val="24"/>
        </w:rPr>
      </w:pPr>
    </w:p>
    <w:p w14:paraId="5DBDEEFF" w14:textId="505BEA68" w:rsidR="003A1591" w:rsidRPr="00DF0B70" w:rsidRDefault="003A1591" w:rsidP="003A1591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288F9099" wp14:editId="61FD6015">
            <wp:extent cx="2780113" cy="1998206"/>
            <wp:effectExtent l="0" t="0" r="1270" b="2540"/>
            <wp:docPr id="5" name="Imagen 5" descr="Elefantes en peligro. | ESPECIES EN PELIGRO DE EXTIN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fantes en peligro. | ESPECIES EN PELIGRO DE EXTINCIÓ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89" cy="200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402AC1" wp14:editId="56D6A6DE">
            <wp:extent cx="2571281" cy="1447165"/>
            <wp:effectExtent l="0" t="0" r="635" b="635"/>
            <wp:docPr id="6" name="Imagen 6" descr="Comercio de marfil: sigue la caza furtiva | Proteccion del medioambiente |  DW | 09.02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ercio de marfil: sigue la caza furtiva | Proteccion del medioambiente |  DW | 09.02.20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32" cy="145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591" w:rsidRPr="00DF0B70" w:rsidSect="00312F05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C06"/>
    <w:multiLevelType w:val="hybridMultilevel"/>
    <w:tmpl w:val="C040CB7A"/>
    <w:lvl w:ilvl="0" w:tplc="4D70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04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4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C0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25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27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6B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A7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AE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7E60"/>
    <w:multiLevelType w:val="hybridMultilevel"/>
    <w:tmpl w:val="7756A5CE"/>
    <w:lvl w:ilvl="0" w:tplc="20CEFA0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60171"/>
    <w:multiLevelType w:val="hybridMultilevel"/>
    <w:tmpl w:val="0396F762"/>
    <w:lvl w:ilvl="0" w:tplc="4D70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5"/>
    <w:rsid w:val="00207985"/>
    <w:rsid w:val="002B2FED"/>
    <w:rsid w:val="002D5F37"/>
    <w:rsid w:val="00312507"/>
    <w:rsid w:val="00312F05"/>
    <w:rsid w:val="00355165"/>
    <w:rsid w:val="003A1591"/>
    <w:rsid w:val="004979E9"/>
    <w:rsid w:val="005814B1"/>
    <w:rsid w:val="005843EE"/>
    <w:rsid w:val="005D1F4E"/>
    <w:rsid w:val="00804304"/>
    <w:rsid w:val="00822C6E"/>
    <w:rsid w:val="008A1D84"/>
    <w:rsid w:val="0097321A"/>
    <w:rsid w:val="009C4BA4"/>
    <w:rsid w:val="00A0118B"/>
    <w:rsid w:val="00A81CC8"/>
    <w:rsid w:val="00AA4885"/>
    <w:rsid w:val="00AB3483"/>
    <w:rsid w:val="00B80187"/>
    <w:rsid w:val="00B916D5"/>
    <w:rsid w:val="00DC0514"/>
    <w:rsid w:val="00DF0B70"/>
    <w:rsid w:val="00E838A8"/>
    <w:rsid w:val="00EB23AA"/>
    <w:rsid w:val="00ED6FF2"/>
    <w:rsid w:val="00FC77AF"/>
    <w:rsid w:val="02CA83B2"/>
    <w:rsid w:val="0601F1AB"/>
    <w:rsid w:val="06C62450"/>
    <w:rsid w:val="0F8DA6A3"/>
    <w:rsid w:val="0FA8D3F1"/>
    <w:rsid w:val="11886C51"/>
    <w:rsid w:val="120876DE"/>
    <w:rsid w:val="146117C6"/>
    <w:rsid w:val="154CED33"/>
    <w:rsid w:val="1559089E"/>
    <w:rsid w:val="1593804B"/>
    <w:rsid w:val="17B3E5D6"/>
    <w:rsid w:val="19DCA880"/>
    <w:rsid w:val="1BB7E647"/>
    <w:rsid w:val="1CAFF1AA"/>
    <w:rsid w:val="1CCB1EF8"/>
    <w:rsid w:val="1E3F4C91"/>
    <w:rsid w:val="1E4DC6FC"/>
    <w:rsid w:val="200A60D1"/>
    <w:rsid w:val="2658D8E1"/>
    <w:rsid w:val="294D0CBC"/>
    <w:rsid w:val="2A254749"/>
    <w:rsid w:val="2C2EA37F"/>
    <w:rsid w:val="2CC69A98"/>
    <w:rsid w:val="2E6BD84C"/>
    <w:rsid w:val="3169757D"/>
    <w:rsid w:val="344D936A"/>
    <w:rsid w:val="346CE1EA"/>
    <w:rsid w:val="35B7DD5A"/>
    <w:rsid w:val="37542010"/>
    <w:rsid w:val="38480826"/>
    <w:rsid w:val="389B5242"/>
    <w:rsid w:val="3986E82B"/>
    <w:rsid w:val="3C0A0665"/>
    <w:rsid w:val="3C923A9E"/>
    <w:rsid w:val="3DD47194"/>
    <w:rsid w:val="3E09DE6C"/>
    <w:rsid w:val="3FBED72A"/>
    <w:rsid w:val="42506F6F"/>
    <w:rsid w:val="43E41CDD"/>
    <w:rsid w:val="4560ACED"/>
    <w:rsid w:val="4723E092"/>
    <w:rsid w:val="48117F68"/>
    <w:rsid w:val="481F5C1F"/>
    <w:rsid w:val="50E6E80F"/>
    <w:rsid w:val="53E7364C"/>
    <w:rsid w:val="59C997B0"/>
    <w:rsid w:val="5B55D056"/>
    <w:rsid w:val="5B83175D"/>
    <w:rsid w:val="5D3FC805"/>
    <w:rsid w:val="5E21C3FB"/>
    <w:rsid w:val="5FBD945C"/>
    <w:rsid w:val="641BB13C"/>
    <w:rsid w:val="6584A510"/>
    <w:rsid w:val="65CFE584"/>
    <w:rsid w:val="66B45F3F"/>
    <w:rsid w:val="68A3D84F"/>
    <w:rsid w:val="6A631B78"/>
    <w:rsid w:val="6B151942"/>
    <w:rsid w:val="6C2E83A9"/>
    <w:rsid w:val="6D6DA332"/>
    <w:rsid w:val="6F66246B"/>
    <w:rsid w:val="700939AB"/>
    <w:rsid w:val="70DAA4EA"/>
    <w:rsid w:val="71299794"/>
    <w:rsid w:val="7739E3CB"/>
    <w:rsid w:val="7BC1580C"/>
    <w:rsid w:val="7E9CE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F7CE"/>
  <w15:chartTrackingRefBased/>
  <w15:docId w15:val="{1FE6824B-8544-4850-BA51-71AA5316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509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37</cp:revision>
  <dcterms:created xsi:type="dcterms:W3CDTF">2021-06-21T15:54:00Z</dcterms:created>
  <dcterms:modified xsi:type="dcterms:W3CDTF">2021-06-24T04:49:00Z</dcterms:modified>
</cp:coreProperties>
</file>