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8829" w14:textId="77777777" w:rsidR="00CE1B5A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EF28F32" w14:textId="77777777" w:rsidR="00CE1B5A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A6C4622" w14:textId="77777777" w:rsidR="00CE1B5A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6CB5F71" w14:textId="77777777" w:rsidR="00CE1B5A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94AC4" w14:textId="77777777" w:rsidR="00CE1B5A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C4BE2" wp14:editId="29F7FA2A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061D80" w14:textId="77777777" w:rsidR="00CE1B5A" w:rsidRDefault="00CE1B5A" w:rsidP="00CE1B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C4BE2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5061D80" w14:textId="77777777" w:rsidR="00CE1B5A" w:rsidRDefault="00CE1B5A" w:rsidP="00CE1B5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C561D70" w14:textId="77777777" w:rsidR="00CE1B5A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44288" w14:textId="77777777" w:rsidR="00CE1B5A" w:rsidRDefault="00CE1B5A" w:rsidP="00CE1B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469242A" w14:textId="77777777" w:rsidR="00CE1B5A" w:rsidRDefault="00CE1B5A" w:rsidP="00CE1B5A">
      <w:pPr>
        <w:rPr>
          <w:rFonts w:ascii="Times New Roman" w:hAnsi="Times New Roman" w:cs="Times New Roman"/>
          <w:b/>
          <w:sz w:val="28"/>
        </w:rPr>
      </w:pPr>
    </w:p>
    <w:p w14:paraId="709D210B" w14:textId="77777777" w:rsidR="00CE1B5A" w:rsidRPr="00E203D2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CARLA SAMANTHA SANCHEZ CALDERÓN</w:t>
      </w:r>
    </w:p>
    <w:p w14:paraId="57098F44" w14:textId="77777777" w:rsidR="00CE1B5A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A0FAD" w14:textId="77777777" w:rsidR="00CE1B5A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t xml:space="preserve">    Grupo: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1C_</w:t>
      </w:r>
    </w:p>
    <w:p w14:paraId="76C82FDE" w14:textId="77777777" w:rsidR="00CE1B5A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1578C" w14:textId="210BD53B" w:rsidR="00CE1B5A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Pr="00CE1B5A">
        <w:rPr>
          <w:rFonts w:ascii="Times New Roman" w:hAnsi="Times New Roman" w:cs="Times New Roman"/>
          <w:b/>
          <w:sz w:val="28"/>
          <w:szCs w:val="28"/>
        </w:rPr>
        <w:t xml:space="preserve">actividad de llenado de cuadro y </w:t>
      </w:r>
      <w:r w:rsidRPr="00CE1B5A">
        <w:rPr>
          <w:rFonts w:ascii="Times New Roman" w:hAnsi="Times New Roman" w:cs="Times New Roman"/>
          <w:b/>
          <w:sz w:val="28"/>
          <w:szCs w:val="28"/>
        </w:rPr>
        <w:t>pirámide</w:t>
      </w:r>
    </w:p>
    <w:p w14:paraId="77E89875" w14:textId="77777777" w:rsidR="00CE1B5A" w:rsidRPr="00E203D2" w:rsidRDefault="00CE1B5A" w:rsidP="00CE1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III</w:t>
      </w:r>
    </w:p>
    <w:p w14:paraId="312DB16C" w14:textId="77777777" w:rsidR="00CE1B5A" w:rsidRDefault="00CE1B5A" w:rsidP="00CE1B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6F424017" w14:textId="5DFFF3A0" w:rsidR="00CE1B5A" w:rsidRDefault="00CE1B5A"/>
    <w:p w14:paraId="3F322DFF" w14:textId="031B668F" w:rsidR="00CE1B5A" w:rsidRDefault="00CE1B5A"/>
    <w:p w14:paraId="4D3A2409" w14:textId="4A854DEE" w:rsidR="00CE1B5A" w:rsidRDefault="00CE1B5A"/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4673"/>
        <w:gridCol w:w="4394"/>
        <w:gridCol w:w="3929"/>
      </w:tblGrid>
      <w:tr w:rsidR="0071278D" w:rsidRPr="00CE1B5A" w14:paraId="23857023" w14:textId="77777777" w:rsidTr="00D97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hideMark/>
          </w:tcPr>
          <w:p w14:paraId="1F02A3B2" w14:textId="77777777" w:rsidR="00CE1B5A" w:rsidRPr="00CE1B5A" w:rsidRDefault="00CE1B5A">
            <w:pPr>
              <w:rPr>
                <w:rFonts w:ascii="Posterama" w:hAnsi="Posterama" w:cs="Posterama"/>
                <w:sz w:val="24"/>
                <w:szCs w:val="24"/>
              </w:rPr>
            </w:pPr>
            <w:r w:rsidRPr="00CE1B5A">
              <w:rPr>
                <w:rFonts w:ascii="Posterama" w:hAnsi="Posterama" w:cs="Posterama"/>
                <w:sz w:val="24"/>
                <w:szCs w:val="24"/>
              </w:rPr>
              <w:lastRenderedPageBreak/>
              <w:t xml:space="preserve">Lo que se </w:t>
            </w:r>
          </w:p>
        </w:tc>
        <w:tc>
          <w:tcPr>
            <w:tcW w:w="4394" w:type="dxa"/>
            <w:hideMark/>
          </w:tcPr>
          <w:p w14:paraId="434EAE71" w14:textId="77777777" w:rsidR="00CE1B5A" w:rsidRPr="00CE1B5A" w:rsidRDefault="00CE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  <w:r w:rsidRPr="00CE1B5A">
              <w:rPr>
                <w:rFonts w:ascii="Posterama" w:hAnsi="Posterama" w:cs="Posterama"/>
                <w:sz w:val="24"/>
                <w:szCs w:val="24"/>
              </w:rPr>
              <w:t xml:space="preserve">Lo que quiero saber </w:t>
            </w:r>
          </w:p>
        </w:tc>
        <w:tc>
          <w:tcPr>
            <w:tcW w:w="3929" w:type="dxa"/>
            <w:hideMark/>
          </w:tcPr>
          <w:p w14:paraId="3C870988" w14:textId="77777777" w:rsidR="00CE1B5A" w:rsidRPr="00CE1B5A" w:rsidRDefault="00CE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  <w:r w:rsidRPr="00CE1B5A">
              <w:rPr>
                <w:rFonts w:ascii="Posterama" w:hAnsi="Posterama" w:cs="Posterama"/>
                <w:sz w:val="24"/>
                <w:szCs w:val="24"/>
              </w:rPr>
              <w:t xml:space="preserve">Lo que aprendí </w:t>
            </w:r>
          </w:p>
        </w:tc>
      </w:tr>
      <w:tr w:rsidR="0071278D" w:rsidRPr="00CE1B5A" w14:paraId="6F2F46B9" w14:textId="77777777" w:rsidTr="00D97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12BBE5D" w14:textId="3F6F4905" w:rsidR="00CE1B5A" w:rsidRPr="0071278D" w:rsidRDefault="0071278D" w:rsidP="0071278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  <w:r w:rsidRPr="0071278D"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  <w:t xml:space="preserve">Conceptos de cuidado del ambiente </w:t>
            </w:r>
          </w:p>
          <w:p w14:paraId="6FD9C2F9" w14:textId="41E4E0CD" w:rsidR="0071278D" w:rsidRPr="0071278D" w:rsidRDefault="0071278D" w:rsidP="0071278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  <w:r w:rsidRPr="0071278D"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  <w:t>Conocer los materiales reciclables como papel, cartón, vidrio, metales, plásticos, entre otros.</w:t>
            </w:r>
          </w:p>
          <w:p w14:paraId="049102CD" w14:textId="52AA7B13" w:rsidR="0071278D" w:rsidRPr="0071278D" w:rsidRDefault="0071278D" w:rsidP="0071278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  <w:r w:rsidRPr="0071278D"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  <w:t>Saber clasificar los residuos, los que son orgánicos e inorgánicos.</w:t>
            </w:r>
          </w:p>
          <w:p w14:paraId="620E699F" w14:textId="77777777" w:rsidR="0071278D" w:rsidRPr="0071278D" w:rsidRDefault="0071278D" w:rsidP="0071278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  <w:r w:rsidRPr="0071278D"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  <w:t>Reducir: acciones para reducir la producción de objetos susceptibles de convertirse en residuos, con medidas de compra racional, uso adecuado de los productos, compra de productos sostenibles.</w:t>
            </w:r>
          </w:p>
          <w:p w14:paraId="5DF6EFF9" w14:textId="77777777" w:rsidR="0071278D" w:rsidRPr="0071278D" w:rsidRDefault="0071278D" w:rsidP="0071278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  <w:r w:rsidRPr="0071278D"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  <w:t>Reutilizar: acciones que permiten el volver a usar un determinado producto para darle una segunda vida, con el mismo uso u otro diferente. Medidas encaminadas a la reparación de productos y alargar su vida útil.</w:t>
            </w:r>
          </w:p>
          <w:p w14:paraId="22CCE91C" w14:textId="2C88B83D" w:rsidR="00CE1B5A" w:rsidRPr="000C593C" w:rsidRDefault="0071278D" w:rsidP="0071278D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  <w:r w:rsidRPr="0071278D"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  <w:t xml:space="preserve">Reciclar: el conjunto de operaciones de recogida y tratamiento de residuos que permiten reintroducirlos en un ciclo de vida. </w:t>
            </w:r>
            <w:r w:rsidRPr="0071278D"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  <w:lastRenderedPageBreak/>
              <w:t>Se utiliza la separación de residuos en origen para facilitar los canales adecuados.</w:t>
            </w:r>
          </w:p>
          <w:p w14:paraId="0A25AC7E" w14:textId="57EB76A3" w:rsidR="000C593C" w:rsidRDefault="000C593C" w:rsidP="000C593C">
            <w:pPr>
              <w:spacing w:line="276" w:lineRule="auto"/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04D3FC5" wp14:editId="15B5AB9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52070</wp:posOffset>
                  </wp:positionV>
                  <wp:extent cx="1800225" cy="1773751"/>
                  <wp:effectExtent l="0" t="0" r="0" b="0"/>
                  <wp:wrapNone/>
                  <wp:docPr id="1" name="Imagen 1" descr="Sabías quién diseñó el símbolo del reciclaje y qué fue lo que lo inspiró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bías quién diseñó el símbolo del reciclaje y qué fue lo que lo inspiró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46" r="16809"/>
                          <a:stretch/>
                        </pic:blipFill>
                        <pic:spPr bwMode="auto">
                          <a:xfrm>
                            <a:off x="0" y="0"/>
                            <a:ext cx="1800225" cy="1773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D9113F6" w14:textId="21B7AFBE" w:rsidR="000C593C" w:rsidRDefault="000C593C" w:rsidP="000C593C">
            <w:pPr>
              <w:spacing w:line="276" w:lineRule="auto"/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</w:p>
          <w:p w14:paraId="1EDDCAAA" w14:textId="3DB4AFE7" w:rsidR="000C593C" w:rsidRDefault="000C593C" w:rsidP="000C593C">
            <w:pPr>
              <w:spacing w:line="276" w:lineRule="auto"/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</w:p>
          <w:p w14:paraId="57CD0A15" w14:textId="7008A74F" w:rsidR="000C593C" w:rsidRDefault="000C593C" w:rsidP="000C593C">
            <w:pPr>
              <w:spacing w:line="276" w:lineRule="auto"/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</w:p>
          <w:p w14:paraId="1707802E" w14:textId="526F91D0" w:rsidR="000C593C" w:rsidRPr="000C593C" w:rsidRDefault="000C593C" w:rsidP="000C593C">
            <w:pPr>
              <w:spacing w:line="276" w:lineRule="auto"/>
              <w:rPr>
                <w:rFonts w:ascii="Posterama" w:hAnsi="Posterama" w:cs="Posterama"/>
                <w:sz w:val="24"/>
                <w:szCs w:val="24"/>
              </w:rPr>
            </w:pPr>
          </w:p>
          <w:p w14:paraId="73DE27F2" w14:textId="77777777" w:rsidR="0071278D" w:rsidRPr="0071278D" w:rsidRDefault="0071278D" w:rsidP="0071278D">
            <w:pPr>
              <w:pStyle w:val="Prrafodelista"/>
              <w:ind w:left="360"/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</w:p>
          <w:p w14:paraId="4433C98F" w14:textId="46EA7EAE" w:rsidR="0071278D" w:rsidRDefault="0071278D" w:rsidP="0071278D">
            <w:pPr>
              <w:rPr>
                <w:rFonts w:ascii="Posterama" w:hAnsi="Posterama" w:cs="Posterama"/>
                <w:b w:val="0"/>
                <w:bCs w:val="0"/>
                <w:sz w:val="24"/>
                <w:szCs w:val="24"/>
              </w:rPr>
            </w:pPr>
          </w:p>
          <w:p w14:paraId="2A179584" w14:textId="77777777" w:rsidR="00CE1B5A" w:rsidRPr="00CE1B5A" w:rsidRDefault="00CE1B5A">
            <w:pPr>
              <w:rPr>
                <w:rFonts w:ascii="Posterama" w:hAnsi="Posterama" w:cs="Posterama"/>
                <w:sz w:val="24"/>
                <w:szCs w:val="24"/>
              </w:rPr>
            </w:pPr>
          </w:p>
          <w:p w14:paraId="65CFA139" w14:textId="77777777" w:rsidR="00CE1B5A" w:rsidRPr="00CE1B5A" w:rsidRDefault="00CE1B5A">
            <w:pPr>
              <w:rPr>
                <w:rFonts w:ascii="Posterama" w:hAnsi="Posterama" w:cs="Posteram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814B45" w14:textId="77777777" w:rsidR="00CE1B5A" w:rsidRDefault="0071278D" w:rsidP="000C5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  <w:r>
              <w:rPr>
                <w:rFonts w:ascii="Posterama" w:hAnsi="Posterama" w:cs="Posterama"/>
                <w:sz w:val="24"/>
                <w:szCs w:val="24"/>
              </w:rPr>
              <w:lastRenderedPageBreak/>
              <w:t xml:space="preserve">Se quieren saber diferentes alternativas donde se pueden </w:t>
            </w:r>
            <w:r w:rsidR="000C593C">
              <w:rPr>
                <w:rFonts w:ascii="Posterama" w:hAnsi="Posterama" w:cs="Posterama"/>
                <w:sz w:val="24"/>
                <w:szCs w:val="24"/>
              </w:rPr>
              <w:t>re</w:t>
            </w:r>
            <w:r>
              <w:rPr>
                <w:rFonts w:ascii="Posterama" w:hAnsi="Posterama" w:cs="Posterama"/>
                <w:sz w:val="24"/>
                <w:szCs w:val="24"/>
              </w:rPr>
              <w:t>utilizar materiales</w:t>
            </w:r>
            <w:r w:rsidR="000C593C">
              <w:rPr>
                <w:rFonts w:ascii="Posterama" w:hAnsi="Posterama" w:cs="Posterama"/>
                <w:sz w:val="24"/>
                <w:szCs w:val="24"/>
              </w:rPr>
              <w:t xml:space="preserve"> que todos tenemos en casa, como lo es el papel. </w:t>
            </w:r>
          </w:p>
          <w:p w14:paraId="3FF4C2F4" w14:textId="2BEFC3E8" w:rsidR="000C593C" w:rsidRDefault="000C593C" w:rsidP="000C5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  <w:r>
              <w:rPr>
                <w:rFonts w:ascii="Posterama" w:hAnsi="Posterama" w:cs="Posterama"/>
                <w:sz w:val="24"/>
                <w:szCs w:val="24"/>
              </w:rPr>
              <w:t>Se pretende buscar maneras de reciclar sin gastar recursos económicos, que sea una actividad que los alumnos de preescolar puedan manejar sin problemas.</w:t>
            </w:r>
          </w:p>
          <w:p w14:paraId="283B751F" w14:textId="28B2A371" w:rsidR="000C593C" w:rsidRDefault="000C593C" w:rsidP="000C5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  <w:r>
              <w:rPr>
                <w:rFonts w:ascii="Posterama" w:hAnsi="Posterama" w:cs="Posterama"/>
                <w:sz w:val="24"/>
                <w:szCs w:val="24"/>
              </w:rPr>
              <w:t xml:space="preserve">Se quiere saber como se puede reutilizar el papel o cuadernos viejos sin tener que convertirlos en materia prima. </w:t>
            </w:r>
          </w:p>
          <w:p w14:paraId="6834F459" w14:textId="77777777" w:rsidR="000C593C" w:rsidRDefault="000C593C" w:rsidP="000C5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</w:p>
          <w:p w14:paraId="474F8B06" w14:textId="516EB3C8" w:rsidR="000C593C" w:rsidRDefault="000C593C" w:rsidP="000C5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  <w:r>
              <w:rPr>
                <w:rFonts w:ascii="Posterama" w:hAnsi="Posterama" w:cs="Posterama"/>
                <w:sz w:val="24"/>
                <w:szCs w:val="24"/>
              </w:rPr>
              <w:t xml:space="preserve">Se busca desarrollar el ámbito creativo y artístico de los alumnos, al momento de crear e inventar artículos o alternativas de reciclaje, también se pretende desarrollar el ámbito social y socioemocional persona, al momento de que los alumnos colaboran en proyectos y se </w:t>
            </w:r>
            <w:r>
              <w:rPr>
                <w:rFonts w:ascii="Posterama" w:hAnsi="Posterama" w:cs="Posterama"/>
                <w:sz w:val="24"/>
                <w:szCs w:val="24"/>
              </w:rPr>
              <w:lastRenderedPageBreak/>
              <w:t xml:space="preserve">ayudan entre si con conceptos que no han quedado claros, siempre con la ayuda del docente como guía del </w:t>
            </w:r>
            <w:r w:rsidR="00D97BE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C5F3C1" wp14:editId="3820B9C4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856616</wp:posOffset>
                  </wp:positionV>
                  <wp:extent cx="1600200" cy="1600200"/>
                  <wp:effectExtent l="0" t="0" r="0" b="0"/>
                  <wp:wrapNone/>
                  <wp:docPr id="6" name="Imagen 6" descr="Niños reciclando plastico: vectores, gráfico vectorial, Niños reciclando  plastico imágenes vectoriales de stock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iños reciclando plastico: vectores, gráfico vectorial, Niños reciclando  plastico imágenes vectoriales de stock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osterama" w:hAnsi="Posterama" w:cs="Posterama"/>
                <w:sz w:val="24"/>
                <w:szCs w:val="24"/>
              </w:rPr>
              <w:t>grupo.</w:t>
            </w:r>
          </w:p>
          <w:p w14:paraId="6627881F" w14:textId="1EF3EDBA" w:rsidR="000C593C" w:rsidRDefault="00D97BE1" w:rsidP="000C59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690AF0C" wp14:editId="048B2057">
                  <wp:simplePos x="0" y="0"/>
                  <wp:positionH relativeFrom="column">
                    <wp:posOffset>2909570</wp:posOffset>
                  </wp:positionH>
                  <wp:positionV relativeFrom="paragraph">
                    <wp:posOffset>153035</wp:posOffset>
                  </wp:positionV>
                  <wp:extent cx="2095500" cy="1317873"/>
                  <wp:effectExtent l="0" t="0" r="0" b="0"/>
                  <wp:wrapNone/>
                  <wp:docPr id="7" name="Imagen 7" descr="DIY: Carpetas recicladas | Eco Medio Amb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Y: Carpetas recicladas | Eco Medio Amb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17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68F15B" w14:textId="1AAFD8CE" w:rsidR="000C593C" w:rsidRPr="00CE1B5A" w:rsidRDefault="000C5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</w:p>
        </w:tc>
        <w:tc>
          <w:tcPr>
            <w:tcW w:w="3929" w:type="dxa"/>
          </w:tcPr>
          <w:p w14:paraId="761107E0" w14:textId="3F885BF1" w:rsidR="00CE1B5A" w:rsidRDefault="00D97BE1" w:rsidP="00D97B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  <w:r>
              <w:rPr>
                <w:rFonts w:ascii="Posterama" w:hAnsi="Posterama" w:cs="Posterama"/>
                <w:sz w:val="24"/>
                <w:szCs w:val="24"/>
              </w:rPr>
              <w:lastRenderedPageBreak/>
              <w:t xml:space="preserve">Durante la revisión del proyecto, me di cuenta de que no se adecuaba bien a ser un proyecto social o comunitario, se quedaba más en científico por el manejo de materiales. </w:t>
            </w:r>
          </w:p>
          <w:p w14:paraId="6D79CC59" w14:textId="48F1E16F" w:rsidR="00D97BE1" w:rsidRDefault="00D97BE1" w:rsidP="00D97B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  <w:r>
              <w:rPr>
                <w:rFonts w:ascii="Posterama" w:hAnsi="Posterama" w:cs="Posterama"/>
                <w:sz w:val="24"/>
                <w:szCs w:val="24"/>
              </w:rPr>
              <w:t xml:space="preserve">Aprendí que para poder hacer que el proyecto fuese social, tenia que convertirlo en algo que ayudara a algún bien común. </w:t>
            </w:r>
          </w:p>
          <w:p w14:paraId="02622ED4" w14:textId="77777777" w:rsidR="00D97BE1" w:rsidRDefault="00D97BE1" w:rsidP="00D97B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</w:p>
          <w:p w14:paraId="7A000E3E" w14:textId="1C963166" w:rsidR="00D97BE1" w:rsidRPr="00CE1B5A" w:rsidRDefault="00D97BE1" w:rsidP="00D97BE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sterama" w:hAnsi="Posterama" w:cs="Posterama"/>
                <w:sz w:val="24"/>
                <w:szCs w:val="24"/>
              </w:rPr>
            </w:pPr>
            <w:r>
              <w:rPr>
                <w:rFonts w:ascii="Posterama" w:hAnsi="Posterama" w:cs="Posterama"/>
                <w:sz w:val="24"/>
                <w:szCs w:val="24"/>
              </w:rPr>
              <w:t>Lo que hice fue adecuar el álbum a un cuadernillo de trabajos, como un almacén para que los padres o tutores de familia pudiesen tener un registro de lo que su hijo o tutorado esta viendo en el grado de preescolar, un almacén de las tareas y trabajos.</w:t>
            </w:r>
          </w:p>
        </w:tc>
      </w:tr>
    </w:tbl>
    <w:p w14:paraId="770B7A13" w14:textId="11FC02CD" w:rsidR="00CE1B5A" w:rsidRDefault="00CE1B5A"/>
    <w:p w14:paraId="40FAFE1C" w14:textId="77F33D41" w:rsidR="00CE1B5A" w:rsidRDefault="00CE1B5A"/>
    <w:p w14:paraId="4981D296" w14:textId="4A0201A8" w:rsidR="00CE1B5A" w:rsidRDefault="00CE1B5A"/>
    <w:p w14:paraId="70E9455C" w14:textId="6517970F" w:rsidR="00CE1B5A" w:rsidRDefault="00CE1B5A"/>
    <w:p w14:paraId="550B12B5" w14:textId="24D9980D" w:rsidR="00025537" w:rsidRDefault="00025537"/>
    <w:p w14:paraId="1DEFB777" w14:textId="105E1744" w:rsidR="00025537" w:rsidRDefault="00025537"/>
    <w:p w14:paraId="04032A42" w14:textId="622D8AF0" w:rsidR="00CE1B5A" w:rsidRDefault="00654D34">
      <w:r>
        <w:rPr>
          <w:noProof/>
        </w:rPr>
        <w:lastRenderedPageBreak/>
        <w:drawing>
          <wp:inline distT="0" distB="0" distL="0" distR="0" wp14:anchorId="516BA3F5" wp14:editId="79017150">
            <wp:extent cx="8248650" cy="46386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B5A" w:rsidSect="00654D34">
      <w:pgSz w:w="15840" w:h="12240" w:orient="landscape"/>
      <w:pgMar w:top="1701" w:right="1417" w:bottom="1701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767B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47F0427"/>
    <w:multiLevelType w:val="hybridMultilevel"/>
    <w:tmpl w:val="D8F828D4"/>
    <w:lvl w:ilvl="0" w:tplc="C8B2E1B0">
      <w:numFmt w:val="bullet"/>
      <w:lvlText w:val="-"/>
      <w:lvlJc w:val="left"/>
      <w:pPr>
        <w:ind w:left="720" w:hanging="360"/>
      </w:pPr>
      <w:rPr>
        <w:rFonts w:ascii="Posterama" w:eastAsiaTheme="minorHAnsi" w:hAnsi="Posterama" w:cs="Postera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F0AF0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5A"/>
    <w:rsid w:val="00025537"/>
    <w:rsid w:val="000C593C"/>
    <w:rsid w:val="00654D34"/>
    <w:rsid w:val="0071278D"/>
    <w:rsid w:val="007F407A"/>
    <w:rsid w:val="00B51EB7"/>
    <w:rsid w:val="00CE1B5A"/>
    <w:rsid w:val="00D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A12D"/>
  <w15:chartTrackingRefBased/>
  <w15:docId w15:val="{B7ECD76B-BEE2-46FD-AC22-56FEE3F3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E1B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CE1B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71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3</cp:revision>
  <dcterms:created xsi:type="dcterms:W3CDTF">2021-06-17T16:24:00Z</dcterms:created>
  <dcterms:modified xsi:type="dcterms:W3CDTF">2021-06-17T17:44:00Z</dcterms:modified>
</cp:coreProperties>
</file>