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DA83E" w14:textId="77777777" w:rsidR="00A24FCA" w:rsidRDefault="00A24FCA" w:rsidP="00BB232B">
      <w:pPr>
        <w:jc w:val="center"/>
        <w:rPr>
          <w:rFonts w:ascii="Arial" w:hAnsi="Arial" w:cs="Arial"/>
          <w:b/>
          <w:sz w:val="28"/>
          <w:szCs w:val="28"/>
        </w:rPr>
      </w:pPr>
      <w:bookmarkStart w:id="0" w:name="_Hlk67065109"/>
      <w:bookmarkEnd w:id="0"/>
    </w:p>
    <w:p w14:paraId="1207E431" w14:textId="09323450" w:rsidR="00BB232B" w:rsidRPr="007A40FE" w:rsidRDefault="00BB232B" w:rsidP="00BB232B">
      <w:pPr>
        <w:jc w:val="center"/>
        <w:rPr>
          <w:rFonts w:ascii="Arial" w:hAnsi="Arial" w:cs="Arial"/>
          <w:b/>
          <w:sz w:val="28"/>
          <w:szCs w:val="28"/>
        </w:rPr>
      </w:pPr>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J3Ef4UtBAAASQoA&#10;AA4AAAAAAAAAAAAAAAAAOgIAAGRycy9lMm9Eb2MueG1sUEsBAi0AFAAGAAgAAAAhAKomDr68AAAA&#10;IQEAABkAAAAAAAAAAAAAAAAAkwYAAGRycy9fcmVscy9lMm9Eb2MueG1sLnJlbHNQSwECLQAUAAYA&#10;CAAAACEARFbz6NwAAAAHAQAADwAAAAAAAAAAAAAAAACG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0BBAC466" w:rsidR="00BB232B" w:rsidRPr="007A40FE" w:rsidRDefault="00BB232B" w:rsidP="00BB232B">
      <w:pPr>
        <w:jc w:val="center"/>
        <w:rPr>
          <w:rFonts w:ascii="Arial" w:hAnsi="Arial" w:cs="Arial"/>
          <w:b/>
          <w:sz w:val="28"/>
          <w:szCs w:val="28"/>
        </w:rPr>
      </w:pPr>
      <w:r w:rsidRPr="007A40FE">
        <w:rPr>
          <w:rFonts w:ascii="Arial" w:hAnsi="Arial" w:cs="Arial"/>
          <w:b/>
          <w:sz w:val="28"/>
          <w:szCs w:val="28"/>
        </w:rPr>
        <w:t>Nombre de la</w:t>
      </w:r>
      <w:r w:rsidR="00A24FCA">
        <w:rPr>
          <w:rFonts w:ascii="Arial" w:hAnsi="Arial" w:cs="Arial"/>
          <w:b/>
          <w:sz w:val="28"/>
          <w:szCs w:val="28"/>
        </w:rPr>
        <w:t>s</w:t>
      </w:r>
      <w:r w:rsidRPr="007A40FE">
        <w:rPr>
          <w:rFonts w:ascii="Arial" w:hAnsi="Arial" w:cs="Arial"/>
          <w:b/>
          <w:sz w:val="28"/>
          <w:szCs w:val="28"/>
        </w:rPr>
        <w:t xml:space="preserve"> alumna</w:t>
      </w:r>
      <w:r w:rsidR="00A24FCA">
        <w:rPr>
          <w:rFonts w:ascii="Arial" w:hAnsi="Arial" w:cs="Arial"/>
          <w:b/>
          <w:sz w:val="28"/>
          <w:szCs w:val="28"/>
        </w:rPr>
        <w:t>s</w:t>
      </w:r>
      <w:r w:rsidRPr="007A40FE">
        <w:rPr>
          <w:rFonts w:ascii="Arial" w:hAnsi="Arial" w:cs="Arial"/>
          <w:b/>
          <w:sz w:val="28"/>
          <w:szCs w:val="28"/>
        </w:rPr>
        <w:t xml:space="preserve">: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0A6E3A1B" w14:textId="77777777" w:rsidR="00BE3FA5" w:rsidRDefault="004B6F74" w:rsidP="004B6F74">
      <w:pPr>
        <w:jc w:val="center"/>
        <w:rPr>
          <w:rFonts w:ascii="Arial" w:hAnsi="Arial" w:cs="Arial"/>
          <w:b/>
          <w:sz w:val="28"/>
          <w:szCs w:val="28"/>
        </w:rPr>
      </w:pPr>
      <w:r w:rsidRPr="004B6F74">
        <w:rPr>
          <w:rFonts w:ascii="Arial" w:hAnsi="Arial" w:cs="Arial"/>
          <w:b/>
          <w:sz w:val="28"/>
          <w:szCs w:val="28"/>
        </w:rPr>
        <w:t>Ariana Jazmín Morales Saucedo #16</w:t>
      </w:r>
    </w:p>
    <w:p w14:paraId="16D32DDF"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Mariel </w:t>
      </w:r>
      <w:proofErr w:type="spellStart"/>
      <w:r w:rsidRPr="00BE3FA5">
        <w:rPr>
          <w:rFonts w:ascii="Arial" w:hAnsi="Arial" w:cs="Arial"/>
          <w:b/>
          <w:sz w:val="28"/>
          <w:szCs w:val="28"/>
        </w:rPr>
        <w:t>Resendiz</w:t>
      </w:r>
      <w:proofErr w:type="spellEnd"/>
      <w:r w:rsidRPr="00BE3FA5">
        <w:rPr>
          <w:rFonts w:ascii="Arial" w:hAnsi="Arial" w:cs="Arial"/>
          <w:b/>
          <w:sz w:val="28"/>
          <w:szCs w:val="28"/>
        </w:rPr>
        <w:t xml:space="preserve"> Villarreal #18</w:t>
      </w:r>
    </w:p>
    <w:p w14:paraId="3E938BF1"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Andrea Victoria Sanguino </w:t>
      </w:r>
      <w:proofErr w:type="spellStart"/>
      <w:r w:rsidRPr="00BE3FA5">
        <w:rPr>
          <w:rFonts w:ascii="Arial" w:hAnsi="Arial" w:cs="Arial"/>
          <w:b/>
          <w:sz w:val="28"/>
          <w:szCs w:val="28"/>
        </w:rPr>
        <w:t>Rocamontes</w:t>
      </w:r>
      <w:proofErr w:type="spellEnd"/>
      <w:r w:rsidRPr="00BE3FA5">
        <w:rPr>
          <w:rFonts w:ascii="Arial" w:hAnsi="Arial" w:cs="Arial"/>
          <w:b/>
          <w:sz w:val="28"/>
          <w:szCs w:val="28"/>
        </w:rPr>
        <w:t xml:space="preserve">  #19</w:t>
      </w:r>
    </w:p>
    <w:p w14:paraId="48A8B59F" w14:textId="1C84DEC9" w:rsidR="004B6F74" w:rsidRPr="004B6F74" w:rsidRDefault="00BE3FA5" w:rsidP="00BE3FA5">
      <w:pPr>
        <w:jc w:val="center"/>
        <w:rPr>
          <w:rFonts w:ascii="Arial" w:hAnsi="Arial" w:cs="Arial"/>
          <w:b/>
          <w:sz w:val="28"/>
          <w:szCs w:val="28"/>
        </w:rPr>
      </w:pPr>
      <w:r w:rsidRPr="00BE3FA5">
        <w:rPr>
          <w:rFonts w:ascii="Arial" w:hAnsi="Arial" w:cs="Arial"/>
          <w:b/>
          <w:sz w:val="28"/>
          <w:szCs w:val="28"/>
        </w:rPr>
        <w:t xml:space="preserve">Gabriela Vargas </w:t>
      </w:r>
      <w:proofErr w:type="spellStart"/>
      <w:r w:rsidRPr="00BE3FA5">
        <w:rPr>
          <w:rFonts w:ascii="Arial" w:hAnsi="Arial" w:cs="Arial"/>
          <w:b/>
          <w:sz w:val="28"/>
          <w:szCs w:val="28"/>
        </w:rPr>
        <w:t>Aldape</w:t>
      </w:r>
      <w:proofErr w:type="spellEnd"/>
      <w:r w:rsidRPr="00BE3FA5">
        <w:rPr>
          <w:rFonts w:ascii="Arial" w:hAnsi="Arial" w:cs="Arial"/>
          <w:b/>
          <w:sz w:val="28"/>
          <w:szCs w:val="28"/>
        </w:rPr>
        <w:t xml:space="preserve"> #21</w:t>
      </w:r>
      <w:r w:rsidR="004B6F74" w:rsidRPr="004B6F74">
        <w:rPr>
          <w:rFonts w:ascii="Arial" w:hAnsi="Arial" w:cs="Arial"/>
          <w:b/>
          <w:sz w:val="28"/>
          <w:szCs w:val="28"/>
        </w:rPr>
        <w:t xml:space="preserve"> </w:t>
      </w:r>
    </w:p>
    <w:p w14:paraId="2D915D8E" w14:textId="4D2A9794" w:rsidR="00BB232B" w:rsidRPr="007A40FE" w:rsidRDefault="00BB232B" w:rsidP="00BB232B">
      <w:pPr>
        <w:jc w:val="center"/>
        <w:rPr>
          <w:rFonts w:ascii="Arial" w:hAnsi="Arial" w:cs="Arial"/>
          <w:b/>
          <w:sz w:val="28"/>
          <w:szCs w:val="28"/>
        </w:rPr>
      </w:pPr>
      <w:r w:rsidRPr="007A40FE">
        <w:rPr>
          <w:rFonts w:ascii="Arial" w:hAnsi="Arial" w:cs="Arial"/>
          <w:b/>
          <w:sz w:val="28"/>
          <w:szCs w:val="28"/>
        </w:rPr>
        <w:t>G</w:t>
      </w:r>
      <w:r w:rsidR="004B6F74">
        <w:rPr>
          <w:rFonts w:ascii="Arial" w:hAnsi="Arial" w:cs="Arial"/>
          <w:b/>
          <w:sz w:val="28"/>
          <w:szCs w:val="28"/>
        </w:rPr>
        <w:t xml:space="preserve">rupo: </w:t>
      </w:r>
      <w:r w:rsidRPr="007A40FE">
        <w:rPr>
          <w:rFonts w:ascii="Arial" w:hAnsi="Arial" w:cs="Arial"/>
          <w:b/>
          <w:sz w:val="28"/>
          <w:szCs w:val="28"/>
        </w:rPr>
        <w:t>A</w:t>
      </w:r>
    </w:p>
    <w:p w14:paraId="3CBEDD8A" w14:textId="55B03123" w:rsidR="00BB232B" w:rsidRDefault="00BB232B" w:rsidP="00BB232B">
      <w:pPr>
        <w:jc w:val="center"/>
        <w:rPr>
          <w:rFonts w:ascii="Arial" w:hAnsi="Arial" w:cs="Arial"/>
          <w:b/>
          <w:sz w:val="28"/>
          <w:szCs w:val="28"/>
        </w:rPr>
      </w:pPr>
      <w:r w:rsidRPr="007A40FE">
        <w:rPr>
          <w:rFonts w:ascii="Arial" w:hAnsi="Arial" w:cs="Arial"/>
          <w:b/>
          <w:sz w:val="28"/>
          <w:szCs w:val="28"/>
        </w:rPr>
        <w:t xml:space="preserve">UNIDAD </w:t>
      </w:r>
      <w:r w:rsidR="004B6F74">
        <w:rPr>
          <w:rFonts w:ascii="Arial" w:hAnsi="Arial" w:cs="Arial"/>
          <w:b/>
          <w:sz w:val="28"/>
          <w:szCs w:val="28"/>
        </w:rPr>
        <w:t>I</w:t>
      </w:r>
      <w:r w:rsidRPr="007A40FE">
        <w:rPr>
          <w:rFonts w:ascii="Arial" w:hAnsi="Arial" w:cs="Arial"/>
          <w:b/>
          <w:sz w:val="28"/>
          <w:szCs w:val="28"/>
        </w:rPr>
        <w:t>I</w:t>
      </w:r>
      <w:r w:rsidR="00BE6B6E">
        <w:rPr>
          <w:rFonts w:ascii="Arial" w:hAnsi="Arial" w:cs="Arial"/>
          <w:b/>
          <w:sz w:val="28"/>
          <w:szCs w:val="28"/>
        </w:rPr>
        <w:t>I</w:t>
      </w:r>
    </w:p>
    <w:p w14:paraId="30638708" w14:textId="064A385B" w:rsidR="00BE3FA5" w:rsidRPr="007A40FE" w:rsidRDefault="00BE3FA5" w:rsidP="00BE3FA5">
      <w:pPr>
        <w:jc w:val="center"/>
        <w:rPr>
          <w:rFonts w:ascii="Arial" w:hAnsi="Arial" w:cs="Arial"/>
          <w:b/>
          <w:sz w:val="28"/>
          <w:szCs w:val="28"/>
        </w:rPr>
      </w:pPr>
      <w:r w:rsidRPr="00BE3FA5">
        <w:rPr>
          <w:rFonts w:ascii="Arial" w:hAnsi="Arial" w:cs="Arial"/>
          <w:b/>
          <w:sz w:val="28"/>
          <w:szCs w:val="28"/>
        </w:rPr>
        <w:t>LAS MAGNITUDES Y MEDIDAS, SU ENSEÑANZA Y APRENDIZAJE EN EL PLAN Y PROGRAMA DE ESTUDIOS DE EDUCACIÓN PREESCOLAR.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6BD0F042" w14:textId="77777777" w:rsidTr="00CA2A51">
        <w:trPr>
          <w:tblCellSpacing w:w="15" w:type="dxa"/>
        </w:trPr>
        <w:tc>
          <w:tcPr>
            <w:tcW w:w="0" w:type="auto"/>
            <w:hideMark/>
          </w:tcPr>
          <w:p w14:paraId="0145BF85" w14:textId="1B1468CB" w:rsidR="00BB232B" w:rsidRPr="007A40FE" w:rsidRDefault="00A24FCA"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AUTOEVALUACIÓN</w:t>
            </w:r>
            <w:r w:rsidRPr="007A40FE">
              <w:rPr>
                <w:rFonts w:ascii="Arial" w:eastAsia="Times New Roman" w:hAnsi="Arial" w:cs="Arial"/>
                <w:b/>
                <w:bCs/>
                <w:i/>
                <w:iCs/>
                <w:color w:val="000000"/>
                <w:sz w:val="32"/>
                <w:szCs w:val="32"/>
                <w:lang w:eastAsia="es-MX"/>
              </w:rPr>
              <w:t xml:space="preserve"> </w:t>
            </w:r>
            <w:r>
              <w:rPr>
                <w:rFonts w:ascii="Arial" w:eastAsia="Times New Roman" w:hAnsi="Arial" w:cs="Arial"/>
                <w:b/>
                <w:bCs/>
                <w:i/>
                <w:iCs/>
                <w:color w:val="000000"/>
                <w:sz w:val="32"/>
                <w:szCs w:val="32"/>
                <w:lang w:eastAsia="es-MX"/>
              </w:rPr>
              <w:t xml:space="preserve">Y </w:t>
            </w:r>
            <w:r w:rsidR="00BB232B">
              <w:rPr>
                <w:rFonts w:ascii="Arial" w:eastAsia="Times New Roman" w:hAnsi="Arial" w:cs="Arial"/>
                <w:b/>
                <w:bCs/>
                <w:i/>
                <w:iCs/>
                <w:color w:val="000000"/>
                <w:sz w:val="32"/>
                <w:szCs w:val="32"/>
                <w:lang w:eastAsia="es-MX"/>
              </w:rPr>
              <w:t xml:space="preserve">COEVALUACIÓN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0D5FDAED" w:rsidR="00BB232B" w:rsidRPr="007A40FE" w:rsidRDefault="00BE6B6E" w:rsidP="00BB232B">
      <w:pPr>
        <w:jc w:val="center"/>
        <w:rPr>
          <w:rFonts w:ascii="Arial" w:hAnsi="Arial" w:cs="Arial"/>
          <w:sz w:val="28"/>
          <w:szCs w:val="28"/>
        </w:rPr>
      </w:pPr>
      <w:r>
        <w:rPr>
          <w:rFonts w:ascii="Arial" w:hAnsi="Arial" w:cs="Arial"/>
          <w:sz w:val="28"/>
          <w:szCs w:val="28"/>
        </w:rPr>
        <w:t>Fecha: 15 de junio</w:t>
      </w:r>
      <w:r w:rsidR="00A24FCA">
        <w:rPr>
          <w:rFonts w:ascii="Arial" w:hAnsi="Arial" w:cs="Arial"/>
          <w:sz w:val="28"/>
          <w:szCs w:val="28"/>
        </w:rPr>
        <w:t xml:space="preserve"> de</w:t>
      </w:r>
      <w:r w:rsidR="00BB232B"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0EA52825" w14:textId="77777777" w:rsidR="00BE6B6E" w:rsidRDefault="00BE6B6E" w:rsidP="00BB232B">
      <w:pPr>
        <w:jc w:val="right"/>
        <w:rPr>
          <w:rFonts w:ascii="Arial" w:hAnsi="Arial" w:cs="Arial"/>
          <w:sz w:val="24"/>
          <w:szCs w:val="24"/>
        </w:rPr>
      </w:pPr>
    </w:p>
    <w:p w14:paraId="7101D440" w14:textId="77777777" w:rsidR="00BE6B6E" w:rsidRDefault="00BE6B6E" w:rsidP="00BB232B">
      <w:pPr>
        <w:jc w:val="right"/>
        <w:rPr>
          <w:rFonts w:ascii="Arial" w:hAnsi="Arial" w:cs="Arial"/>
          <w:sz w:val="24"/>
          <w:szCs w:val="24"/>
        </w:rPr>
      </w:pPr>
    </w:p>
    <w:p w14:paraId="41E01DAD" w14:textId="77777777" w:rsidR="00BE3FA5" w:rsidRDefault="00BE3FA5" w:rsidP="00BB232B">
      <w:pPr>
        <w:jc w:val="right"/>
        <w:rPr>
          <w:rFonts w:ascii="Arial" w:hAnsi="Arial" w:cs="Arial"/>
          <w:sz w:val="24"/>
          <w:szCs w:val="24"/>
        </w:rPr>
      </w:pPr>
    </w:p>
    <w:p w14:paraId="4DDF58FA" w14:textId="77777777" w:rsidR="00BE3FA5" w:rsidRDefault="00BE3FA5" w:rsidP="00BB232B">
      <w:pPr>
        <w:jc w:val="right"/>
        <w:rPr>
          <w:rFonts w:ascii="Arial" w:hAnsi="Arial" w:cs="Arial"/>
          <w:sz w:val="24"/>
          <w:szCs w:val="24"/>
        </w:rPr>
      </w:pPr>
    </w:p>
    <w:p w14:paraId="0C655494" w14:textId="77777777" w:rsidR="00BE3FA5" w:rsidRDefault="00BE3FA5" w:rsidP="00BB232B">
      <w:pPr>
        <w:jc w:val="right"/>
        <w:rPr>
          <w:rFonts w:ascii="Arial" w:hAnsi="Arial" w:cs="Arial"/>
          <w:sz w:val="24"/>
          <w:szCs w:val="24"/>
        </w:rPr>
      </w:pPr>
    </w:p>
    <w:p w14:paraId="3471D42C" w14:textId="77777777" w:rsidR="00BB232B" w:rsidRDefault="00BB232B" w:rsidP="00BB232B">
      <w:pPr>
        <w:jc w:val="right"/>
        <w:rPr>
          <w:rFonts w:ascii="Arial" w:hAnsi="Arial" w:cs="Arial"/>
          <w:sz w:val="24"/>
          <w:szCs w:val="24"/>
        </w:rPr>
      </w:pPr>
    </w:p>
    <w:p w14:paraId="14073A05" w14:textId="7B7F175C"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lastRenderedPageBreak/>
        <w:t>AUTOEVALUACI</w:t>
      </w:r>
      <w:r w:rsidR="00BE6B6E">
        <w:rPr>
          <w:rFonts w:ascii="Arial" w:hAnsi="Arial" w:cs="Arial"/>
          <w:b/>
          <w:bCs/>
          <w:sz w:val="28"/>
          <w:szCs w:val="28"/>
          <w:u w:val="single"/>
        </w:rPr>
        <w:t>ÓN</w:t>
      </w:r>
    </w:p>
    <w:p w14:paraId="06921B71" w14:textId="1ED5FC77" w:rsidR="00A24FCA" w:rsidRDefault="005D0026" w:rsidP="00A24FCA">
      <w:pPr>
        <w:rPr>
          <w:rFonts w:ascii="Arial" w:hAnsi="Arial" w:cs="Arial"/>
          <w:sz w:val="24"/>
          <w:szCs w:val="24"/>
        </w:rPr>
      </w:pPr>
      <w:r w:rsidRPr="00A24FCA">
        <w:rPr>
          <w:rFonts w:ascii="Arial" w:hAnsi="Arial" w:cs="Arial"/>
          <w:sz w:val="24"/>
          <w:szCs w:val="24"/>
        </w:rPr>
        <w:t>La portada cuenta con todos los datos solicitados en la rúbrica Nombre de la escuela, logo, unidad de aprendizaje, competencias de la unidad de aprendizaje, propósito de la Unidad, los datos completos de las alumnas que elaboraron el documento y los rasgos o competencias esperadas del perfil de egreso. La presentación es agradable a la vista, no presenta errores ortográficos, la redacción es coherente y se utiliza un lenguaje adecuado, la información es completa y abarca todo lo solicitado Siento que e</w:t>
      </w:r>
      <w:r>
        <w:rPr>
          <w:rFonts w:ascii="Arial" w:hAnsi="Arial" w:cs="Arial"/>
          <w:sz w:val="24"/>
          <w:szCs w:val="24"/>
        </w:rPr>
        <w:t xml:space="preserve">l trabajo que elaboramos fue </w:t>
      </w:r>
      <w:r w:rsidRPr="00A24FCA">
        <w:rPr>
          <w:rFonts w:ascii="Arial" w:hAnsi="Arial" w:cs="Arial"/>
          <w:sz w:val="24"/>
          <w:szCs w:val="24"/>
        </w:rPr>
        <w:t xml:space="preserve">acorde al tema que nos tocó, las actividades estaban bien elaboradas de manera clara y precisas para que se llevaran </w:t>
      </w:r>
      <w:r w:rsidRPr="00A24FCA">
        <w:rPr>
          <w:rFonts w:ascii="Arial" w:hAnsi="Arial" w:cs="Arial"/>
          <w:sz w:val="24"/>
          <w:szCs w:val="24"/>
        </w:rPr>
        <w:t>a cabo</w:t>
      </w:r>
      <w:r w:rsidRPr="00A24FCA">
        <w:rPr>
          <w:rFonts w:ascii="Arial" w:hAnsi="Arial" w:cs="Arial"/>
          <w:sz w:val="24"/>
          <w:szCs w:val="24"/>
        </w:rPr>
        <w:t xml:space="preserve"> por los niños de tal grado de preescolar. A demás de que desarrollamos actividades y nos dimos las habilidades para llevarlas a cabo. Además de que cada una ayudó a desarrollar la actividad.</w:t>
      </w:r>
    </w:p>
    <w:p w14:paraId="6D5C0F35" w14:textId="103CEC76" w:rsidR="005D0026" w:rsidRPr="004E295D" w:rsidRDefault="005D0026" w:rsidP="005D0026">
      <w:pPr>
        <w:rPr>
          <w:rFonts w:ascii="Arial" w:hAnsi="Arial" w:cs="Arial"/>
          <w:b/>
          <w:sz w:val="24"/>
          <w:szCs w:val="24"/>
          <w:u w:val="single"/>
        </w:rPr>
      </w:pPr>
      <w:r>
        <w:rPr>
          <w:rFonts w:ascii="Arial" w:hAnsi="Arial" w:cs="Arial"/>
          <w:b/>
          <w:sz w:val="24"/>
          <w:szCs w:val="24"/>
          <w:u w:val="single"/>
        </w:rPr>
        <w:t>CALIFICACIÓN: 10</w:t>
      </w:r>
      <w:bookmarkStart w:id="1" w:name="_GoBack"/>
      <w:bookmarkEnd w:id="1"/>
    </w:p>
    <w:p w14:paraId="540F6329" w14:textId="77777777" w:rsidR="005D0026" w:rsidRDefault="005D0026" w:rsidP="00A24FCA">
      <w:pPr>
        <w:rPr>
          <w:rFonts w:ascii="Arial" w:hAnsi="Arial" w:cs="Arial"/>
          <w:b/>
          <w:bCs/>
          <w:u w:val="single"/>
        </w:rPr>
      </w:pPr>
    </w:p>
    <w:p w14:paraId="57C1E549" w14:textId="23E7B10B" w:rsidR="001E32E5" w:rsidRDefault="00C57BDC" w:rsidP="00BB232B">
      <w:pPr>
        <w:jc w:val="center"/>
        <w:rPr>
          <w:rFonts w:ascii="Arial" w:hAnsi="Arial" w:cs="Arial"/>
          <w:b/>
          <w:bCs/>
          <w:sz w:val="28"/>
          <w:szCs w:val="28"/>
          <w:u w:val="single"/>
        </w:rPr>
      </w:pPr>
      <w:r>
        <w:rPr>
          <w:rFonts w:ascii="Arial" w:hAnsi="Arial" w:cs="Arial"/>
          <w:b/>
          <w:bCs/>
          <w:sz w:val="28"/>
          <w:szCs w:val="28"/>
          <w:u w:val="single"/>
        </w:rPr>
        <w:t>COEVALUACIÓN AL EQUIPO 4</w:t>
      </w:r>
    </w:p>
    <w:p w14:paraId="2BCA0797" w14:textId="53ACF86C" w:rsidR="00BE6B6E" w:rsidRPr="00BE6B6E" w:rsidRDefault="00BE6B6E" w:rsidP="00BE6B6E">
      <w:pPr>
        <w:jc w:val="both"/>
        <w:rPr>
          <w:rFonts w:ascii="Arial" w:hAnsi="Arial" w:cs="Arial"/>
          <w:sz w:val="24"/>
          <w:szCs w:val="24"/>
        </w:rPr>
      </w:pPr>
      <w:r w:rsidRPr="00BE6B6E">
        <w:rPr>
          <w:rFonts w:ascii="Arial" w:hAnsi="Arial" w:cs="Arial"/>
          <w:sz w:val="24"/>
          <w:szCs w:val="24"/>
        </w:rPr>
        <w:t xml:space="preserve">El trabajo </w:t>
      </w:r>
      <w:r>
        <w:rPr>
          <w:rFonts w:ascii="Arial" w:hAnsi="Arial" w:cs="Arial"/>
          <w:sz w:val="24"/>
          <w:szCs w:val="24"/>
        </w:rPr>
        <w:t>c</w:t>
      </w:r>
      <w:r w:rsidRPr="00BE6B6E">
        <w:rPr>
          <w:rFonts w:ascii="Arial" w:hAnsi="Arial" w:cs="Arial"/>
          <w:sz w:val="24"/>
          <w:szCs w:val="24"/>
        </w:rPr>
        <w:t xml:space="preserve">uenta con </w:t>
      </w:r>
      <w:r w:rsidR="00C57BDC">
        <w:rPr>
          <w:rFonts w:ascii="Arial" w:hAnsi="Arial" w:cs="Arial"/>
          <w:sz w:val="24"/>
          <w:szCs w:val="24"/>
        </w:rPr>
        <w:t>una portada incompleta ya que no agregaron el escudo, los propósitos de la unidad y no cu</w:t>
      </w:r>
      <w:r w:rsidRPr="00BE6B6E">
        <w:rPr>
          <w:rFonts w:ascii="Arial" w:hAnsi="Arial" w:cs="Arial"/>
          <w:sz w:val="24"/>
          <w:szCs w:val="24"/>
        </w:rPr>
        <w:t>enta con los rasgos o competencias</w:t>
      </w:r>
      <w:r w:rsidR="00C57BDC">
        <w:rPr>
          <w:rFonts w:ascii="Arial" w:hAnsi="Arial" w:cs="Arial"/>
          <w:sz w:val="24"/>
          <w:szCs w:val="24"/>
        </w:rPr>
        <w:t xml:space="preserve"> esperadas del perfil de egreso.</w:t>
      </w:r>
    </w:p>
    <w:p w14:paraId="7C8DB543" w14:textId="0A2CC934" w:rsidR="00A35F1B" w:rsidRDefault="00BE6B6E" w:rsidP="00BE6B6E">
      <w:pPr>
        <w:jc w:val="both"/>
        <w:rPr>
          <w:rFonts w:ascii="Arial" w:hAnsi="Arial" w:cs="Arial"/>
          <w:sz w:val="24"/>
          <w:szCs w:val="24"/>
        </w:rPr>
      </w:pPr>
      <w:r w:rsidRPr="00BE6B6E">
        <w:rPr>
          <w:rFonts w:ascii="Arial" w:hAnsi="Arial" w:cs="Arial"/>
          <w:sz w:val="24"/>
          <w:szCs w:val="24"/>
        </w:rPr>
        <w:t xml:space="preserve">La presentación es llamativa y atractiva visualmente. No cuenta con faltas de ortografía y la redacción es coherente. La secuencia didáctica es atractiva, se especifica de manera clara y detallada así como incluye el propósito, objetivos, y cuenta con un inicio, desarrollo y cierre. Menciona los materiales y el tiempo requerido para la secuencia. Se identifican los objetivos del alumno </w:t>
      </w:r>
      <w:r w:rsidRPr="00BE6B6E">
        <w:rPr>
          <w:rFonts w:ascii="Arial" w:hAnsi="Arial" w:cs="Arial"/>
          <w:sz w:val="24"/>
          <w:szCs w:val="24"/>
        </w:rPr>
        <w:t>tanto</w:t>
      </w:r>
      <w:r w:rsidRPr="00BE6B6E">
        <w:rPr>
          <w:rFonts w:ascii="Arial" w:hAnsi="Arial" w:cs="Arial"/>
          <w:sz w:val="24"/>
          <w:szCs w:val="24"/>
        </w:rPr>
        <w:t xml:space="preserve"> como del docente.</w:t>
      </w:r>
    </w:p>
    <w:p w14:paraId="732F84B6" w14:textId="25A0FB6E" w:rsidR="00BE6B6E" w:rsidRDefault="00BE6B6E" w:rsidP="00BE6B6E">
      <w:pPr>
        <w:jc w:val="both"/>
        <w:rPr>
          <w:rFonts w:ascii="Arial" w:hAnsi="Arial" w:cs="Arial"/>
          <w:sz w:val="24"/>
          <w:szCs w:val="24"/>
        </w:rPr>
      </w:pPr>
      <w:r w:rsidRPr="00BE6B6E">
        <w:rPr>
          <w:rFonts w:ascii="Arial" w:hAnsi="Arial" w:cs="Arial"/>
          <w:sz w:val="24"/>
          <w:szCs w:val="24"/>
        </w:rPr>
        <w:t>La secuencia tiene sus 3 actividades completas junto con los materiales, recursos y el tiempo indicado según su duración, sin embargo, no está redactada en base al niño, y no se hace el uso de un verbo al inicio de la oración</w:t>
      </w:r>
      <w:r>
        <w:rPr>
          <w:rFonts w:ascii="Arial" w:hAnsi="Arial" w:cs="Arial"/>
          <w:sz w:val="24"/>
          <w:szCs w:val="24"/>
        </w:rPr>
        <w:t>.</w:t>
      </w:r>
    </w:p>
    <w:p w14:paraId="26BE94B9" w14:textId="3A8BAA31" w:rsidR="00E104C6" w:rsidRDefault="00BE6B6E" w:rsidP="00BE6B6E">
      <w:pPr>
        <w:jc w:val="both"/>
        <w:rPr>
          <w:rFonts w:ascii="Arial" w:hAnsi="Arial" w:cs="Arial"/>
          <w:sz w:val="24"/>
          <w:szCs w:val="24"/>
        </w:rPr>
      </w:pPr>
      <w:r w:rsidRPr="00BE6B6E">
        <w:rPr>
          <w:rFonts w:ascii="Arial" w:hAnsi="Arial" w:cs="Arial"/>
          <w:sz w:val="24"/>
          <w:szCs w:val="24"/>
        </w:rPr>
        <w:t>Las actividades son didácticas y llevan un seguimiento que lleva a los alumnos desde los saberes previos y la práctica hasta la reflexión y análisis de lo aplicado para comprobar si los alumnos adquirieron los conocimientos</w:t>
      </w:r>
      <w:r w:rsidR="00E104C6">
        <w:rPr>
          <w:rFonts w:ascii="Arial" w:hAnsi="Arial" w:cs="Arial"/>
          <w:sz w:val="24"/>
          <w:szCs w:val="24"/>
        </w:rPr>
        <w:t>.</w:t>
      </w:r>
    </w:p>
    <w:p w14:paraId="5F67FC4A" w14:textId="50DC5298" w:rsidR="00E104C6" w:rsidRDefault="00E104C6" w:rsidP="00BE6B6E">
      <w:pPr>
        <w:jc w:val="both"/>
        <w:rPr>
          <w:rFonts w:ascii="Arial" w:hAnsi="Arial" w:cs="Arial"/>
          <w:sz w:val="24"/>
          <w:szCs w:val="24"/>
        </w:rPr>
      </w:pPr>
      <w:r>
        <w:rPr>
          <w:rFonts w:ascii="Arial" w:hAnsi="Arial" w:cs="Arial"/>
          <w:sz w:val="24"/>
          <w:szCs w:val="24"/>
        </w:rPr>
        <w:t xml:space="preserve">Al </w:t>
      </w:r>
      <w:r>
        <w:rPr>
          <w:rFonts w:ascii="Arial" w:hAnsi="Arial" w:cs="Arial"/>
          <w:sz w:val="24"/>
          <w:szCs w:val="24"/>
        </w:rPr>
        <w:t>mostrar el video, se observa que esta incompleto ya que no muestra la secuencia completa</w:t>
      </w:r>
    </w:p>
    <w:p w14:paraId="7D0EE8F0" w14:textId="77777777" w:rsidR="00CA6156" w:rsidRPr="00CA6156" w:rsidRDefault="00CA6156" w:rsidP="00CA6156">
      <w:pPr>
        <w:jc w:val="both"/>
        <w:rPr>
          <w:rFonts w:ascii="Arial" w:hAnsi="Arial" w:cs="Arial"/>
          <w:sz w:val="24"/>
          <w:szCs w:val="24"/>
        </w:rPr>
      </w:pPr>
      <w:r w:rsidRPr="00CA6156">
        <w:rPr>
          <w:rFonts w:ascii="Arial" w:hAnsi="Arial" w:cs="Arial"/>
          <w:sz w:val="24"/>
          <w:szCs w:val="24"/>
        </w:rPr>
        <w:t>La matriz analítica recaba los puntos y aspectos importantes de los hechos</w:t>
      </w:r>
    </w:p>
    <w:p w14:paraId="49C29655" w14:textId="6262CB21" w:rsidR="00BE6B6E" w:rsidRDefault="00CA6156" w:rsidP="00CA6156">
      <w:pPr>
        <w:jc w:val="both"/>
        <w:rPr>
          <w:rFonts w:ascii="Arial" w:hAnsi="Arial" w:cs="Arial"/>
          <w:sz w:val="24"/>
          <w:szCs w:val="24"/>
        </w:rPr>
      </w:pPr>
      <w:r w:rsidRPr="00CA6156">
        <w:rPr>
          <w:rFonts w:ascii="Arial" w:hAnsi="Arial" w:cs="Arial"/>
          <w:sz w:val="24"/>
          <w:szCs w:val="24"/>
        </w:rPr>
        <w:t>Cada columna está completa de manera que se puede observar los referentes empíricos donde ponen lo que se espera que haga el niño, el análisis especulativo donde narran que fue lo que pasó, así como los puntos de aciertos y las pequeñas dificultades que se presentaron, todo ello respaldado con autores que añadieron en sus referentes teóricos</w:t>
      </w:r>
      <w:r w:rsidR="00C57BDC">
        <w:rPr>
          <w:rFonts w:ascii="Arial" w:hAnsi="Arial" w:cs="Arial"/>
          <w:sz w:val="24"/>
          <w:szCs w:val="24"/>
        </w:rPr>
        <w:t>.</w:t>
      </w:r>
    </w:p>
    <w:p w14:paraId="0260AF89" w14:textId="3825534A" w:rsidR="00E81984" w:rsidRPr="004E295D" w:rsidRDefault="004B6F74" w:rsidP="00E81984">
      <w:pPr>
        <w:rPr>
          <w:rFonts w:ascii="Arial" w:hAnsi="Arial" w:cs="Arial"/>
          <w:b/>
          <w:sz w:val="24"/>
          <w:szCs w:val="24"/>
          <w:u w:val="single"/>
        </w:rPr>
      </w:pPr>
      <w:r>
        <w:rPr>
          <w:rFonts w:ascii="Arial" w:hAnsi="Arial" w:cs="Arial"/>
          <w:b/>
          <w:sz w:val="24"/>
          <w:szCs w:val="24"/>
          <w:u w:val="single"/>
        </w:rPr>
        <w:t>CALIFICACIÓN: 9.5</w:t>
      </w:r>
    </w:p>
    <w:p w14:paraId="133196C8" w14:textId="70722A34" w:rsidR="00E81984" w:rsidRDefault="00E81984" w:rsidP="00E81984">
      <w:pPr>
        <w:rPr>
          <w:rFonts w:ascii="Arial" w:hAnsi="Arial" w:cs="Arial"/>
          <w:sz w:val="24"/>
          <w:szCs w:val="24"/>
        </w:rPr>
      </w:pPr>
    </w:p>
    <w:p w14:paraId="6CFA71D8" w14:textId="6E309FCC" w:rsidR="002A71C9" w:rsidRDefault="002A71C9"/>
    <w:sectPr w:rsidR="002A71C9" w:rsidSect="00BE6B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51"/>
    <w:rsid w:val="00193A0F"/>
    <w:rsid w:val="001E2822"/>
    <w:rsid w:val="001E32E5"/>
    <w:rsid w:val="002A71C9"/>
    <w:rsid w:val="004B6F74"/>
    <w:rsid w:val="004D4AFC"/>
    <w:rsid w:val="004E295D"/>
    <w:rsid w:val="004F19A0"/>
    <w:rsid w:val="0050199F"/>
    <w:rsid w:val="00527F00"/>
    <w:rsid w:val="005B5CA7"/>
    <w:rsid w:val="005D0026"/>
    <w:rsid w:val="00606E17"/>
    <w:rsid w:val="00847460"/>
    <w:rsid w:val="009B4431"/>
    <w:rsid w:val="00A24FCA"/>
    <w:rsid w:val="00A35F1B"/>
    <w:rsid w:val="00A402F9"/>
    <w:rsid w:val="00A8103C"/>
    <w:rsid w:val="00AF5C8D"/>
    <w:rsid w:val="00BB232B"/>
    <w:rsid w:val="00BE3FA5"/>
    <w:rsid w:val="00BE6B6E"/>
    <w:rsid w:val="00C57BDC"/>
    <w:rsid w:val="00CA6156"/>
    <w:rsid w:val="00D84D55"/>
    <w:rsid w:val="00DA0251"/>
    <w:rsid w:val="00E104C6"/>
    <w:rsid w:val="00E51B0F"/>
    <w:rsid w:val="00E81984"/>
    <w:rsid w:val="00EA5B39"/>
    <w:rsid w:val="00F800DA"/>
    <w:rsid w:val="00FD4375"/>
    <w:rsid w:val="00FE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251"/>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Ariana Saucedo</cp:lastModifiedBy>
  <cp:revision>5</cp:revision>
  <dcterms:created xsi:type="dcterms:W3CDTF">2021-05-20T02:04:00Z</dcterms:created>
  <dcterms:modified xsi:type="dcterms:W3CDTF">2021-06-15T16:16:00Z</dcterms:modified>
</cp:coreProperties>
</file>