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87EE1" w:rsidRDefault="00B87EE1" w:rsidP="00B87EE1">
      <w:pPr>
        <w:spacing w:line="360" w:lineRule="auto"/>
        <w:jc w:val="center"/>
        <w:rPr>
          <w:rFonts w:ascii="Times New Roman" w:hAnsi="Times New Roman" w:cs="Times New Roman"/>
          <w:b/>
          <w:sz w:val="36"/>
          <w:szCs w:val="36"/>
        </w:rPr>
      </w:pPr>
      <w:r>
        <w:rPr>
          <w:rFonts w:ascii="Times New Roman" w:hAnsi="Times New Roman" w:cs="Times New Roman"/>
          <w:b/>
          <w:sz w:val="36"/>
          <w:szCs w:val="36"/>
        </w:rPr>
        <w:t>Escuela Normal de Educación Preescolar</w:t>
      </w:r>
    </w:p>
    <w:p w:rsidR="00B87EE1" w:rsidRDefault="00B87EE1" w:rsidP="00B87EE1">
      <w:pPr>
        <w:spacing w:line="360" w:lineRule="auto"/>
        <w:jc w:val="center"/>
        <w:rPr>
          <w:rFonts w:ascii="Times New Roman" w:hAnsi="Times New Roman" w:cs="Times New Roman"/>
          <w:sz w:val="20"/>
        </w:rPr>
      </w:pPr>
      <w:r>
        <w:rPr>
          <w:rFonts w:ascii="Times New Roman" w:hAnsi="Times New Roman" w:cs="Times New Roman"/>
          <w:noProof/>
          <w:sz w:val="20"/>
          <w:lang w:eastAsia="es-MX"/>
        </w:rPr>
        <w:drawing>
          <wp:inline distT="0" distB="0" distL="0" distR="0">
            <wp:extent cx="1457325" cy="114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7325" cy="1143000"/>
                    </a:xfrm>
                    <a:prstGeom prst="rect">
                      <a:avLst/>
                    </a:prstGeom>
                    <a:noFill/>
                    <a:ln>
                      <a:noFill/>
                    </a:ln>
                  </pic:spPr>
                </pic:pic>
              </a:graphicData>
            </a:graphic>
          </wp:inline>
        </w:drawing>
      </w:r>
      <w:bookmarkStart w:id="0" w:name="_GoBack"/>
      <w:bookmarkEnd w:id="0"/>
    </w:p>
    <w:p w:rsidR="00B87EE1" w:rsidRDefault="00B87EE1" w:rsidP="00B87EE1">
      <w:pPr>
        <w:spacing w:line="360" w:lineRule="auto"/>
        <w:jc w:val="center"/>
        <w:rPr>
          <w:rFonts w:ascii="Times New Roman" w:hAnsi="Times New Roman" w:cs="Times New Roman"/>
          <w:sz w:val="24"/>
        </w:rPr>
      </w:pPr>
      <w:r>
        <w:rPr>
          <w:rFonts w:ascii="Times New Roman" w:hAnsi="Times New Roman" w:cs="Times New Roman"/>
          <w:b/>
          <w:bCs/>
          <w:sz w:val="24"/>
        </w:rPr>
        <w:t xml:space="preserve">Curso: </w:t>
      </w:r>
      <w:r>
        <w:rPr>
          <w:rFonts w:ascii="Times New Roman" w:hAnsi="Times New Roman" w:cs="Times New Roman"/>
          <w:sz w:val="24"/>
        </w:rPr>
        <w:t>Planeación y evaluación de la enseñanza del aprendizaje</w:t>
      </w:r>
    </w:p>
    <w:p w:rsidR="00B87EE1" w:rsidRPr="00B87EE1" w:rsidRDefault="00B87EE1" w:rsidP="00B87EE1">
      <w:pPr>
        <w:spacing w:line="360" w:lineRule="auto"/>
        <w:jc w:val="center"/>
        <w:rPr>
          <w:rFonts w:ascii="Times New Roman" w:hAnsi="Times New Roman" w:cs="Times New Roman"/>
          <w:b/>
          <w:sz w:val="24"/>
        </w:rPr>
      </w:pPr>
      <w:r>
        <w:rPr>
          <w:rFonts w:ascii="Times New Roman" w:hAnsi="Times New Roman" w:cs="Times New Roman"/>
          <w:b/>
          <w:sz w:val="24"/>
        </w:rPr>
        <w:t xml:space="preserve">Nombre del trabajo: </w:t>
      </w:r>
      <w:r w:rsidR="00F53902">
        <w:rPr>
          <w:rFonts w:ascii="Times New Roman" w:hAnsi="Times New Roman" w:cs="Times New Roman"/>
          <w:sz w:val="24"/>
        </w:rPr>
        <w:t>La m</w:t>
      </w:r>
      <w:r w:rsidRPr="00B87EE1">
        <w:rPr>
          <w:rFonts w:ascii="Times New Roman" w:hAnsi="Times New Roman" w:cs="Times New Roman"/>
          <w:sz w:val="24"/>
        </w:rPr>
        <w:t>ancha de grasa</w:t>
      </w:r>
      <w:r w:rsidRPr="00B87EE1">
        <w:rPr>
          <w:rFonts w:ascii="Times New Roman" w:hAnsi="Times New Roman" w:cs="Times New Roman"/>
          <w:sz w:val="24"/>
        </w:rPr>
        <w:t xml:space="preserve"> </w:t>
      </w:r>
    </w:p>
    <w:p w:rsidR="00B87EE1" w:rsidRDefault="00B87EE1" w:rsidP="00B87EE1">
      <w:pPr>
        <w:spacing w:line="360" w:lineRule="auto"/>
        <w:jc w:val="center"/>
        <w:rPr>
          <w:rFonts w:ascii="Times New Roman" w:hAnsi="Times New Roman" w:cs="Times New Roman"/>
          <w:sz w:val="24"/>
        </w:rPr>
      </w:pPr>
      <w:r>
        <w:rPr>
          <w:rFonts w:ascii="Times New Roman" w:hAnsi="Times New Roman" w:cs="Times New Roman"/>
          <w:b/>
          <w:bCs/>
          <w:sz w:val="24"/>
        </w:rPr>
        <w:t xml:space="preserve">Docente: </w:t>
      </w:r>
      <w:r>
        <w:rPr>
          <w:rFonts w:ascii="Times New Roman" w:hAnsi="Times New Roman" w:cs="Times New Roman"/>
          <w:sz w:val="24"/>
        </w:rPr>
        <w:t xml:space="preserve">Eva Fabiola Ruiz </w:t>
      </w:r>
      <w:proofErr w:type="spellStart"/>
      <w:r>
        <w:rPr>
          <w:rFonts w:ascii="Times New Roman" w:hAnsi="Times New Roman" w:cs="Times New Roman"/>
          <w:sz w:val="24"/>
        </w:rPr>
        <w:t>Pradis</w:t>
      </w:r>
      <w:proofErr w:type="spellEnd"/>
    </w:p>
    <w:p w:rsidR="00B87EE1" w:rsidRDefault="00B87EE1" w:rsidP="00B87EE1">
      <w:pPr>
        <w:spacing w:line="360" w:lineRule="auto"/>
        <w:jc w:val="center"/>
        <w:rPr>
          <w:rFonts w:ascii="Times New Roman" w:hAnsi="Times New Roman" w:cs="Times New Roman"/>
          <w:sz w:val="24"/>
        </w:rPr>
      </w:pPr>
      <w:r>
        <w:rPr>
          <w:rFonts w:ascii="Times New Roman" w:hAnsi="Times New Roman" w:cs="Times New Roman"/>
          <w:b/>
          <w:bCs/>
          <w:sz w:val="24"/>
        </w:rPr>
        <w:t xml:space="preserve">Alumna: </w:t>
      </w:r>
      <w:r>
        <w:rPr>
          <w:rFonts w:ascii="Times New Roman" w:hAnsi="Times New Roman" w:cs="Times New Roman"/>
          <w:sz w:val="24"/>
        </w:rPr>
        <w:t xml:space="preserve">Melanie </w:t>
      </w:r>
      <w:proofErr w:type="spellStart"/>
      <w:r>
        <w:rPr>
          <w:rFonts w:ascii="Times New Roman" w:hAnsi="Times New Roman" w:cs="Times New Roman"/>
          <w:sz w:val="24"/>
        </w:rPr>
        <w:t>Yazmin</w:t>
      </w:r>
      <w:proofErr w:type="spellEnd"/>
      <w:r>
        <w:rPr>
          <w:rFonts w:ascii="Times New Roman" w:hAnsi="Times New Roman" w:cs="Times New Roman"/>
          <w:sz w:val="24"/>
        </w:rPr>
        <w:t xml:space="preserve"> Varela Jaramillo</w:t>
      </w:r>
    </w:p>
    <w:p w:rsidR="00B87EE1" w:rsidRDefault="00B87EE1" w:rsidP="00B87EE1">
      <w:pPr>
        <w:spacing w:line="360" w:lineRule="auto"/>
        <w:jc w:val="center"/>
        <w:rPr>
          <w:rFonts w:ascii="Times New Roman" w:hAnsi="Times New Roman" w:cs="Times New Roman"/>
          <w:sz w:val="24"/>
        </w:rPr>
      </w:pPr>
      <w:r>
        <w:rPr>
          <w:noProof/>
          <w:lang w:eastAsia="es-MX"/>
        </w:rPr>
        <w:drawing>
          <wp:anchor distT="0" distB="0" distL="114300" distR="114300" simplePos="0" relativeHeight="251664384" behindDoc="0" locked="0" layoutInCell="1" allowOverlap="1" wp14:anchorId="6360A7E5" wp14:editId="0E15F368">
            <wp:simplePos x="0" y="0"/>
            <wp:positionH relativeFrom="column">
              <wp:posOffset>5282565</wp:posOffset>
            </wp:positionH>
            <wp:positionV relativeFrom="page">
              <wp:posOffset>4622800</wp:posOffset>
            </wp:positionV>
            <wp:extent cx="1162050" cy="1231900"/>
            <wp:effectExtent l="0" t="0" r="0" b="6350"/>
            <wp:wrapSquare wrapText="bothSides"/>
            <wp:docPr id="9" name="Imagen 9" descr="Letra E Del Periódico De Colorfur En Blanco Imagen de archivo - Imagen de  salir, dinero: 12582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ra E Del Periódico De Colorfur En Blanco Imagen de archivo - Imagen de  salir, dinero: 12582990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2119" t="58594" r="23793" b="21571"/>
                    <a:stretch/>
                  </pic:blipFill>
                  <pic:spPr bwMode="auto">
                    <a:xfrm>
                      <a:off x="0" y="0"/>
                      <a:ext cx="1162050" cy="123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0" locked="0" layoutInCell="1" allowOverlap="1" wp14:anchorId="4058C655" wp14:editId="28BD7F7A">
            <wp:simplePos x="0" y="0"/>
            <wp:positionH relativeFrom="column">
              <wp:posOffset>-777875</wp:posOffset>
            </wp:positionH>
            <wp:positionV relativeFrom="page">
              <wp:posOffset>4652645</wp:posOffset>
            </wp:positionV>
            <wp:extent cx="1219835" cy="1219835"/>
            <wp:effectExtent l="38100" t="38100" r="37465" b="37465"/>
            <wp:wrapSquare wrapText="bothSides"/>
            <wp:docPr id="3" name="Imagen 3" descr="27 ideas de ABECEDARIO PERIODICO | abecedario, letras abecedario para  imprimir, abecedario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 ideas de ABECEDARIO PERIODICO | abecedario, letras abecedario para  imprimir, abecedario para imprim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1444028">
                      <a:off x="0" y="0"/>
                      <a:ext cx="121983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rPr>
        <w:t>Grado</w:t>
      </w:r>
      <w:r>
        <w:rPr>
          <w:rFonts w:ascii="Times New Roman" w:hAnsi="Times New Roman" w:cs="Times New Roman"/>
          <w:sz w:val="24"/>
        </w:rPr>
        <w:t xml:space="preserve">: 1 </w:t>
      </w:r>
      <w:r>
        <w:rPr>
          <w:rFonts w:ascii="Times New Roman" w:hAnsi="Times New Roman" w:cs="Times New Roman"/>
          <w:b/>
          <w:bCs/>
          <w:sz w:val="24"/>
        </w:rPr>
        <w:t xml:space="preserve">Sección: </w:t>
      </w:r>
      <w:r>
        <w:rPr>
          <w:rFonts w:ascii="Times New Roman" w:hAnsi="Times New Roman" w:cs="Times New Roman"/>
          <w:sz w:val="24"/>
        </w:rPr>
        <w:t>C</w:t>
      </w:r>
    </w:p>
    <w:p w:rsidR="00B11A04" w:rsidRDefault="00B87EE1">
      <w:r>
        <w:rPr>
          <w:noProof/>
          <w:lang w:eastAsia="es-MX"/>
        </w:rPr>
        <w:drawing>
          <wp:anchor distT="0" distB="0" distL="114300" distR="114300" simplePos="0" relativeHeight="251662336" behindDoc="0" locked="0" layoutInCell="1" allowOverlap="1" wp14:anchorId="71E1BB10" wp14:editId="7BD236D1">
            <wp:simplePos x="0" y="0"/>
            <wp:positionH relativeFrom="column">
              <wp:posOffset>3227730</wp:posOffset>
            </wp:positionH>
            <wp:positionV relativeFrom="page">
              <wp:posOffset>4646930</wp:posOffset>
            </wp:positionV>
            <wp:extent cx="1040130" cy="1219200"/>
            <wp:effectExtent l="38100" t="38100" r="45720" b="38100"/>
            <wp:wrapSquare wrapText="bothSides"/>
            <wp:docPr id="7" name="Imagen 7" descr="Letra de corte de papel T. recortes de periódico. Scrapbooking y  elaboración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ra de corte de papel T. recortes de periódico. Scrapbooking y  elaboración Fotografía de stock - Alam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67" t="49081" r="72764" b="15310"/>
                    <a:stretch/>
                  </pic:blipFill>
                  <pic:spPr bwMode="auto">
                    <a:xfrm rot="205768">
                      <a:off x="0" y="0"/>
                      <a:ext cx="1040130" cy="12192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3360" behindDoc="0" locked="0" layoutInCell="1" allowOverlap="1" wp14:anchorId="4A8DE03E" wp14:editId="3FE08F27">
            <wp:simplePos x="0" y="0"/>
            <wp:positionH relativeFrom="column">
              <wp:posOffset>4482465</wp:posOffset>
            </wp:positionH>
            <wp:positionV relativeFrom="page">
              <wp:posOffset>4603115</wp:posOffset>
            </wp:positionV>
            <wp:extent cx="630555" cy="1276350"/>
            <wp:effectExtent l="95250" t="57150" r="93345" b="57150"/>
            <wp:wrapSquare wrapText="bothSides"/>
            <wp:docPr id="8" name="Imagen 8" descr="Letra &amp;quot;i&amp;quot; Cortada De Papel De Periódico Aislado En Blanco Fotos, Retratos,  Imágenes Y Fotografía De Archivo Libres De Derecho. Image 525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ra &amp;quot;i&amp;quot; Cortada De Papel De Periódico Aislado En Blanco Fotos, Retratos,  Imágenes Y Fotografía De Archivo Libres De Derecho. Image 525885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31" t="6571" r="78764" b="54029"/>
                    <a:stretch/>
                  </pic:blipFill>
                  <pic:spPr bwMode="auto">
                    <a:xfrm rot="21093643">
                      <a:off x="0" y="0"/>
                      <a:ext cx="630555" cy="12763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1312" behindDoc="0" locked="0" layoutInCell="1" allowOverlap="1" wp14:anchorId="24E0A2D6" wp14:editId="58D3B326">
            <wp:simplePos x="0" y="0"/>
            <wp:positionH relativeFrom="column">
              <wp:posOffset>2253614</wp:posOffset>
            </wp:positionH>
            <wp:positionV relativeFrom="page">
              <wp:posOffset>4676775</wp:posOffset>
            </wp:positionV>
            <wp:extent cx="937260" cy="1190625"/>
            <wp:effectExtent l="95250" t="76200" r="91440" b="66675"/>
            <wp:wrapSquare wrapText="bothSides"/>
            <wp:docPr id="6" name="Imagen 6" descr="Letra E Del Periódico De Colorfur En Blanco Imagen de archivo - Imagen de  salir, dinero: 12582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ra E Del Periódico De Colorfur En Blanco Imagen de archivo - Imagen de  salir, dinero: 125829903"/>
                    <pic:cNvPicPr>
                      <a:picLocks noChangeAspect="1" noChangeArrowheads="1"/>
                    </pic:cNvPicPr>
                  </pic:nvPicPr>
                  <pic:blipFill rotWithShape="1">
                    <a:blip r:embed="rId5">
                      <a:extLst>
                        <a:ext uri="{28A0092B-C50C-407E-A947-70E740481C1C}">
                          <a14:useLocalDpi xmlns:a14="http://schemas.microsoft.com/office/drawing/2010/main" val="0"/>
                        </a:ext>
                      </a:extLst>
                    </a:blip>
                    <a:srcRect l="13748" t="31326" r="73691" b="47488"/>
                    <a:stretch/>
                  </pic:blipFill>
                  <pic:spPr bwMode="auto">
                    <a:xfrm rot="21123064">
                      <a:off x="0" y="0"/>
                      <a:ext cx="937260" cy="1190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0288" behindDoc="0" locked="0" layoutInCell="1" allowOverlap="1" wp14:anchorId="4C8C969D" wp14:editId="487AEEC2">
            <wp:simplePos x="0" y="0"/>
            <wp:positionH relativeFrom="column">
              <wp:posOffset>1443990</wp:posOffset>
            </wp:positionH>
            <wp:positionV relativeFrom="page">
              <wp:posOffset>4667250</wp:posOffset>
            </wp:positionV>
            <wp:extent cx="647700" cy="1212215"/>
            <wp:effectExtent l="95250" t="57150" r="95250" b="45085"/>
            <wp:wrapSquare wrapText="bothSides"/>
            <wp:docPr id="5" name="Imagen 5" descr="Letra &amp;quot;p&amp;quot; Cortada De Papel De Periódico Aislado En Blanco Fotos, Retratos,  Imágenes Y Fotografía De Archivo Libres De Derecho. Image 525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ra &amp;quot;p&amp;quot; Cortada De Papel De Periódico Aislado En Blanco Fotos, Retratos,  Imágenes Y Fotografía De Archivo Libres De Derecho. Image 52588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1" t="16522" r="72673" b="18297"/>
                    <a:stretch/>
                  </pic:blipFill>
                  <pic:spPr bwMode="auto">
                    <a:xfrm rot="465985">
                      <a:off x="0" y="0"/>
                      <a:ext cx="647700" cy="12122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58240" behindDoc="0" locked="0" layoutInCell="1" allowOverlap="1" wp14:anchorId="2F266DA2" wp14:editId="70489B91">
            <wp:simplePos x="0" y="0"/>
            <wp:positionH relativeFrom="column">
              <wp:posOffset>510540</wp:posOffset>
            </wp:positionH>
            <wp:positionV relativeFrom="page">
              <wp:posOffset>4718685</wp:posOffset>
            </wp:positionV>
            <wp:extent cx="723900" cy="1143635"/>
            <wp:effectExtent l="38100" t="38100" r="38100" b="37465"/>
            <wp:wrapSquare wrapText="bothSides"/>
            <wp:docPr id="4" name="Imagen 4" descr="Juego De Letras Recortadas De Periódicos Y Revistas, Diferentes Elementos  De Diseño. Aislado Sobre Fondo Blanco. Fotos, Retratos, Imágenes Y  Fotografía De Archivo Libres De Derecho. Image 1826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ego De Letras Recortadas De Periódicos Y Revistas, Diferentes Elementos  De Diseño. Aislado Sobre Fondo Blanco. Fotos, Retratos, Imágenes Y  Fotografía De Archivo Libres De Derecho. Image 182601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72" t="10522" r="59096" b="42803"/>
                    <a:stretch/>
                  </pic:blipFill>
                  <pic:spPr bwMode="auto">
                    <a:xfrm rot="193754">
                      <a:off x="0" y="0"/>
                      <a:ext cx="723900" cy="1143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rsidR="00B87EE1" w:rsidRDefault="00B87EE1" w:rsidP="00B87EE1">
      <w:pPr>
        <w:jc w:val="center"/>
      </w:pPr>
      <w:r>
        <w:rPr>
          <w:noProof/>
          <w:lang w:eastAsia="es-MX"/>
        </w:rPr>
        <w:drawing>
          <wp:inline distT="0" distB="0" distL="0" distR="0">
            <wp:extent cx="2981325" cy="2499238"/>
            <wp:effectExtent l="0" t="0" r="0" b="0"/>
            <wp:docPr id="10" name="Imagen 10" descr="Empatía - Por qué debe tenerla un líder y cómo desarroll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patía - Por qué debe tenerla un líder y cómo desarrollarl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3046" b="100000" l="10000" r="97128">
                                  <a14:foregroundMark x1="33936" y1="10914" x2="46489" y2="31853"/>
                                  <a14:foregroundMark x1="25426" y1="49619" x2="19149" y2="74365"/>
                                  <a14:foregroundMark x1="74362" y1="55076" x2="80957" y2="753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88107" cy="2504923"/>
                    </a:xfrm>
                    <a:prstGeom prst="rect">
                      <a:avLst/>
                    </a:prstGeom>
                    <a:noFill/>
                    <a:ln>
                      <a:noFill/>
                    </a:ln>
                  </pic:spPr>
                </pic:pic>
              </a:graphicData>
            </a:graphic>
          </wp:inline>
        </w:drawing>
      </w:r>
    </w:p>
    <w:p w:rsidR="00B87EE1" w:rsidRPr="00F53902" w:rsidRDefault="00B87EE1" w:rsidP="00F53902">
      <w:pPr>
        <w:spacing w:line="276" w:lineRule="auto"/>
        <w:jc w:val="both"/>
        <w:rPr>
          <w:rFonts w:asciiTheme="majorHAnsi" w:hAnsiTheme="majorHAnsi" w:cstheme="majorHAnsi"/>
        </w:rPr>
      </w:pPr>
    </w:p>
    <w:p w:rsidR="00B87EE1" w:rsidRPr="00F53902" w:rsidRDefault="00F53902" w:rsidP="00F53902">
      <w:pPr>
        <w:spacing w:line="276" w:lineRule="auto"/>
        <w:jc w:val="both"/>
        <w:rPr>
          <w:rFonts w:asciiTheme="majorHAnsi" w:hAnsiTheme="majorHAnsi" w:cstheme="majorHAnsi"/>
          <w:sz w:val="24"/>
        </w:rPr>
      </w:pPr>
      <w:r w:rsidRPr="00F53902">
        <w:rPr>
          <w:rFonts w:asciiTheme="majorHAnsi" w:hAnsiTheme="majorHAnsi" w:cstheme="majorHAnsi"/>
          <w:sz w:val="24"/>
        </w:rPr>
        <w:lastRenderedPageBreak/>
        <w:t>El video trata sobre la importancia de conocer el contexto o entorno de vida de los alumnos, ya que en ocasiones es muy fácil juzgar, creer ciertas cosas, sin conocer en realidad que es lo que está viviendo la otra persona. Una cosa es lo que nuestros ojos percatan u observan y detrás de eso, existe otra realidad, forma de pensar, de vivir, emociones, etc…</w:t>
      </w:r>
    </w:p>
    <w:p w:rsidR="00F53902" w:rsidRPr="00F53902" w:rsidRDefault="00F53902" w:rsidP="00F53902">
      <w:pPr>
        <w:spacing w:line="276" w:lineRule="auto"/>
        <w:jc w:val="both"/>
        <w:rPr>
          <w:rFonts w:asciiTheme="majorHAnsi" w:hAnsiTheme="majorHAnsi" w:cstheme="majorHAnsi"/>
          <w:sz w:val="24"/>
        </w:rPr>
      </w:pPr>
      <w:r w:rsidRPr="00F53902">
        <w:rPr>
          <w:rFonts w:asciiTheme="majorHAnsi" w:hAnsiTheme="majorHAnsi" w:cstheme="majorHAnsi"/>
          <w:sz w:val="24"/>
        </w:rPr>
        <w:t>Este video también habla sobre lo importante que es la empatía, sin este valor, jamás podremos como docentes o como per</w:t>
      </w:r>
      <w:r w:rsidR="000477D8">
        <w:rPr>
          <w:rFonts w:asciiTheme="majorHAnsi" w:hAnsiTheme="majorHAnsi" w:cstheme="majorHAnsi"/>
          <w:sz w:val="24"/>
        </w:rPr>
        <w:t>sonas saber o conocer de cual manera se puede</w:t>
      </w:r>
      <w:r w:rsidRPr="00F53902">
        <w:rPr>
          <w:rFonts w:asciiTheme="majorHAnsi" w:hAnsiTheme="majorHAnsi" w:cstheme="majorHAnsi"/>
          <w:sz w:val="24"/>
        </w:rPr>
        <w:t xml:space="preserve"> enseñar a los niños o porque actúan de cierta forma, si no entregan tareas o si no llegan aseados, entre otras situaciones. Como menciona el padre, nosotros nos hemos encargado de dividir el mundo, cuando solo debería existir uno; el cual debe ser igual para todos con los mismos valores como el respeto, pero la sociedad establece “clases” o compara ciertos contextos sociales. </w:t>
      </w:r>
    </w:p>
    <w:p w:rsidR="00F53902" w:rsidRPr="00F53902" w:rsidRDefault="00F53902" w:rsidP="00F53902">
      <w:pPr>
        <w:spacing w:line="276" w:lineRule="auto"/>
        <w:jc w:val="both"/>
        <w:rPr>
          <w:rFonts w:asciiTheme="majorHAnsi" w:hAnsiTheme="majorHAnsi" w:cstheme="majorHAnsi"/>
          <w:sz w:val="24"/>
        </w:rPr>
      </w:pPr>
      <w:r w:rsidRPr="00F53902">
        <w:rPr>
          <w:rFonts w:asciiTheme="majorHAnsi" w:hAnsiTheme="majorHAnsi" w:cstheme="majorHAnsi"/>
          <w:sz w:val="24"/>
        </w:rPr>
        <w:t>Las diferencias entre una escuela privada y una publica son notables pero el que existan no quiere decir que una sea mejor que la otra o que los niños sean mejore</w:t>
      </w:r>
      <w:r w:rsidR="000477D8">
        <w:rPr>
          <w:rFonts w:asciiTheme="majorHAnsi" w:hAnsiTheme="majorHAnsi" w:cstheme="majorHAnsi"/>
          <w:sz w:val="24"/>
        </w:rPr>
        <w:t xml:space="preserve">s, </w:t>
      </w:r>
      <w:r w:rsidRPr="00F53902">
        <w:rPr>
          <w:rFonts w:asciiTheme="majorHAnsi" w:hAnsiTheme="majorHAnsi" w:cstheme="majorHAnsi"/>
          <w:sz w:val="24"/>
        </w:rPr>
        <w:t>cada familia vive en un contexto y estatus diferente y para ambos se debe dar el mismo trato, especialmente en un niño porque no es que ellos hayan decidido vivir en la pobreza, como en el video, lamentablemente existe mucha pobreza en todo el mundo y no podemos erradicarla</w:t>
      </w:r>
      <w:r w:rsidR="000477D8">
        <w:rPr>
          <w:rFonts w:asciiTheme="majorHAnsi" w:hAnsiTheme="majorHAnsi" w:cstheme="majorHAnsi"/>
          <w:sz w:val="24"/>
        </w:rPr>
        <w:t xml:space="preserve"> de un día a otro</w:t>
      </w:r>
      <w:r w:rsidRPr="00F53902">
        <w:rPr>
          <w:rFonts w:asciiTheme="majorHAnsi" w:hAnsiTheme="majorHAnsi" w:cstheme="majorHAnsi"/>
          <w:sz w:val="24"/>
        </w:rPr>
        <w:t xml:space="preserve"> pero lo que si podemos hacer es ayudar, comprender, </w:t>
      </w:r>
      <w:r w:rsidR="000477D8">
        <w:rPr>
          <w:rFonts w:asciiTheme="majorHAnsi" w:hAnsiTheme="majorHAnsi" w:cstheme="majorHAnsi"/>
          <w:sz w:val="24"/>
        </w:rPr>
        <w:t xml:space="preserve">apoyar y </w:t>
      </w:r>
      <w:r w:rsidRPr="00F53902">
        <w:rPr>
          <w:rFonts w:asciiTheme="majorHAnsi" w:hAnsiTheme="majorHAnsi" w:cstheme="majorHAnsi"/>
          <w:sz w:val="24"/>
        </w:rPr>
        <w:t xml:space="preserve">entender sobre todo que todos </w:t>
      </w:r>
      <w:r w:rsidR="000477D8">
        <w:rPr>
          <w:rFonts w:asciiTheme="majorHAnsi" w:hAnsiTheme="majorHAnsi" w:cstheme="majorHAnsi"/>
          <w:sz w:val="24"/>
        </w:rPr>
        <w:t xml:space="preserve">vivimos de maneras diferentes pero eso no nos hace diferentes o superiores a los demás. </w:t>
      </w:r>
    </w:p>
    <w:p w:rsidR="00F53902" w:rsidRPr="00F53902" w:rsidRDefault="00F53902" w:rsidP="00F53902">
      <w:pPr>
        <w:spacing w:line="276" w:lineRule="auto"/>
        <w:jc w:val="both"/>
        <w:rPr>
          <w:rFonts w:asciiTheme="majorHAnsi" w:hAnsiTheme="majorHAnsi" w:cstheme="majorHAnsi"/>
          <w:sz w:val="24"/>
        </w:rPr>
      </w:pPr>
      <w:r w:rsidRPr="00F53902">
        <w:rPr>
          <w:rFonts w:asciiTheme="majorHAnsi" w:hAnsiTheme="majorHAnsi" w:cstheme="majorHAnsi"/>
          <w:sz w:val="24"/>
        </w:rPr>
        <w:t>En conclusión, me gustó mucho el vídeo porque es necesario e indispensable abrir los ojos ante la realidad que se vive para muchas personas, poder comprender a todos los que nos rodean porque no sabemos lo qu</w:t>
      </w:r>
      <w:r w:rsidR="000477D8">
        <w:rPr>
          <w:rFonts w:asciiTheme="majorHAnsi" w:hAnsiTheme="majorHAnsi" w:cstheme="majorHAnsi"/>
          <w:sz w:val="24"/>
        </w:rPr>
        <w:t>e viven.</w:t>
      </w:r>
    </w:p>
    <w:p w:rsidR="00F53902" w:rsidRDefault="00F53902" w:rsidP="00F53902">
      <w:pPr>
        <w:spacing w:line="276" w:lineRule="auto"/>
        <w:jc w:val="both"/>
        <w:rPr>
          <w:rFonts w:asciiTheme="majorHAnsi" w:hAnsiTheme="majorHAnsi" w:cstheme="majorHAnsi"/>
          <w:sz w:val="24"/>
        </w:rPr>
      </w:pPr>
      <w:r w:rsidRPr="00F53902">
        <w:rPr>
          <w:rFonts w:asciiTheme="majorHAnsi" w:hAnsiTheme="majorHAnsi" w:cstheme="majorHAnsi"/>
          <w:sz w:val="24"/>
        </w:rPr>
        <w:t xml:space="preserve">Como docentes debemos tener la disposición de adaptarnos a cada contexto para que así la educación impacte de manera positiva en la vida de los niños, sin </w:t>
      </w:r>
      <w:r w:rsidR="000477D8">
        <w:rPr>
          <w:rFonts w:asciiTheme="majorHAnsi" w:hAnsiTheme="majorHAnsi" w:cstheme="majorHAnsi"/>
          <w:sz w:val="24"/>
        </w:rPr>
        <w:t xml:space="preserve">establecer </w:t>
      </w:r>
      <w:r w:rsidRPr="00F53902">
        <w:rPr>
          <w:rFonts w:asciiTheme="majorHAnsi" w:hAnsiTheme="majorHAnsi" w:cstheme="majorHAnsi"/>
          <w:sz w:val="24"/>
        </w:rPr>
        <w:t xml:space="preserve">etiquetas. </w:t>
      </w:r>
    </w:p>
    <w:p w:rsidR="00F53902" w:rsidRPr="00F53902" w:rsidRDefault="00F53902" w:rsidP="00F53902">
      <w:pPr>
        <w:spacing w:line="276" w:lineRule="auto"/>
        <w:jc w:val="center"/>
        <w:rPr>
          <w:rFonts w:asciiTheme="majorHAnsi" w:hAnsiTheme="majorHAnsi" w:cstheme="majorHAnsi"/>
          <w:sz w:val="24"/>
        </w:rPr>
      </w:pPr>
      <w:r>
        <w:rPr>
          <w:noProof/>
          <w:lang w:eastAsia="es-MX"/>
        </w:rPr>
        <w:drawing>
          <wp:inline distT="0" distB="0" distL="0" distR="0">
            <wp:extent cx="4194195" cy="2314575"/>
            <wp:effectExtent l="0" t="0" r="0" b="0"/>
            <wp:docPr id="11" name="Imagen 11" descr="La importancia de la empatía, la credibilidad y la preparación de alumnas y  alumnos en atención inmediata psicológica a mujeres víctimas de violencia -  Blog del Centro EL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portancia de la empatía, la credibilidad y la preparación de alumnas y  alumnos en atención inmediata psicológica a mujeres víctimas de violencia -  Blog del Centro ELEIA"/>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98963"/>
                              </a14:imgEffect>
                            </a14:imgLayer>
                          </a14:imgProps>
                        </a:ext>
                        <a:ext uri="{28A0092B-C50C-407E-A947-70E740481C1C}">
                          <a14:useLocalDpi xmlns:a14="http://schemas.microsoft.com/office/drawing/2010/main" val="0"/>
                        </a:ext>
                      </a:extLst>
                    </a:blip>
                    <a:srcRect/>
                    <a:stretch>
                      <a:fillRect/>
                    </a:stretch>
                  </pic:blipFill>
                  <pic:spPr bwMode="auto">
                    <a:xfrm>
                      <a:off x="0" y="0"/>
                      <a:ext cx="4197773" cy="2316550"/>
                    </a:xfrm>
                    <a:prstGeom prst="rect">
                      <a:avLst/>
                    </a:prstGeom>
                    <a:noFill/>
                    <a:ln>
                      <a:noFill/>
                    </a:ln>
                  </pic:spPr>
                </pic:pic>
              </a:graphicData>
            </a:graphic>
          </wp:inline>
        </w:drawing>
      </w:r>
    </w:p>
    <w:sectPr w:rsidR="00F53902" w:rsidRPr="00F53902" w:rsidSect="00B87EE1">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EE1"/>
    <w:rsid w:val="000477D8"/>
    <w:rsid w:val="00B11A04"/>
    <w:rsid w:val="00B87EE1"/>
    <w:rsid w:val="00F53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22357"/>
  <w15:chartTrackingRefBased/>
  <w15:docId w15:val="{9C6D0236-81C5-4B8C-9F3D-372628ED5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EE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5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336</Words>
  <Characters>1852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2021-06-16T05:16:00Z</dcterms:created>
  <dcterms:modified xsi:type="dcterms:W3CDTF">2021-06-16T05:47:00Z</dcterms:modified>
</cp:coreProperties>
</file>