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A8" w:rsidRDefault="005B4FA8" w:rsidP="005B4FA8">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5B4FA8" w:rsidRDefault="005B4FA8" w:rsidP="005B4FA8">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5B4FA8" w:rsidRDefault="005B4FA8" w:rsidP="005B4FA8">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5B4FA8" w:rsidRDefault="005B4FA8" w:rsidP="005B4FA8">
      <w:pPr>
        <w:jc w:val="center"/>
        <w:rPr>
          <w:rFonts w:ascii="Times New Roman" w:hAnsi="Times New Roman" w:cs="Times New Roman"/>
          <w:b/>
          <w:sz w:val="28"/>
          <w:szCs w:val="28"/>
        </w:rPr>
      </w:pPr>
    </w:p>
    <w:p w:rsidR="005B4FA8" w:rsidRDefault="005B4FA8" w:rsidP="005B4FA8">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25B96DF" wp14:editId="4EB7D356">
                <wp:simplePos x="0" y="0"/>
                <wp:positionH relativeFrom="column">
                  <wp:posOffset>348615</wp:posOffset>
                </wp:positionH>
                <wp:positionV relativeFrom="paragraph">
                  <wp:posOffset>21590</wp:posOffset>
                </wp:positionV>
                <wp:extent cx="4718050" cy="1133475"/>
                <wp:effectExtent l="0" t="19050" r="0" b="0"/>
                <wp:wrapNone/>
                <wp:docPr id="2" name="Grupo 2"/>
                <wp:cNvGraphicFramePr/>
                <a:graphic xmlns:a="http://schemas.openxmlformats.org/drawingml/2006/main">
                  <a:graphicData uri="http://schemas.microsoft.com/office/word/2010/wordprocessingGroup">
                    <wpg:wgp>
                      <wpg:cNvGrpSpPr/>
                      <wpg:grpSpPr>
                        <a:xfrm>
                          <a:off x="0" y="0"/>
                          <a:ext cx="4718050" cy="1133475"/>
                          <a:chOff x="0" y="0"/>
                          <a:chExt cx="4402303" cy="963118"/>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17573" y="31473"/>
                            <a:ext cx="2284730" cy="931645"/>
                          </a:xfrm>
                          <a:prstGeom prst="rect">
                            <a:avLst/>
                          </a:prstGeom>
                          <a:noFill/>
                        </wps:spPr>
                        <wps:txbx>
                          <w:txbxContent>
                            <w:p w:rsidR="005B4FA8" w:rsidRDefault="005B4FA8" w:rsidP="005B4FA8">
                              <w:pPr>
                                <w:pStyle w:val="NormalWeb"/>
                                <w:spacing w:after="0"/>
                                <w:jc w:val="center"/>
                                <w:rPr>
                                  <w:sz w:val="28"/>
                                  <w:szCs w:val="20"/>
                                </w:rPr>
                              </w:pPr>
                              <w:r>
                                <w:rPr>
                                  <w:rFonts w:ascii="Arial" w:hAnsi="Arial" w:cs="Arial"/>
                                  <w:b/>
                                  <w:bCs/>
                                  <w:color w:val="939393"/>
                                  <w:kern w:val="24"/>
                                  <w:sz w:val="28"/>
                                  <w:szCs w:val="20"/>
                                </w:rPr>
                                <w:t>PLANEACION Y EVALUACION DE LA ENSEÑANZA Y EL APRENDIZAJE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5B96DF" id="Grupo 2" o:spid="_x0000_s1026" style="position:absolute;left:0;text-align:left;margin-left:27.45pt;margin-top:1.7pt;width:371.5pt;height:89.25pt;z-index:251659264;mso-width-relative:margin;mso-height-relative:margin" coordsize="44023,9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DIp5hpLgQA&#10;AEgKAAAOAAAAAAAAAAAAAAAAADoCAABkcnMvZTJvRG9jLnhtbFBLAQItABQABgAIAAAAIQCqJg6+&#10;vAAAACEBAAAZAAAAAAAAAAAAAAAAAJQGAABkcnMvX3JlbHMvZTJvRG9jLnhtbC5yZWxzUEsBAi0A&#10;FAAGAAgAAAAhAKYjvLT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175;top:314;width:22848;height:9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B4FA8" w:rsidRDefault="005B4FA8" w:rsidP="005B4FA8">
                        <w:pPr>
                          <w:pStyle w:val="NormalWeb"/>
                          <w:spacing w:after="0"/>
                          <w:jc w:val="center"/>
                          <w:rPr>
                            <w:sz w:val="28"/>
                            <w:szCs w:val="20"/>
                          </w:rPr>
                        </w:pPr>
                        <w:r>
                          <w:rPr>
                            <w:rFonts w:ascii="Arial" w:hAnsi="Arial" w:cs="Arial"/>
                            <w:b/>
                            <w:bCs/>
                            <w:color w:val="939393"/>
                            <w:kern w:val="24"/>
                            <w:sz w:val="28"/>
                            <w:szCs w:val="20"/>
                          </w:rPr>
                          <w:t>PLANEACION Y EVALUACION DE LA ENSEÑANZA Y EL APRENDIZAJE</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v:group>
            </w:pict>
          </mc:Fallback>
        </mc:AlternateContent>
      </w:r>
    </w:p>
    <w:p w:rsidR="005B4FA8" w:rsidRDefault="005B4FA8" w:rsidP="005B4FA8">
      <w:pPr>
        <w:jc w:val="center"/>
        <w:rPr>
          <w:rFonts w:ascii="Times New Roman" w:hAnsi="Times New Roman" w:cs="Times New Roman"/>
          <w:b/>
          <w:sz w:val="28"/>
          <w:szCs w:val="28"/>
        </w:rPr>
      </w:pPr>
    </w:p>
    <w:p w:rsidR="005B4FA8" w:rsidRDefault="005B4FA8" w:rsidP="005B4FA8">
      <w:pPr>
        <w:rPr>
          <w:rFonts w:ascii="Times New Roman" w:hAnsi="Times New Roman" w:cs="Times New Roman"/>
          <w:b/>
          <w:sz w:val="28"/>
          <w:szCs w:val="28"/>
        </w:rPr>
      </w:pPr>
      <w:r>
        <w:rPr>
          <w:rFonts w:ascii="Times New Roman" w:hAnsi="Times New Roman" w:cs="Times New Roman"/>
          <w:b/>
          <w:sz w:val="28"/>
          <w:szCs w:val="28"/>
        </w:rPr>
        <w:t xml:space="preserve">                  </w:t>
      </w:r>
    </w:p>
    <w:p w:rsidR="005B4FA8" w:rsidRDefault="005B4FA8" w:rsidP="005B4FA8">
      <w:pPr>
        <w:rPr>
          <w:rFonts w:ascii="Times New Roman" w:hAnsi="Times New Roman" w:cs="Times New Roman"/>
          <w:b/>
          <w:sz w:val="28"/>
        </w:rPr>
      </w:pPr>
    </w:p>
    <w:p w:rsidR="005B4FA8" w:rsidRDefault="005B4FA8" w:rsidP="005B4FA8">
      <w:pPr>
        <w:jc w:val="center"/>
        <w:rPr>
          <w:rFonts w:ascii="Times New Roman" w:hAnsi="Times New Roman" w:cs="Times New Roman"/>
          <w:b/>
          <w:sz w:val="28"/>
          <w:szCs w:val="28"/>
        </w:rPr>
      </w:pPr>
      <w:r>
        <w:rPr>
          <w:rFonts w:ascii="Times New Roman" w:hAnsi="Times New Roman" w:cs="Times New Roman"/>
          <w:b/>
          <w:sz w:val="28"/>
          <w:szCs w:val="28"/>
        </w:rPr>
        <w:t>Nombre de la alumna:</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rsidR="005B4FA8" w:rsidRDefault="005B4FA8" w:rsidP="005B4FA8">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Valeria </w:t>
      </w:r>
      <w:proofErr w:type="spellStart"/>
      <w:r>
        <w:rPr>
          <w:rFonts w:ascii="Times New Roman" w:hAnsi="Times New Roman" w:cs="Times New Roman"/>
          <w:sz w:val="28"/>
          <w:szCs w:val="28"/>
          <w:u w:val="single"/>
        </w:rPr>
        <w:t>Karely</w:t>
      </w:r>
      <w:proofErr w:type="spellEnd"/>
      <w:r>
        <w:rPr>
          <w:rFonts w:ascii="Times New Roman" w:hAnsi="Times New Roman" w:cs="Times New Roman"/>
          <w:sz w:val="28"/>
          <w:szCs w:val="28"/>
          <w:u w:val="single"/>
        </w:rPr>
        <w:t xml:space="preserve"> Zamarripa Garza #21</w:t>
      </w:r>
    </w:p>
    <w:p w:rsidR="005B4FA8" w:rsidRDefault="005B4FA8" w:rsidP="005B4FA8">
      <w:pPr>
        <w:jc w:val="center"/>
        <w:rPr>
          <w:rFonts w:ascii="Times New Roman" w:hAnsi="Times New Roman" w:cs="Times New Roman"/>
          <w:sz w:val="28"/>
          <w:szCs w:val="28"/>
          <w:u w:val="single"/>
        </w:rPr>
      </w:pPr>
      <w:r>
        <w:rPr>
          <w:rFonts w:ascii="Times New Roman" w:hAnsi="Times New Roman" w:cs="Times New Roman"/>
          <w:b/>
          <w:sz w:val="28"/>
          <w:szCs w:val="28"/>
        </w:rPr>
        <w:t xml:space="preserve">Grupo: </w:t>
      </w:r>
      <w:r>
        <w:rPr>
          <w:rFonts w:ascii="Times New Roman" w:hAnsi="Times New Roman" w:cs="Times New Roman"/>
          <w:sz w:val="28"/>
          <w:szCs w:val="28"/>
          <w:u w:val="single"/>
        </w:rPr>
        <w:t>2D</w:t>
      </w:r>
    </w:p>
    <w:p w:rsidR="005B4FA8" w:rsidRDefault="005B4FA8" w:rsidP="005B4FA8">
      <w:pPr>
        <w:jc w:val="center"/>
        <w:rPr>
          <w:rFonts w:ascii="Times New Roman" w:hAnsi="Times New Roman" w:cs="Times New Roman"/>
          <w:b/>
          <w:sz w:val="28"/>
          <w:szCs w:val="28"/>
        </w:rPr>
      </w:pPr>
    </w:p>
    <w:p w:rsidR="005B4FA8" w:rsidRDefault="005B4FA8" w:rsidP="005B4FA8">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u w:val="single"/>
        </w:rPr>
        <w:t xml:space="preserve">La mancha de grasa </w:t>
      </w:r>
    </w:p>
    <w:p w:rsidR="005B4FA8" w:rsidRDefault="005B4FA8" w:rsidP="005B4FA8">
      <w:pPr>
        <w:jc w:val="center"/>
        <w:rPr>
          <w:rFonts w:ascii="Times New Roman" w:hAnsi="Times New Roman" w:cs="Times New Roman"/>
          <w:b/>
          <w:sz w:val="28"/>
          <w:szCs w:val="28"/>
          <w:u w:val="single"/>
        </w:rPr>
      </w:pPr>
      <w:bookmarkStart w:id="0" w:name="_GoBack"/>
      <w:bookmarkEnd w:id="0"/>
    </w:p>
    <w:p w:rsidR="005B4FA8" w:rsidRPr="005B4FA8" w:rsidRDefault="005B4FA8" w:rsidP="005B4FA8">
      <w:pPr>
        <w:pStyle w:val="Ttulo3"/>
        <w:spacing w:before="30" w:beforeAutospacing="0" w:after="30" w:afterAutospacing="0"/>
        <w:ind w:left="60"/>
        <w:jc w:val="center"/>
        <w:rPr>
          <w:rFonts w:ascii="Arial" w:hAnsi="Arial" w:cs="Arial"/>
          <w:color w:val="000000"/>
          <w:sz w:val="24"/>
          <w:szCs w:val="26"/>
        </w:rPr>
      </w:pPr>
      <w:r w:rsidRPr="005B4FA8">
        <w:rPr>
          <w:bCs w:val="0"/>
          <w:sz w:val="28"/>
          <w:szCs w:val="28"/>
        </w:rPr>
        <w:t>Nombre del docente</w:t>
      </w:r>
      <w:r>
        <w:rPr>
          <w:b w:val="0"/>
          <w:bCs w:val="0"/>
          <w:sz w:val="28"/>
          <w:szCs w:val="28"/>
        </w:rPr>
        <w:t xml:space="preserve">: </w:t>
      </w:r>
      <w:hyperlink r:id="rId6" w:history="1">
        <w:r w:rsidRPr="005B4FA8">
          <w:rPr>
            <w:rFonts w:ascii="Arial" w:hAnsi="Arial" w:cs="Arial"/>
            <w:color w:val="000000"/>
            <w:sz w:val="24"/>
            <w:szCs w:val="26"/>
            <w:u w:val="single"/>
          </w:rPr>
          <w:t>EVA FABIOLA RUIZ PRADIS</w:t>
        </w:r>
      </w:hyperlink>
    </w:p>
    <w:p w:rsidR="005B4FA8" w:rsidRDefault="005B4FA8" w:rsidP="005B4FA8">
      <w:pPr>
        <w:jc w:val="center"/>
        <w:rPr>
          <w:rFonts w:ascii="Times New Roman" w:hAnsi="Times New Roman" w:cs="Times New Roman"/>
          <w:b/>
          <w:bCs/>
          <w:sz w:val="28"/>
          <w:szCs w:val="28"/>
        </w:rPr>
      </w:pPr>
    </w:p>
    <w:p w:rsidR="005B4FA8" w:rsidRDefault="005B4FA8" w:rsidP="005B4FA8">
      <w:pPr>
        <w:jc w:val="center"/>
        <w:rPr>
          <w:rFonts w:ascii="Times New Roman" w:hAnsi="Times New Roman" w:cs="Times New Roman"/>
          <w:b/>
          <w:bCs/>
          <w:sz w:val="28"/>
          <w:szCs w:val="28"/>
        </w:rPr>
      </w:pPr>
    </w:p>
    <w:p w:rsidR="005B4FA8" w:rsidRDefault="005B4FA8" w:rsidP="005B4FA8">
      <w:pPr>
        <w:jc w:val="center"/>
        <w:rPr>
          <w:rFonts w:ascii="Times New Roman" w:hAnsi="Times New Roman" w:cs="Times New Roman"/>
          <w:b/>
          <w:bCs/>
          <w:sz w:val="28"/>
          <w:szCs w:val="28"/>
        </w:rPr>
      </w:pPr>
    </w:p>
    <w:p w:rsidR="005B4FA8" w:rsidRDefault="005B4FA8" w:rsidP="005B4FA8">
      <w:pPr>
        <w:jc w:val="center"/>
        <w:rPr>
          <w:rFonts w:ascii="Times New Roman" w:hAnsi="Times New Roman" w:cs="Times New Roman"/>
          <w:b/>
          <w:bCs/>
          <w:sz w:val="28"/>
          <w:szCs w:val="28"/>
        </w:rPr>
      </w:pPr>
    </w:p>
    <w:p w:rsidR="005B4FA8" w:rsidRDefault="005B4FA8" w:rsidP="005B4FA8">
      <w:pPr>
        <w:jc w:val="center"/>
        <w:rPr>
          <w:rFonts w:ascii="Times New Roman" w:hAnsi="Times New Roman" w:cs="Times New Roman"/>
          <w:b/>
          <w:bCs/>
          <w:sz w:val="28"/>
          <w:szCs w:val="28"/>
        </w:rPr>
      </w:pPr>
    </w:p>
    <w:p w:rsidR="005B4FA8" w:rsidRDefault="005B4FA8" w:rsidP="005B4FA8">
      <w:pPr>
        <w:jc w:val="center"/>
        <w:rPr>
          <w:rFonts w:ascii="Times New Roman" w:hAnsi="Times New Roman" w:cs="Times New Roman"/>
          <w:b/>
          <w:bCs/>
          <w:sz w:val="28"/>
          <w:szCs w:val="28"/>
        </w:rPr>
      </w:pPr>
      <w:r>
        <w:rPr>
          <w:rFonts w:ascii="Times New Roman" w:hAnsi="Times New Roman" w:cs="Times New Roman"/>
          <w:b/>
          <w:bCs/>
          <w:sz w:val="28"/>
          <w:szCs w:val="28"/>
        </w:rPr>
        <w:t>Fecha: 18/</w:t>
      </w:r>
      <w:r>
        <w:rPr>
          <w:rFonts w:ascii="Times New Roman" w:hAnsi="Times New Roman" w:cs="Times New Roman"/>
          <w:b/>
          <w:bCs/>
          <w:sz w:val="28"/>
          <w:szCs w:val="28"/>
        </w:rPr>
        <w:t>de Junio del 2021</w:t>
      </w:r>
    </w:p>
    <w:p w:rsidR="005B4FA8" w:rsidRDefault="005B4FA8" w:rsidP="005B4FA8">
      <w:pPr>
        <w:jc w:val="center"/>
        <w:rPr>
          <w:rFonts w:ascii="Times New Roman" w:hAnsi="Times New Roman" w:cs="Times New Roman"/>
          <w:b/>
          <w:bCs/>
          <w:sz w:val="28"/>
          <w:szCs w:val="28"/>
        </w:rPr>
      </w:pPr>
    </w:p>
    <w:p w:rsidR="005B4FA8" w:rsidRDefault="005B4FA8" w:rsidP="005B4FA8">
      <w:pPr>
        <w:jc w:val="center"/>
        <w:rPr>
          <w:rFonts w:ascii="Times New Roman" w:hAnsi="Times New Roman" w:cs="Times New Roman"/>
          <w:b/>
          <w:bCs/>
          <w:sz w:val="28"/>
          <w:szCs w:val="28"/>
        </w:rPr>
      </w:pPr>
    </w:p>
    <w:p w:rsidR="005B4FA8" w:rsidRDefault="005B4FA8" w:rsidP="005B4FA8">
      <w:pPr>
        <w:jc w:val="center"/>
        <w:rPr>
          <w:rFonts w:ascii="Times New Roman" w:hAnsi="Times New Roman" w:cs="Times New Roman"/>
          <w:b/>
          <w:bCs/>
          <w:sz w:val="28"/>
          <w:szCs w:val="28"/>
        </w:rPr>
      </w:pPr>
    </w:p>
    <w:p w:rsidR="005B4FA8" w:rsidRDefault="005B4FA8" w:rsidP="005B4FA8">
      <w:pPr>
        <w:jc w:val="center"/>
        <w:rPr>
          <w:rFonts w:ascii="Times New Roman" w:hAnsi="Times New Roman" w:cs="Times New Roman"/>
          <w:b/>
          <w:bCs/>
          <w:sz w:val="28"/>
          <w:szCs w:val="28"/>
        </w:rPr>
      </w:pPr>
    </w:p>
    <w:p w:rsidR="00A85A90" w:rsidRDefault="00A85A90"/>
    <w:p w:rsidR="005B4FA8" w:rsidRPr="005B4FA8" w:rsidRDefault="005B4FA8">
      <w:pPr>
        <w:rPr>
          <w:rFonts w:cstheme="minorHAnsi"/>
          <w:b/>
          <w:sz w:val="28"/>
        </w:rPr>
      </w:pPr>
      <w:r>
        <w:rPr>
          <w:rFonts w:cstheme="minorHAnsi"/>
          <w:b/>
          <w:sz w:val="28"/>
        </w:rPr>
        <w:lastRenderedPageBreak/>
        <w:t xml:space="preserve">NOTA: </w:t>
      </w:r>
      <w:r w:rsidRPr="005B4FA8">
        <w:rPr>
          <w:rFonts w:cstheme="minorHAnsi"/>
          <w:b/>
          <w:sz w:val="28"/>
        </w:rPr>
        <w:t>Miss no pude hacer ideas principales porque creo que es un tema de reflexión como así lo dice en el video y quise realizar mi análisis del video aquí mismo.</w:t>
      </w:r>
    </w:p>
    <w:p w:rsidR="005B4FA8" w:rsidRPr="005B4FA8" w:rsidRDefault="005B4FA8" w:rsidP="005B4FA8">
      <w:pPr>
        <w:rPr>
          <w:rFonts w:cstheme="minorHAnsi"/>
          <w:sz w:val="28"/>
        </w:rPr>
      </w:pPr>
      <w:r w:rsidRPr="005B4FA8">
        <w:rPr>
          <w:rFonts w:cstheme="minorHAnsi"/>
          <w:sz w:val="28"/>
        </w:rPr>
        <w:t xml:space="preserve">Al ver </w:t>
      </w:r>
      <w:r>
        <w:rPr>
          <w:rFonts w:cstheme="minorHAnsi"/>
          <w:sz w:val="28"/>
        </w:rPr>
        <w:t xml:space="preserve">el video de la mancha de grasa. </w:t>
      </w:r>
      <w:r w:rsidRPr="005B4FA8">
        <w:rPr>
          <w:rFonts w:cstheme="minorHAnsi"/>
          <w:sz w:val="28"/>
        </w:rPr>
        <w:t>Más que una escena de pel</w:t>
      </w:r>
      <w:r>
        <w:rPr>
          <w:rFonts w:cstheme="minorHAnsi"/>
          <w:sz w:val="28"/>
        </w:rPr>
        <w:t>ícula es la realidad de la vida.</w:t>
      </w:r>
    </w:p>
    <w:p w:rsidR="005B4FA8" w:rsidRPr="005B4FA8" w:rsidRDefault="005B4FA8" w:rsidP="005B4FA8">
      <w:pPr>
        <w:rPr>
          <w:rFonts w:cstheme="minorHAnsi"/>
          <w:sz w:val="28"/>
        </w:rPr>
      </w:pPr>
      <w:r w:rsidRPr="005B4FA8">
        <w:rPr>
          <w:rFonts w:cstheme="minorHAnsi"/>
          <w:sz w:val="28"/>
        </w:rPr>
        <w:t>Cada día la mayor parte de los niños tienen problemas en casa y en su e</w:t>
      </w:r>
      <w:r>
        <w:rPr>
          <w:rFonts w:cstheme="minorHAnsi"/>
          <w:sz w:val="28"/>
        </w:rPr>
        <w:t>scuela sus maestros no lo saben.</w:t>
      </w:r>
    </w:p>
    <w:p w:rsidR="005B4FA8" w:rsidRPr="005B4FA8" w:rsidRDefault="005B4FA8" w:rsidP="005B4FA8">
      <w:pPr>
        <w:rPr>
          <w:rFonts w:cstheme="minorHAnsi"/>
          <w:sz w:val="28"/>
        </w:rPr>
      </w:pPr>
      <w:r>
        <w:rPr>
          <w:rFonts w:cstheme="minorHAnsi"/>
          <w:sz w:val="28"/>
        </w:rPr>
        <w:t xml:space="preserve">Es admirable ver la fuerza, </w:t>
      </w:r>
      <w:r w:rsidRPr="005B4FA8">
        <w:rPr>
          <w:rFonts w:cstheme="minorHAnsi"/>
          <w:sz w:val="28"/>
        </w:rPr>
        <w:t xml:space="preserve">las ganas y la disciplina de Rogelio </w:t>
      </w:r>
      <w:proofErr w:type="spellStart"/>
      <w:r w:rsidRPr="005B4FA8">
        <w:rPr>
          <w:rFonts w:cstheme="minorHAnsi"/>
          <w:sz w:val="28"/>
        </w:rPr>
        <w:t>Garcia</w:t>
      </w:r>
      <w:proofErr w:type="spellEnd"/>
      <w:r w:rsidRPr="005B4FA8">
        <w:rPr>
          <w:rFonts w:cstheme="minorHAnsi"/>
          <w:sz w:val="28"/>
        </w:rPr>
        <w:t xml:space="preserve"> el pequeño niño que a pesar de ser de una familia de sumamente pobreza extrema, su sueño es tener sus estudios y ser un</w:t>
      </w:r>
      <w:r>
        <w:rPr>
          <w:rFonts w:cstheme="minorHAnsi"/>
          <w:sz w:val="28"/>
        </w:rPr>
        <w:t xml:space="preserve">a persona importante en la vida. Así como el hay muchas personas, </w:t>
      </w:r>
      <w:r w:rsidRPr="005B4FA8">
        <w:rPr>
          <w:rFonts w:cstheme="minorHAnsi"/>
          <w:sz w:val="28"/>
        </w:rPr>
        <w:t>niños y jóvenes que desde pequeños tienen la maduración de saber que la escuela es una arma muy import</w:t>
      </w:r>
      <w:r>
        <w:rPr>
          <w:rFonts w:cstheme="minorHAnsi"/>
          <w:sz w:val="28"/>
        </w:rPr>
        <w:t>ante para defenderse en la vida.</w:t>
      </w:r>
    </w:p>
    <w:p w:rsidR="005B4FA8" w:rsidRPr="005B4FA8" w:rsidRDefault="005B4FA8" w:rsidP="005B4FA8">
      <w:pPr>
        <w:rPr>
          <w:rFonts w:cstheme="minorHAnsi"/>
          <w:sz w:val="28"/>
        </w:rPr>
      </w:pPr>
      <w:r>
        <w:rPr>
          <w:rFonts w:cstheme="minorHAnsi"/>
          <w:sz w:val="28"/>
        </w:rPr>
        <w:t xml:space="preserve">La </w:t>
      </w:r>
      <w:r w:rsidRPr="005B4FA8">
        <w:rPr>
          <w:rFonts w:cstheme="minorHAnsi"/>
          <w:sz w:val="28"/>
        </w:rPr>
        <w:t>maestra una maestra prepotente, creída y sangrona con sus alumnos tanto así que usaba un trapo p</w:t>
      </w:r>
      <w:r>
        <w:rPr>
          <w:rFonts w:cstheme="minorHAnsi"/>
          <w:sz w:val="28"/>
        </w:rPr>
        <w:t>a</w:t>
      </w:r>
      <w:r w:rsidRPr="005B4FA8">
        <w:rPr>
          <w:rFonts w:cstheme="minorHAnsi"/>
          <w:sz w:val="28"/>
        </w:rPr>
        <w:t>ra limpiarse las manos y la silla donde se sentaría</w:t>
      </w:r>
      <w:r>
        <w:rPr>
          <w:rFonts w:cstheme="minorHAnsi"/>
          <w:sz w:val="28"/>
        </w:rPr>
        <w:t>. E</w:t>
      </w:r>
      <w:r w:rsidRPr="005B4FA8">
        <w:rPr>
          <w:rFonts w:cstheme="minorHAnsi"/>
          <w:sz w:val="28"/>
        </w:rPr>
        <w:t>n la vida real podemos encontrar perso</w:t>
      </w:r>
      <w:r>
        <w:rPr>
          <w:rFonts w:cstheme="minorHAnsi"/>
          <w:sz w:val="28"/>
        </w:rPr>
        <w:t>nas así y no solo como maestras. Creo que es por la educación de los padres sobre la humildad y la falta de valores de cada uno de nosotros, sabemos que no todos llegan a tener oportunidades en la vida como a otras personas. A esto me refiero que no todas las personas pueden pagar una educación hacia sus hijos y creen que por eso únicamente son mejores en la vida, como ya lo mencione muchas veces al pagar una educación para un hijo es muy cara pero existe mucha gente malagradecida con sus padres por todo lo que les dio en la vida de pequeños. Mucha gente que no paga por una educación como otros tienen muchas esperanzas de superarse y logran tener un trabajo digno y sobre todo con mucha educación que los padres les enseñan desde pequeños.</w:t>
      </w:r>
    </w:p>
    <w:p w:rsidR="005B4FA8" w:rsidRPr="005B4FA8" w:rsidRDefault="005B4FA8" w:rsidP="005B4FA8">
      <w:pPr>
        <w:rPr>
          <w:rFonts w:cstheme="minorHAnsi"/>
          <w:sz w:val="28"/>
        </w:rPr>
      </w:pPr>
      <w:r w:rsidRPr="005B4FA8">
        <w:rPr>
          <w:rFonts w:cstheme="minorHAnsi"/>
          <w:sz w:val="28"/>
        </w:rPr>
        <w:t xml:space="preserve">Pero </w:t>
      </w:r>
      <w:r w:rsidRPr="005B4FA8">
        <w:rPr>
          <w:rFonts w:cstheme="minorHAnsi"/>
          <w:sz w:val="28"/>
        </w:rPr>
        <w:t>aun</w:t>
      </w:r>
      <w:r w:rsidRPr="005B4FA8">
        <w:rPr>
          <w:rFonts w:cstheme="minorHAnsi"/>
          <w:sz w:val="28"/>
        </w:rPr>
        <w:t xml:space="preserve"> así el niño a pesar que en su familia solo su madre lo apoyaba, él sabía que con solo que su madre lo apoyara él seguía echándole ganas </w:t>
      </w:r>
    </w:p>
    <w:p w:rsidR="005B4FA8" w:rsidRPr="005B4FA8" w:rsidRDefault="005B4FA8" w:rsidP="005B4FA8">
      <w:pPr>
        <w:rPr>
          <w:rFonts w:cstheme="minorHAnsi"/>
          <w:sz w:val="28"/>
        </w:rPr>
      </w:pPr>
      <w:r w:rsidRPr="005B4FA8">
        <w:rPr>
          <w:rFonts w:cstheme="minorHAnsi"/>
          <w:sz w:val="28"/>
        </w:rPr>
        <w:t>Y s</w:t>
      </w:r>
      <w:r>
        <w:rPr>
          <w:rFonts w:cstheme="minorHAnsi"/>
          <w:sz w:val="28"/>
        </w:rPr>
        <w:t xml:space="preserve">aliendo de la escena de García </w:t>
      </w:r>
      <w:r w:rsidRPr="005B4FA8">
        <w:rPr>
          <w:rFonts w:cstheme="minorHAnsi"/>
          <w:sz w:val="28"/>
        </w:rPr>
        <w:t xml:space="preserve">Las maestras deberán tener los valores necesarios para dar esa educación a sus futuros alumnos </w:t>
      </w:r>
    </w:p>
    <w:p w:rsidR="005B4FA8" w:rsidRPr="005B4FA8" w:rsidRDefault="005B4FA8" w:rsidP="005B4FA8">
      <w:pPr>
        <w:rPr>
          <w:rFonts w:cstheme="minorHAnsi"/>
          <w:sz w:val="28"/>
        </w:rPr>
      </w:pPr>
      <w:r w:rsidRPr="005B4FA8">
        <w:rPr>
          <w:rFonts w:cstheme="minorHAnsi"/>
          <w:sz w:val="28"/>
        </w:rPr>
        <w:lastRenderedPageBreak/>
        <w:t xml:space="preserve">Primeramente desarrollando la sencillez , y valores ya que donde quiera que den clases existirán casos de niños que no tienen apoyo y las maestras deberán conocer el caso de los niños para saber en qué poder apoyar y cómo ayudarlos a seguir adelante </w:t>
      </w:r>
    </w:p>
    <w:p w:rsidR="005B4FA8" w:rsidRPr="005B4FA8" w:rsidRDefault="005B4FA8" w:rsidP="005B4FA8">
      <w:pPr>
        <w:rPr>
          <w:rFonts w:cstheme="minorHAnsi"/>
          <w:sz w:val="28"/>
        </w:rPr>
      </w:pPr>
      <w:r w:rsidRPr="005B4FA8">
        <w:rPr>
          <w:rFonts w:cstheme="minorHAnsi"/>
          <w:sz w:val="28"/>
        </w:rPr>
        <w:t>La maestra deberá entender que no es lo mismo dar clases en un colegio privado en la zona más cara de la ciudad que en una escuela pública donde la pobreza extrema se ve mucho</w:t>
      </w:r>
      <w:r>
        <w:rPr>
          <w:rFonts w:cstheme="minorHAnsi"/>
          <w:sz w:val="28"/>
        </w:rPr>
        <w:t>.</w:t>
      </w:r>
    </w:p>
    <w:p w:rsidR="005B4FA8" w:rsidRPr="005B4FA8" w:rsidRDefault="005B4FA8" w:rsidP="005B4FA8">
      <w:pPr>
        <w:rPr>
          <w:rFonts w:cstheme="minorHAnsi"/>
          <w:sz w:val="28"/>
        </w:rPr>
      </w:pPr>
      <w:r w:rsidRPr="005B4FA8">
        <w:rPr>
          <w:rFonts w:cstheme="minorHAnsi"/>
          <w:sz w:val="28"/>
        </w:rPr>
        <w:t xml:space="preserve">Así que el pequeño </w:t>
      </w:r>
      <w:proofErr w:type="spellStart"/>
      <w:r w:rsidRPr="005B4FA8">
        <w:rPr>
          <w:rFonts w:cstheme="minorHAnsi"/>
          <w:sz w:val="28"/>
        </w:rPr>
        <w:t>Garcia</w:t>
      </w:r>
      <w:proofErr w:type="spellEnd"/>
      <w:r w:rsidRPr="005B4FA8">
        <w:rPr>
          <w:rFonts w:cstheme="minorHAnsi"/>
          <w:sz w:val="28"/>
        </w:rPr>
        <w:t xml:space="preserve"> a </w:t>
      </w:r>
      <w:r w:rsidRPr="005B4FA8">
        <w:rPr>
          <w:rFonts w:cstheme="minorHAnsi"/>
          <w:sz w:val="28"/>
        </w:rPr>
        <w:t>mí</w:t>
      </w:r>
      <w:r w:rsidRPr="005B4FA8">
        <w:rPr>
          <w:rFonts w:cstheme="minorHAnsi"/>
          <w:sz w:val="28"/>
        </w:rPr>
        <w:t xml:space="preserve"> me enseña a no darse por vencido</w:t>
      </w:r>
      <w:r>
        <w:rPr>
          <w:rFonts w:cstheme="minorHAnsi"/>
          <w:sz w:val="28"/>
        </w:rPr>
        <w:t xml:space="preserve"> y seguir luchando por todos los sueños que tenemos en la vida. Contemos con el apoyo de nuestros 2 padres o nada más con uno de ellos o con ninguno. Nosotros podemos actuar de muchas maneras teniendo en cuenta como queremos salir adelante y con qué.</w:t>
      </w:r>
    </w:p>
    <w:p w:rsidR="005B4FA8" w:rsidRPr="005B4FA8" w:rsidRDefault="005B4FA8">
      <w:pPr>
        <w:rPr>
          <w:rFonts w:ascii="Arial" w:hAnsi="Arial" w:cs="Arial"/>
          <w:sz w:val="28"/>
        </w:rPr>
      </w:pPr>
    </w:p>
    <w:p w:rsidR="005B4FA8" w:rsidRDefault="005B4FA8"/>
    <w:sectPr w:rsidR="005B4F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A8"/>
    <w:rsid w:val="005B4FA8"/>
    <w:rsid w:val="007F03A6"/>
    <w:rsid w:val="00A85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8BB94-104C-430A-B82C-11F209E3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A8"/>
    <w:pPr>
      <w:spacing w:line="256" w:lineRule="auto"/>
    </w:pPr>
  </w:style>
  <w:style w:type="paragraph" w:styleId="Ttulo3">
    <w:name w:val="heading 3"/>
    <w:basedOn w:val="Normal"/>
    <w:link w:val="Ttulo3Car"/>
    <w:uiPriority w:val="9"/>
    <w:qFormat/>
    <w:rsid w:val="005B4FA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4FA8"/>
    <w:rPr>
      <w:rFonts w:ascii="Times New Roman" w:hAnsi="Times New Roman" w:cs="Times New Roman"/>
      <w:sz w:val="24"/>
      <w:szCs w:val="24"/>
    </w:rPr>
  </w:style>
  <w:style w:type="character" w:customStyle="1" w:styleId="Ttulo3Car">
    <w:name w:val="Título 3 Car"/>
    <w:basedOn w:val="Fuentedeprrafopredeter"/>
    <w:link w:val="Ttulo3"/>
    <w:uiPriority w:val="9"/>
    <w:rsid w:val="005B4FA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5B4F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62619B7A01M14766M154765&amp;idMateria=6127&amp;idMateria=6127&amp;a=M208&amp;an=EVA%20FABIOLA%20RUIZ%20PRADI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1</cp:revision>
  <dcterms:created xsi:type="dcterms:W3CDTF">2021-06-18T16:55:00Z</dcterms:created>
  <dcterms:modified xsi:type="dcterms:W3CDTF">2021-06-18T17:07:00Z</dcterms:modified>
</cp:coreProperties>
</file>