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DBD73" w14:textId="77777777" w:rsidR="00611278" w:rsidRPr="00503026" w:rsidRDefault="00611278" w:rsidP="00611278">
      <w:pPr>
        <w:jc w:val="center"/>
        <w:rPr>
          <w:rFonts w:ascii="Arial" w:hAnsi="Arial" w:cs="Arial"/>
          <w:b/>
          <w:bCs/>
          <w:sz w:val="24"/>
          <w:szCs w:val="24"/>
        </w:rPr>
      </w:pPr>
      <w:r>
        <w:rPr>
          <w:rFonts w:ascii="Arial" w:hAnsi="Arial" w:cs="Arial"/>
          <w:noProof/>
          <w:sz w:val="24"/>
          <w:szCs w:val="24"/>
          <w:lang w:eastAsia="es-MX"/>
        </w:rPr>
        <w:drawing>
          <wp:anchor distT="0" distB="0" distL="114300" distR="114300" simplePos="0" relativeHeight="251659264" behindDoc="0" locked="0" layoutInCell="1" allowOverlap="1" wp14:anchorId="0D6AF9DC" wp14:editId="5C00287D">
            <wp:simplePos x="0" y="0"/>
            <wp:positionH relativeFrom="column">
              <wp:posOffset>-394335</wp:posOffset>
            </wp:positionH>
            <wp:positionV relativeFrom="paragraph">
              <wp:posOffset>6985</wp:posOffset>
            </wp:positionV>
            <wp:extent cx="1316491" cy="9829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Enep.gif"/>
                    <pic:cNvPicPr/>
                  </pic:nvPicPr>
                  <pic:blipFill>
                    <a:blip r:embed="rId5">
                      <a:extLst>
                        <a:ext uri="{28A0092B-C50C-407E-A947-70E740481C1C}">
                          <a14:useLocalDpi xmlns:a14="http://schemas.microsoft.com/office/drawing/2010/main" val="0"/>
                        </a:ext>
                      </a:extLst>
                    </a:blip>
                    <a:stretch>
                      <a:fillRect/>
                    </a:stretch>
                  </pic:blipFill>
                  <pic:spPr>
                    <a:xfrm>
                      <a:off x="0" y="0"/>
                      <a:ext cx="1321628" cy="986815"/>
                    </a:xfrm>
                    <a:prstGeom prst="rect">
                      <a:avLst/>
                    </a:prstGeom>
                  </pic:spPr>
                </pic:pic>
              </a:graphicData>
            </a:graphic>
            <wp14:sizeRelH relativeFrom="margin">
              <wp14:pctWidth>0</wp14:pctWidth>
            </wp14:sizeRelH>
            <wp14:sizeRelV relativeFrom="margin">
              <wp14:pctHeight>0</wp14:pctHeight>
            </wp14:sizeRelV>
          </wp:anchor>
        </w:drawing>
      </w:r>
      <w:r w:rsidRPr="009140A6">
        <w:rPr>
          <w:rFonts w:ascii="Arial" w:hAnsi="Arial" w:cs="Arial"/>
          <w:b/>
          <w:bCs/>
          <w:sz w:val="24"/>
          <w:szCs w:val="24"/>
        </w:rPr>
        <w:t>ESCUELA NORMAL DE EDUCACION PREESCOLAR</w:t>
      </w:r>
    </w:p>
    <w:p w14:paraId="6D09BC37" w14:textId="77777777" w:rsidR="00611278" w:rsidRPr="009140A6" w:rsidRDefault="00611278" w:rsidP="00611278">
      <w:pPr>
        <w:spacing w:line="360" w:lineRule="auto"/>
        <w:jc w:val="center"/>
        <w:rPr>
          <w:rFonts w:ascii="Arial" w:hAnsi="Arial" w:cs="Arial"/>
          <w:sz w:val="24"/>
          <w:szCs w:val="24"/>
        </w:rPr>
      </w:pPr>
      <w:r w:rsidRPr="009140A6">
        <w:rPr>
          <w:rFonts w:ascii="Arial" w:hAnsi="Arial" w:cs="Arial"/>
          <w:sz w:val="24"/>
          <w:szCs w:val="24"/>
        </w:rPr>
        <w:t>Licenciatura en Educación Preescolar</w:t>
      </w:r>
    </w:p>
    <w:p w14:paraId="29868936" w14:textId="77777777" w:rsidR="00611278" w:rsidRPr="009140A6" w:rsidRDefault="00611278" w:rsidP="00611278">
      <w:pPr>
        <w:spacing w:line="360" w:lineRule="auto"/>
        <w:jc w:val="center"/>
        <w:rPr>
          <w:rFonts w:ascii="Arial" w:hAnsi="Arial" w:cs="Arial"/>
          <w:sz w:val="24"/>
          <w:szCs w:val="24"/>
        </w:rPr>
      </w:pPr>
      <w:r w:rsidRPr="009140A6">
        <w:rPr>
          <w:rFonts w:ascii="Arial" w:hAnsi="Arial" w:cs="Arial"/>
          <w:sz w:val="24"/>
          <w:szCs w:val="24"/>
        </w:rPr>
        <w:t>Ciclo escolar 2020-2021</w:t>
      </w:r>
    </w:p>
    <w:p w14:paraId="294AA094" w14:textId="77777777" w:rsidR="00611278" w:rsidRDefault="00611278" w:rsidP="00611278">
      <w:pPr>
        <w:spacing w:line="360" w:lineRule="auto"/>
        <w:jc w:val="center"/>
        <w:rPr>
          <w:rFonts w:ascii="Arial" w:hAnsi="Arial" w:cs="Arial"/>
          <w:sz w:val="24"/>
          <w:szCs w:val="24"/>
        </w:rPr>
      </w:pPr>
      <w:r>
        <w:rPr>
          <w:rFonts w:ascii="Arial" w:hAnsi="Arial" w:cs="Arial"/>
          <w:sz w:val="24"/>
          <w:szCs w:val="24"/>
        </w:rPr>
        <w:t>Segundo</w:t>
      </w:r>
      <w:r w:rsidRPr="009140A6">
        <w:rPr>
          <w:rFonts w:ascii="Arial" w:hAnsi="Arial" w:cs="Arial"/>
          <w:sz w:val="24"/>
          <w:szCs w:val="24"/>
        </w:rPr>
        <w:t> semestre</w:t>
      </w:r>
      <w:r>
        <w:rPr>
          <w:rFonts w:ascii="Arial" w:hAnsi="Arial" w:cs="Arial"/>
          <w:sz w:val="24"/>
          <w:szCs w:val="24"/>
        </w:rPr>
        <w:t xml:space="preserve"> </w:t>
      </w:r>
    </w:p>
    <w:p w14:paraId="2EFF1DF1" w14:textId="77777777" w:rsidR="00611278" w:rsidRDefault="00611278" w:rsidP="00611278">
      <w:pPr>
        <w:spacing w:line="360" w:lineRule="auto"/>
        <w:jc w:val="center"/>
        <w:rPr>
          <w:rFonts w:ascii="Arial" w:hAnsi="Arial" w:cs="Arial"/>
          <w:sz w:val="24"/>
          <w:szCs w:val="24"/>
        </w:rPr>
      </w:pPr>
      <w:r>
        <w:rPr>
          <w:rFonts w:ascii="Arial" w:hAnsi="Arial" w:cs="Arial"/>
          <w:sz w:val="24"/>
          <w:szCs w:val="24"/>
        </w:rPr>
        <w:t>Sección A</w:t>
      </w:r>
    </w:p>
    <w:p w14:paraId="0C2C67AB" w14:textId="1AF3EEF6" w:rsidR="00611278" w:rsidRPr="000E2261" w:rsidRDefault="00611278" w:rsidP="00611278">
      <w:pPr>
        <w:spacing w:line="360" w:lineRule="auto"/>
        <w:jc w:val="center"/>
        <w:rPr>
          <w:rFonts w:ascii="Arial" w:hAnsi="Arial" w:cs="Arial"/>
          <w:b/>
          <w:bCs/>
          <w:sz w:val="24"/>
          <w:szCs w:val="24"/>
        </w:rPr>
      </w:pPr>
      <w:r>
        <w:rPr>
          <w:rFonts w:ascii="Arial" w:hAnsi="Arial" w:cs="Arial"/>
          <w:b/>
          <w:bCs/>
          <w:sz w:val="24"/>
          <w:szCs w:val="24"/>
        </w:rPr>
        <w:t>Abril</w:t>
      </w:r>
      <w:r>
        <w:rPr>
          <w:rFonts w:ascii="Arial" w:hAnsi="Arial" w:cs="Arial"/>
          <w:b/>
          <w:bCs/>
          <w:sz w:val="24"/>
          <w:szCs w:val="24"/>
        </w:rPr>
        <w:t>-</w:t>
      </w:r>
      <w:r>
        <w:rPr>
          <w:rFonts w:ascii="Arial" w:hAnsi="Arial" w:cs="Arial"/>
          <w:b/>
          <w:bCs/>
          <w:sz w:val="24"/>
          <w:szCs w:val="24"/>
        </w:rPr>
        <w:t>Julio</w:t>
      </w:r>
      <w:r>
        <w:rPr>
          <w:rFonts w:ascii="Arial" w:hAnsi="Arial" w:cs="Arial"/>
          <w:b/>
          <w:bCs/>
          <w:sz w:val="24"/>
          <w:szCs w:val="24"/>
        </w:rPr>
        <w:t xml:space="preserve"> Festividades y Celebraciones cívicas </w:t>
      </w:r>
    </w:p>
    <w:p w14:paraId="1E91B8AE" w14:textId="77777777" w:rsidR="00611278" w:rsidRPr="009140A6" w:rsidRDefault="00611278" w:rsidP="00611278">
      <w:pPr>
        <w:spacing w:line="360" w:lineRule="auto"/>
        <w:jc w:val="center"/>
        <w:rPr>
          <w:rFonts w:ascii="Arial" w:hAnsi="Arial" w:cs="Arial"/>
          <w:sz w:val="24"/>
          <w:szCs w:val="24"/>
        </w:rPr>
      </w:pPr>
      <w:r w:rsidRPr="009140A6">
        <w:rPr>
          <w:rFonts w:ascii="Arial" w:hAnsi="Arial" w:cs="Arial"/>
          <w:sz w:val="24"/>
          <w:szCs w:val="24"/>
        </w:rPr>
        <w:t>Curso:</w:t>
      </w:r>
    </w:p>
    <w:p w14:paraId="5766AF78" w14:textId="77777777" w:rsidR="00611278" w:rsidRPr="009140A6" w:rsidRDefault="00611278" w:rsidP="00611278">
      <w:pPr>
        <w:spacing w:line="360" w:lineRule="auto"/>
        <w:jc w:val="center"/>
        <w:rPr>
          <w:rFonts w:ascii="Arial" w:hAnsi="Arial" w:cs="Arial"/>
          <w:sz w:val="24"/>
          <w:szCs w:val="24"/>
        </w:rPr>
      </w:pPr>
      <w:r>
        <w:rPr>
          <w:rFonts w:ascii="Arial" w:hAnsi="Arial" w:cs="Arial"/>
          <w:sz w:val="24"/>
          <w:szCs w:val="24"/>
        </w:rPr>
        <w:t>Estrategias de música y canto en educación preescolar</w:t>
      </w:r>
    </w:p>
    <w:p w14:paraId="19667AA5" w14:textId="77777777" w:rsidR="00611278" w:rsidRPr="009140A6" w:rsidRDefault="00611278" w:rsidP="00611278">
      <w:pPr>
        <w:spacing w:line="360" w:lineRule="auto"/>
        <w:jc w:val="center"/>
        <w:rPr>
          <w:rFonts w:ascii="Arial" w:hAnsi="Arial" w:cs="Arial"/>
          <w:sz w:val="24"/>
          <w:szCs w:val="24"/>
        </w:rPr>
      </w:pPr>
      <w:r w:rsidRPr="009140A6">
        <w:rPr>
          <w:rFonts w:ascii="Arial" w:hAnsi="Arial" w:cs="Arial"/>
          <w:sz w:val="24"/>
          <w:szCs w:val="24"/>
        </w:rPr>
        <w:t>Competencias:</w:t>
      </w:r>
    </w:p>
    <w:p w14:paraId="0B7BBC93" w14:textId="77777777" w:rsidR="00611278" w:rsidRDefault="00611278" w:rsidP="00611278">
      <w:pPr>
        <w:numPr>
          <w:ilvl w:val="0"/>
          <w:numId w:val="1"/>
        </w:numPr>
        <w:spacing w:line="360" w:lineRule="auto"/>
        <w:jc w:val="center"/>
        <w:rPr>
          <w:rFonts w:ascii="Arial" w:hAnsi="Arial" w:cs="Arial"/>
          <w:sz w:val="24"/>
          <w:szCs w:val="24"/>
        </w:rPr>
      </w:pPr>
      <w:r>
        <w:rPr>
          <w:rFonts w:ascii="Arial" w:hAnsi="Arial" w:cs="Arial"/>
          <w:sz w:val="24"/>
          <w:szCs w:val="24"/>
        </w:rPr>
        <w:t xml:space="preserve">Aplica el plan y programas de estudio para alcanzar los propósitos educativos y contribuir al pleno desenvolvimiento de las capacidades de los alumnos. </w:t>
      </w:r>
    </w:p>
    <w:p w14:paraId="24FE0276" w14:textId="77777777" w:rsidR="00611278" w:rsidRDefault="00611278" w:rsidP="00611278">
      <w:pPr>
        <w:numPr>
          <w:ilvl w:val="0"/>
          <w:numId w:val="1"/>
        </w:numPr>
        <w:spacing w:line="360" w:lineRule="auto"/>
        <w:jc w:val="center"/>
        <w:rPr>
          <w:rFonts w:ascii="Arial" w:hAnsi="Arial" w:cs="Arial"/>
          <w:sz w:val="24"/>
          <w:szCs w:val="24"/>
        </w:rPr>
      </w:pPr>
      <w:r>
        <w:rPr>
          <w:rFonts w:ascii="Arial" w:hAnsi="Arial" w:cs="Arial"/>
          <w:sz w:val="24"/>
          <w:szCs w:val="24"/>
        </w:rPr>
        <w:t>Incorpora los recursos y medios didácticos idóneos para favorecer el aprendizaje de acuerdo con el conocimiento de los procesos de desarrollo cognitivo y socioemocional de los alumnos.</w:t>
      </w:r>
    </w:p>
    <w:p w14:paraId="3FB11F0A" w14:textId="77777777" w:rsidR="00611278" w:rsidRDefault="00611278" w:rsidP="00611278">
      <w:pPr>
        <w:numPr>
          <w:ilvl w:val="0"/>
          <w:numId w:val="1"/>
        </w:numPr>
        <w:spacing w:line="360" w:lineRule="auto"/>
        <w:jc w:val="center"/>
        <w:rPr>
          <w:rFonts w:ascii="Arial" w:hAnsi="Arial" w:cs="Arial"/>
          <w:sz w:val="24"/>
          <w:szCs w:val="24"/>
        </w:rPr>
      </w:pPr>
      <w:r>
        <w:rPr>
          <w:rFonts w:ascii="Arial" w:hAnsi="Arial" w:cs="Arial"/>
          <w:sz w:val="24"/>
          <w:szCs w:val="24"/>
        </w:rPr>
        <w:t>Diseña planeaciones aplicando sus conocimientos curriculares, psicopedagógicos, disciplinares, didácticos y tecnológicos para propiciar espacio de aprendizaje incluyentes a las necesidades de todos los alumnos en el marco del plan y programas de estudio.</w:t>
      </w:r>
    </w:p>
    <w:p w14:paraId="0900A8FD" w14:textId="77777777" w:rsidR="00611278" w:rsidRPr="00BB19E5" w:rsidRDefault="00611278" w:rsidP="00611278">
      <w:pPr>
        <w:numPr>
          <w:ilvl w:val="0"/>
          <w:numId w:val="1"/>
        </w:numPr>
        <w:spacing w:line="360" w:lineRule="auto"/>
        <w:jc w:val="center"/>
        <w:rPr>
          <w:rFonts w:ascii="Arial" w:hAnsi="Arial" w:cs="Arial"/>
          <w:sz w:val="24"/>
          <w:szCs w:val="24"/>
        </w:rPr>
      </w:pPr>
      <w:r>
        <w:rPr>
          <w:rFonts w:ascii="Arial" w:hAnsi="Arial" w:cs="Arial"/>
          <w:sz w:val="24"/>
          <w:szCs w:val="24"/>
        </w:rPr>
        <w:t>Selecciona estrategias que favorecen el desarrollo intelectual, físico, social y emocional de los alumnos para procurar el logro de los aprendizajes.</w:t>
      </w:r>
    </w:p>
    <w:p w14:paraId="795FAA07" w14:textId="77777777" w:rsidR="00611278" w:rsidRPr="009140A6" w:rsidRDefault="00611278" w:rsidP="00611278">
      <w:pPr>
        <w:spacing w:line="360" w:lineRule="auto"/>
        <w:ind w:left="720"/>
        <w:jc w:val="center"/>
        <w:rPr>
          <w:rFonts w:ascii="Arial" w:hAnsi="Arial" w:cs="Arial"/>
          <w:sz w:val="24"/>
          <w:szCs w:val="24"/>
        </w:rPr>
      </w:pPr>
      <w:r w:rsidRPr="009140A6">
        <w:rPr>
          <w:rFonts w:ascii="Arial" w:hAnsi="Arial" w:cs="Arial"/>
          <w:sz w:val="24"/>
          <w:szCs w:val="24"/>
        </w:rPr>
        <w:t>Alumna:</w:t>
      </w:r>
    </w:p>
    <w:p w14:paraId="660AD09E" w14:textId="77777777" w:rsidR="00611278" w:rsidRPr="009140A6" w:rsidRDefault="00611278" w:rsidP="00611278">
      <w:pPr>
        <w:spacing w:line="360" w:lineRule="auto"/>
        <w:jc w:val="center"/>
        <w:rPr>
          <w:rFonts w:ascii="Arial" w:hAnsi="Arial" w:cs="Arial"/>
          <w:sz w:val="24"/>
          <w:szCs w:val="24"/>
        </w:rPr>
      </w:pPr>
      <w:r w:rsidRPr="009140A6">
        <w:rPr>
          <w:rFonts w:ascii="Arial" w:hAnsi="Arial" w:cs="Arial"/>
          <w:sz w:val="24"/>
          <w:szCs w:val="24"/>
        </w:rPr>
        <w:t>Daniela Lizeth Trujillo Morales #2</w:t>
      </w:r>
      <w:r>
        <w:rPr>
          <w:rFonts w:ascii="Arial" w:hAnsi="Arial" w:cs="Arial"/>
          <w:sz w:val="24"/>
          <w:szCs w:val="24"/>
        </w:rPr>
        <w:t>0</w:t>
      </w:r>
    </w:p>
    <w:p w14:paraId="47F223D3" w14:textId="77777777" w:rsidR="00611278" w:rsidRPr="009140A6" w:rsidRDefault="00611278" w:rsidP="00611278">
      <w:pPr>
        <w:spacing w:line="360" w:lineRule="auto"/>
        <w:jc w:val="center"/>
        <w:rPr>
          <w:rFonts w:ascii="Arial" w:hAnsi="Arial" w:cs="Arial"/>
          <w:sz w:val="24"/>
          <w:szCs w:val="24"/>
        </w:rPr>
      </w:pPr>
      <w:r w:rsidRPr="009140A6">
        <w:rPr>
          <w:rFonts w:ascii="Arial" w:hAnsi="Arial" w:cs="Arial"/>
          <w:sz w:val="24"/>
          <w:szCs w:val="24"/>
        </w:rPr>
        <w:t>Maestr</w:t>
      </w:r>
      <w:r>
        <w:rPr>
          <w:rFonts w:ascii="Arial" w:hAnsi="Arial" w:cs="Arial"/>
          <w:sz w:val="24"/>
          <w:szCs w:val="24"/>
        </w:rPr>
        <w:t>o</w:t>
      </w:r>
      <w:r w:rsidRPr="009140A6">
        <w:rPr>
          <w:rFonts w:ascii="Arial" w:hAnsi="Arial" w:cs="Arial"/>
          <w:sz w:val="24"/>
          <w:szCs w:val="24"/>
        </w:rPr>
        <w:t>:</w:t>
      </w:r>
    </w:p>
    <w:p w14:paraId="2F553B1B" w14:textId="77777777" w:rsidR="00611278" w:rsidRPr="009140A6" w:rsidRDefault="00611278" w:rsidP="00611278">
      <w:pPr>
        <w:spacing w:line="360" w:lineRule="auto"/>
        <w:jc w:val="center"/>
        <w:rPr>
          <w:rFonts w:ascii="Arial" w:hAnsi="Arial" w:cs="Arial"/>
          <w:sz w:val="24"/>
          <w:szCs w:val="24"/>
        </w:rPr>
      </w:pPr>
      <w:r>
        <w:rPr>
          <w:rFonts w:ascii="Arial" w:hAnsi="Arial" w:cs="Arial"/>
          <w:sz w:val="24"/>
          <w:szCs w:val="24"/>
        </w:rPr>
        <w:t>Jesús Armando Posada Hernández</w:t>
      </w:r>
    </w:p>
    <w:p w14:paraId="73C95266" w14:textId="06EAF561" w:rsidR="00611278" w:rsidRDefault="00611278" w:rsidP="00611278">
      <w:pPr>
        <w:jc w:val="center"/>
        <w:rPr>
          <w:rFonts w:ascii="Arial" w:hAnsi="Arial" w:cs="Arial"/>
          <w:sz w:val="24"/>
          <w:szCs w:val="24"/>
        </w:rPr>
      </w:pPr>
      <w:r w:rsidRPr="009140A6">
        <w:rPr>
          <w:rFonts w:ascii="Arial" w:hAnsi="Arial" w:cs="Arial"/>
          <w:sz w:val="24"/>
          <w:szCs w:val="24"/>
        </w:rPr>
        <w:t>A </w:t>
      </w:r>
      <w:r>
        <w:rPr>
          <w:rFonts w:ascii="Arial" w:hAnsi="Arial" w:cs="Arial"/>
          <w:sz w:val="24"/>
          <w:szCs w:val="24"/>
        </w:rPr>
        <w:t>24</w:t>
      </w:r>
      <w:r>
        <w:rPr>
          <w:rFonts w:ascii="Arial" w:hAnsi="Arial" w:cs="Arial"/>
          <w:sz w:val="24"/>
          <w:szCs w:val="24"/>
        </w:rPr>
        <w:t xml:space="preserve"> de junio</w:t>
      </w:r>
      <w:r w:rsidRPr="009140A6">
        <w:rPr>
          <w:rFonts w:ascii="Arial" w:hAnsi="Arial" w:cs="Arial"/>
          <w:sz w:val="24"/>
          <w:szCs w:val="24"/>
        </w:rPr>
        <w:t xml:space="preserve"> de 202</w:t>
      </w:r>
      <w:r>
        <w:rPr>
          <w:rFonts w:ascii="Arial" w:hAnsi="Arial" w:cs="Arial"/>
          <w:sz w:val="24"/>
          <w:szCs w:val="24"/>
        </w:rPr>
        <w:t>1</w:t>
      </w:r>
      <w:r w:rsidRPr="009140A6">
        <w:rPr>
          <w:rFonts w:ascii="Arial" w:hAnsi="Arial" w:cs="Arial"/>
          <w:sz w:val="24"/>
          <w:szCs w:val="24"/>
        </w:rPr>
        <w:t>. Saltillo, Coahuila</w:t>
      </w:r>
      <w:r>
        <w:rPr>
          <w:rFonts w:ascii="Arial" w:hAnsi="Arial" w:cs="Arial"/>
          <w:sz w:val="24"/>
          <w:szCs w:val="24"/>
        </w:rPr>
        <w:t xml:space="preserve"> de Zaragoza</w:t>
      </w:r>
      <w:r w:rsidRPr="009140A6">
        <w:rPr>
          <w:rFonts w:ascii="Arial" w:hAnsi="Arial" w:cs="Arial"/>
          <w:sz w:val="24"/>
          <w:szCs w:val="24"/>
        </w:rPr>
        <w:t>.</w:t>
      </w:r>
    </w:p>
    <w:p w14:paraId="16D0525B" w14:textId="12F9F7F6" w:rsidR="00611278" w:rsidRPr="00611278" w:rsidRDefault="00611278" w:rsidP="00611278">
      <w:pPr>
        <w:jc w:val="center"/>
        <w:rPr>
          <w:rFonts w:ascii="Rockwell Extra Bold" w:hAnsi="Rockwell Extra Bold" w:cs="Arial"/>
          <w:sz w:val="32"/>
          <w:szCs w:val="32"/>
        </w:rPr>
      </w:pPr>
      <w:r w:rsidRPr="00611278">
        <w:rPr>
          <w:rFonts w:ascii="Rockwell Extra Bold" w:hAnsi="Rockwell Extra Bold" w:cs="Arial"/>
          <w:sz w:val="32"/>
          <w:szCs w:val="32"/>
        </w:rPr>
        <w:lastRenderedPageBreak/>
        <w:t>DÍA DE LAS MADRES</w:t>
      </w:r>
    </w:p>
    <w:p w14:paraId="1AAA4D0B" w14:textId="4B450D00" w:rsidR="00611278" w:rsidRDefault="00611278" w:rsidP="00611278">
      <w:pPr>
        <w:jc w:val="center"/>
        <w:rPr>
          <w:rFonts w:ascii="Arial" w:hAnsi="Arial" w:cs="Arial"/>
          <w:sz w:val="24"/>
          <w:szCs w:val="24"/>
        </w:rPr>
      </w:pPr>
      <w:r>
        <w:rPr>
          <w:noProof/>
        </w:rPr>
        <w:drawing>
          <wp:inline distT="0" distB="0" distL="0" distR="0" wp14:anchorId="4C509CA3" wp14:editId="4E09B03D">
            <wp:extent cx="5626800" cy="2991600"/>
            <wp:effectExtent l="0" t="0" r="0" b="0"/>
            <wp:docPr id="2" name="Imagen 2" descr="Conmemorando el mes de mayo | Servicio de Información Agroalimentaria y  Pesquera | Gobierno | gob.m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onmemorando el mes de mayo | Servicio de Información Agroalimentaria y  Pesquera | Gobierno | gob.mx"/>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6800" cy="2991600"/>
                    </a:xfrm>
                    <a:prstGeom prst="rect">
                      <a:avLst/>
                    </a:prstGeom>
                    <a:noFill/>
                    <a:ln>
                      <a:noFill/>
                    </a:ln>
                  </pic:spPr>
                </pic:pic>
              </a:graphicData>
            </a:graphic>
          </wp:inline>
        </w:drawing>
      </w:r>
    </w:p>
    <w:p w14:paraId="584065AD" w14:textId="1CE7D1D7" w:rsidR="00611278" w:rsidRPr="004545A9" w:rsidRDefault="00611278" w:rsidP="00506B59">
      <w:pPr>
        <w:rPr>
          <w:rFonts w:ascii="Arial" w:hAnsi="Arial" w:cs="Arial"/>
          <w:b/>
          <w:bCs/>
          <w:sz w:val="28"/>
          <w:szCs w:val="28"/>
        </w:rPr>
      </w:pPr>
      <w:r w:rsidRPr="004545A9">
        <w:rPr>
          <w:rFonts w:ascii="Arial" w:hAnsi="Arial" w:cs="Arial"/>
          <w:b/>
          <w:bCs/>
          <w:sz w:val="28"/>
          <w:szCs w:val="28"/>
        </w:rPr>
        <w:t>Explicación</w:t>
      </w:r>
    </w:p>
    <w:p w14:paraId="0469D7B0" w14:textId="3897DF85" w:rsidR="004545A9" w:rsidRPr="008B29A7" w:rsidRDefault="004545A9" w:rsidP="008B29A7">
      <w:pPr>
        <w:spacing w:line="360" w:lineRule="auto"/>
        <w:jc w:val="both"/>
        <w:rPr>
          <w:rFonts w:ascii="Arial" w:hAnsi="Arial" w:cs="Arial"/>
          <w:sz w:val="24"/>
          <w:szCs w:val="24"/>
        </w:rPr>
      </w:pPr>
      <w:r w:rsidRPr="008B29A7">
        <w:rPr>
          <w:rFonts w:ascii="Arial" w:hAnsi="Arial" w:cs="Arial"/>
          <w:sz w:val="24"/>
          <w:szCs w:val="24"/>
        </w:rPr>
        <w:t xml:space="preserve">Mamá es una de las personas que más ha hecho por nosotros, por lo que agradecerle no es extraño. Tampoco es de sorprender que por todo el mundo celebremos el Día de las Madres. Esta conmemoración tiene fechas tan distintas como el 21 de marzo en Egipto, el 15 de agosto en Bélgica o el 22 de diciembre en Indonesia. Aunque lo más común es que sea en mayo. En México, </w:t>
      </w:r>
      <w:r w:rsidR="00E87E5E" w:rsidRPr="008B29A7">
        <w:rPr>
          <w:rFonts w:ascii="Arial" w:hAnsi="Arial" w:cs="Arial"/>
          <w:sz w:val="24"/>
          <w:szCs w:val="24"/>
        </w:rPr>
        <w:t>celebramos cada 10 de mayo, con festivales y detalles especiales para mamá.</w:t>
      </w:r>
    </w:p>
    <w:p w14:paraId="5418AAB2" w14:textId="6DB0F984" w:rsidR="008B29A7" w:rsidRPr="008B29A7" w:rsidRDefault="008B29A7" w:rsidP="008B29A7">
      <w:pPr>
        <w:spacing w:line="360" w:lineRule="auto"/>
        <w:jc w:val="both"/>
        <w:rPr>
          <w:rFonts w:ascii="Arial" w:hAnsi="Arial" w:cs="Arial"/>
          <w:sz w:val="24"/>
          <w:szCs w:val="24"/>
        </w:rPr>
      </w:pPr>
      <w:r>
        <w:rPr>
          <w:rFonts w:ascii="Arial" w:hAnsi="Arial" w:cs="Arial"/>
          <w:sz w:val="24"/>
          <w:szCs w:val="24"/>
        </w:rPr>
        <w:t>E</w:t>
      </w:r>
      <w:r w:rsidRPr="008B29A7">
        <w:rPr>
          <w:rFonts w:ascii="Arial" w:hAnsi="Arial" w:cs="Arial"/>
          <w:sz w:val="24"/>
          <w:szCs w:val="24"/>
        </w:rPr>
        <w:t xml:space="preserve">n el pasado el Día de las Madres estaba fuertemente relacionado con la religión, </w:t>
      </w:r>
      <w:r w:rsidR="00F254C8">
        <w:rPr>
          <w:rFonts w:ascii="Arial" w:hAnsi="Arial" w:cs="Arial"/>
          <w:sz w:val="24"/>
          <w:szCs w:val="24"/>
        </w:rPr>
        <w:t xml:space="preserve">pero </w:t>
      </w:r>
      <w:r w:rsidRPr="008B29A7">
        <w:rPr>
          <w:rFonts w:ascii="Arial" w:hAnsi="Arial" w:cs="Arial"/>
          <w:sz w:val="24"/>
          <w:szCs w:val="24"/>
        </w:rPr>
        <w:t>su origen moderno no guarda relación con esta. Fue la insistencia de la periodista estadounidense Anna Jarvis, lo que llevó a su establecimiento y reconocimiento oficial. </w:t>
      </w:r>
    </w:p>
    <w:p w14:paraId="5159450E" w14:textId="77777777" w:rsidR="008B29A7" w:rsidRPr="008B29A7" w:rsidRDefault="008B29A7" w:rsidP="008B29A7">
      <w:pPr>
        <w:spacing w:line="360" w:lineRule="auto"/>
        <w:jc w:val="both"/>
        <w:rPr>
          <w:rFonts w:ascii="Arial" w:hAnsi="Arial" w:cs="Arial"/>
          <w:sz w:val="24"/>
          <w:szCs w:val="24"/>
        </w:rPr>
      </w:pPr>
      <w:r w:rsidRPr="008B29A7">
        <w:rPr>
          <w:rFonts w:ascii="Arial" w:hAnsi="Arial" w:cs="Arial"/>
          <w:sz w:val="24"/>
          <w:szCs w:val="24"/>
        </w:rPr>
        <w:t>Anna tenía un gran afecto y admiración por su madre, Ann Jarvis, ya que durante la guerra civil en Estados Unidos (y después de esta), Ann creó y organizó grupos de trabajo con otras madres para cuidar de los soldados y mejorar la salud pública. Ann denominaba estos días de labores como Día de las Madres.</w:t>
      </w:r>
    </w:p>
    <w:p w14:paraId="5E4B3985" w14:textId="130C963D" w:rsidR="008B29A7" w:rsidRPr="008B29A7" w:rsidRDefault="008B29A7" w:rsidP="008B29A7">
      <w:pPr>
        <w:spacing w:line="360" w:lineRule="auto"/>
        <w:jc w:val="both"/>
        <w:rPr>
          <w:rFonts w:ascii="Arial" w:hAnsi="Arial" w:cs="Arial"/>
          <w:sz w:val="24"/>
          <w:szCs w:val="24"/>
        </w:rPr>
      </w:pPr>
      <w:r w:rsidRPr="008B29A7">
        <w:rPr>
          <w:rFonts w:ascii="Arial" w:hAnsi="Arial" w:cs="Arial"/>
          <w:sz w:val="24"/>
          <w:szCs w:val="24"/>
        </w:rPr>
        <w:t>Tras su muerte, el 12 de mayo de 1905, Anna comenzó una campaña para convertir el Día de las Madres en una conmemoración oficial. Para lograrlo, envió cartas a senadores, gobernadores y celebridades año con año</w:t>
      </w:r>
      <w:r w:rsidR="00F254C8">
        <w:rPr>
          <w:rFonts w:ascii="Arial" w:hAnsi="Arial" w:cs="Arial"/>
          <w:sz w:val="24"/>
          <w:szCs w:val="24"/>
        </w:rPr>
        <w:t>.</w:t>
      </w:r>
      <w:r w:rsidRPr="008B29A7">
        <w:rPr>
          <w:rFonts w:ascii="Arial" w:hAnsi="Arial" w:cs="Arial"/>
          <w:sz w:val="24"/>
          <w:szCs w:val="24"/>
        </w:rPr>
        <w:t xml:space="preserve"> Además de sus mensajes a </w:t>
      </w:r>
      <w:r w:rsidRPr="008B29A7">
        <w:rPr>
          <w:rFonts w:ascii="Arial" w:hAnsi="Arial" w:cs="Arial"/>
          <w:sz w:val="24"/>
          <w:szCs w:val="24"/>
        </w:rPr>
        <w:lastRenderedPageBreak/>
        <w:t>figuras distinguidas, Anna llevó a cabo un homenaje a su madre en 1908. Estas acciones culminaron con el reconocimiento de la celebración en 1911 y al establecimiento de la fecha oficial el segundo domingo de mayo, en 1914.</w:t>
      </w:r>
    </w:p>
    <w:p w14:paraId="27F0F257" w14:textId="77777777" w:rsidR="00F254C8" w:rsidRDefault="008B29A7" w:rsidP="008B29A7">
      <w:pPr>
        <w:spacing w:line="360" w:lineRule="auto"/>
        <w:jc w:val="both"/>
        <w:rPr>
          <w:rFonts w:ascii="Arial" w:hAnsi="Arial" w:cs="Arial"/>
          <w:sz w:val="24"/>
          <w:szCs w:val="24"/>
        </w:rPr>
      </w:pPr>
      <w:r w:rsidRPr="008B29A7">
        <w:rPr>
          <w:rFonts w:ascii="Arial" w:hAnsi="Arial" w:cs="Arial"/>
          <w:sz w:val="24"/>
          <w:szCs w:val="24"/>
        </w:rPr>
        <w:t>Desde entonces se hizo una tradición festejar a mamá, aunque no de la manera que Anna Jarvis quería.</w:t>
      </w:r>
      <w:r w:rsidR="00F254C8">
        <w:rPr>
          <w:rFonts w:ascii="Arial" w:hAnsi="Arial" w:cs="Arial"/>
          <w:sz w:val="24"/>
          <w:szCs w:val="24"/>
        </w:rPr>
        <w:t xml:space="preserve"> </w:t>
      </w:r>
      <w:r w:rsidRPr="008B29A7">
        <w:rPr>
          <w:rFonts w:ascii="Arial" w:hAnsi="Arial" w:cs="Arial"/>
          <w:sz w:val="24"/>
          <w:szCs w:val="24"/>
        </w:rPr>
        <w:t>Por un lado, estaban quienes promovían usar el día para </w:t>
      </w:r>
      <w:r w:rsidRPr="00F254C8">
        <w:rPr>
          <w:rFonts w:ascii="Arial" w:hAnsi="Arial" w:cs="Arial"/>
          <w:sz w:val="24"/>
          <w:szCs w:val="24"/>
        </w:rPr>
        <w:t>reconocer el gran papel de las madres en la sociedad</w:t>
      </w:r>
      <w:r w:rsidRPr="008B29A7">
        <w:rPr>
          <w:rFonts w:ascii="Arial" w:hAnsi="Arial" w:cs="Arial"/>
          <w:sz w:val="24"/>
          <w:szCs w:val="24"/>
        </w:rPr>
        <w:t>, por el otro quienes compraban regalos para festejar a mamá. Ambas perspectivas le desagradaban a Jarvis, quien quería tener los derechos exclusivos del día y lo visualizaba más que como una fiesta, como una conmemoración para quienes pusieron las necesidades de sus hijos antes de las suyas.</w:t>
      </w:r>
    </w:p>
    <w:p w14:paraId="3566B2E1" w14:textId="092659F0" w:rsidR="008B29A7" w:rsidRDefault="008B29A7" w:rsidP="00417B4E">
      <w:pPr>
        <w:spacing w:line="360" w:lineRule="auto"/>
        <w:jc w:val="both"/>
        <w:rPr>
          <w:rFonts w:ascii="Arial" w:hAnsi="Arial" w:cs="Arial"/>
          <w:sz w:val="24"/>
          <w:szCs w:val="24"/>
        </w:rPr>
      </w:pPr>
      <w:r w:rsidRPr="008B29A7">
        <w:rPr>
          <w:rFonts w:ascii="Arial" w:hAnsi="Arial" w:cs="Arial"/>
          <w:sz w:val="24"/>
          <w:szCs w:val="24"/>
        </w:rPr>
        <w:t>Pero sin importar su oposición, ya había dado al mundo un gran regalo: una fecha centrada en el afecto y agradecimiento a un grupo muy importante: las madres.</w:t>
      </w:r>
    </w:p>
    <w:p w14:paraId="1F54FE64" w14:textId="16CB4738" w:rsidR="00417B4E" w:rsidRDefault="00417B4E" w:rsidP="00417B4E">
      <w:pPr>
        <w:spacing w:line="360" w:lineRule="auto"/>
        <w:jc w:val="both"/>
        <w:rPr>
          <w:rFonts w:ascii="Arial" w:hAnsi="Arial" w:cs="Arial"/>
          <w:sz w:val="24"/>
          <w:szCs w:val="24"/>
        </w:rPr>
      </w:pPr>
      <w:r>
        <w:rPr>
          <w:rFonts w:ascii="Arial" w:hAnsi="Arial" w:cs="Arial"/>
          <w:sz w:val="24"/>
          <w:szCs w:val="24"/>
        </w:rPr>
        <w:t xml:space="preserve">Comentar brevemente cuál es la forma tradicional o </w:t>
      </w:r>
      <w:r w:rsidR="00301A74">
        <w:rPr>
          <w:rFonts w:ascii="Arial" w:hAnsi="Arial" w:cs="Arial"/>
          <w:sz w:val="24"/>
          <w:szCs w:val="24"/>
        </w:rPr>
        <w:t xml:space="preserve">cómo celebran el día de las madres. </w:t>
      </w:r>
    </w:p>
    <w:p w14:paraId="6CC1DEF4" w14:textId="618DB3AB" w:rsidR="00611278" w:rsidRPr="00BE36FA" w:rsidRDefault="00611278" w:rsidP="00FF5462">
      <w:pPr>
        <w:spacing w:line="360" w:lineRule="auto"/>
        <w:rPr>
          <w:rFonts w:ascii="Arial" w:hAnsi="Arial" w:cs="Arial"/>
          <w:b/>
          <w:bCs/>
          <w:sz w:val="28"/>
          <w:szCs w:val="28"/>
        </w:rPr>
      </w:pPr>
      <w:r w:rsidRPr="00BE36FA">
        <w:rPr>
          <w:rFonts w:ascii="Arial" w:hAnsi="Arial" w:cs="Arial"/>
          <w:b/>
          <w:bCs/>
          <w:sz w:val="28"/>
          <w:szCs w:val="28"/>
        </w:rPr>
        <w:t>Actividad</w:t>
      </w:r>
    </w:p>
    <w:p w14:paraId="14329814" w14:textId="71BBCA0B" w:rsidR="00F254C8" w:rsidRDefault="00FF5462" w:rsidP="00FF5462">
      <w:pPr>
        <w:spacing w:line="360" w:lineRule="auto"/>
        <w:rPr>
          <w:rFonts w:ascii="Arial" w:hAnsi="Arial" w:cs="Arial"/>
          <w:sz w:val="24"/>
          <w:szCs w:val="24"/>
        </w:rPr>
      </w:pPr>
      <w:r>
        <w:rPr>
          <w:rFonts w:ascii="Arial" w:hAnsi="Arial" w:cs="Arial"/>
          <w:sz w:val="24"/>
          <w:szCs w:val="24"/>
        </w:rPr>
        <w:t xml:space="preserve">Realizar una lluvia de ideas en las que se reconozca todas las cualidades que tienen las mamás. </w:t>
      </w:r>
      <w:r w:rsidR="00DC2786">
        <w:rPr>
          <w:rFonts w:ascii="Arial" w:hAnsi="Arial" w:cs="Arial"/>
          <w:sz w:val="24"/>
          <w:szCs w:val="24"/>
        </w:rPr>
        <w:t xml:space="preserve">Los niños irán mencionando las virtudes que tiene su mamá, por ejemplo: mi mamá es… muy divertida, </w:t>
      </w:r>
      <w:r w:rsidR="00F003C6">
        <w:rPr>
          <w:rFonts w:ascii="Arial" w:hAnsi="Arial" w:cs="Arial"/>
          <w:sz w:val="24"/>
          <w:szCs w:val="24"/>
        </w:rPr>
        <w:t xml:space="preserve">fuerte, bonita, mi mayor ejemplo, chef, mi superhéroe favorito, </w:t>
      </w:r>
      <w:r w:rsidR="00BE36FA">
        <w:rPr>
          <w:rFonts w:ascii="Arial" w:hAnsi="Arial" w:cs="Arial"/>
          <w:sz w:val="24"/>
          <w:szCs w:val="24"/>
        </w:rPr>
        <w:t xml:space="preserve">mi mejor amiga, etc. </w:t>
      </w:r>
    </w:p>
    <w:p w14:paraId="1724E707" w14:textId="34C29171" w:rsidR="00AB1B29" w:rsidRDefault="00AB1B29" w:rsidP="00AB1B29">
      <w:pPr>
        <w:spacing w:line="360" w:lineRule="auto"/>
        <w:jc w:val="center"/>
        <w:rPr>
          <w:rFonts w:ascii="Arial" w:hAnsi="Arial" w:cs="Arial"/>
          <w:sz w:val="24"/>
          <w:szCs w:val="24"/>
        </w:rPr>
      </w:pPr>
      <w:r>
        <w:rPr>
          <w:rFonts w:ascii="Arial" w:hAnsi="Arial" w:cs="Arial"/>
          <w:noProof/>
          <w:sz w:val="24"/>
          <w:szCs w:val="24"/>
        </w:rPr>
        <w:drawing>
          <wp:inline distT="0" distB="0" distL="0" distR="0" wp14:anchorId="39F344CF" wp14:editId="232D491B">
            <wp:extent cx="4000500" cy="2270760"/>
            <wp:effectExtent l="0" t="0" r="0" b="0"/>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7" cstate="print">
                      <a:extLst>
                        <a:ext uri="{28A0092B-C50C-407E-A947-70E740481C1C}">
                          <a14:useLocalDpi xmlns:a14="http://schemas.microsoft.com/office/drawing/2010/main" val="0"/>
                        </a:ext>
                      </a:extLst>
                    </a:blip>
                    <a:srcRect l="23975" t="23020" r="8718" b="9060"/>
                    <a:stretch/>
                  </pic:blipFill>
                  <pic:spPr bwMode="auto">
                    <a:xfrm>
                      <a:off x="0" y="0"/>
                      <a:ext cx="4000500" cy="2270760"/>
                    </a:xfrm>
                    <a:prstGeom prst="rect">
                      <a:avLst/>
                    </a:prstGeom>
                    <a:ln>
                      <a:noFill/>
                    </a:ln>
                    <a:extLst>
                      <a:ext uri="{53640926-AAD7-44D8-BBD7-CCE9431645EC}">
                        <a14:shadowObscured xmlns:a14="http://schemas.microsoft.com/office/drawing/2010/main"/>
                      </a:ext>
                    </a:extLst>
                  </pic:spPr>
                </pic:pic>
              </a:graphicData>
            </a:graphic>
          </wp:inline>
        </w:drawing>
      </w:r>
    </w:p>
    <w:p w14:paraId="275268C7" w14:textId="3A745570" w:rsidR="00A835F2" w:rsidRDefault="00A835F2" w:rsidP="00A835F2">
      <w:pPr>
        <w:spacing w:line="360" w:lineRule="auto"/>
        <w:rPr>
          <w:rFonts w:ascii="Arial" w:hAnsi="Arial" w:cs="Arial"/>
          <w:sz w:val="24"/>
          <w:szCs w:val="24"/>
        </w:rPr>
      </w:pPr>
      <w:r>
        <w:rPr>
          <w:rFonts w:ascii="Arial" w:hAnsi="Arial" w:cs="Arial"/>
          <w:sz w:val="24"/>
          <w:szCs w:val="24"/>
        </w:rPr>
        <w:t xml:space="preserve">Después de tener al menos 15 ideas anotadas, se realiza un diploma </w:t>
      </w:r>
      <w:r w:rsidR="004038A2">
        <w:rPr>
          <w:rFonts w:ascii="Arial" w:hAnsi="Arial" w:cs="Arial"/>
          <w:sz w:val="24"/>
          <w:szCs w:val="24"/>
        </w:rPr>
        <w:t xml:space="preserve">para entregar a sus madres. </w:t>
      </w:r>
    </w:p>
    <w:p w14:paraId="1BFE8ADF" w14:textId="764EAC73" w:rsidR="004038A2" w:rsidRDefault="004038A2" w:rsidP="004038A2">
      <w:pPr>
        <w:spacing w:line="360" w:lineRule="auto"/>
        <w:jc w:val="center"/>
        <w:rPr>
          <w:rFonts w:ascii="Arial" w:hAnsi="Arial" w:cs="Arial"/>
          <w:sz w:val="24"/>
          <w:szCs w:val="24"/>
        </w:rPr>
      </w:pPr>
      <w:r>
        <w:rPr>
          <w:noProof/>
        </w:rPr>
        <w:lastRenderedPageBreak/>
        <w:drawing>
          <wp:inline distT="0" distB="0" distL="0" distR="0" wp14:anchorId="4EE7D2F2" wp14:editId="3A1147DF">
            <wp:extent cx="2952750" cy="1493520"/>
            <wp:effectExtent l="0" t="0" r="0" b="0"/>
            <wp:docPr id="4" name="Imagen 4" descr="Diplomas día de la m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lomas día de la mad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7938" cy="1496144"/>
                    </a:xfrm>
                    <a:prstGeom prst="rect">
                      <a:avLst/>
                    </a:prstGeom>
                    <a:noFill/>
                    <a:ln>
                      <a:noFill/>
                    </a:ln>
                  </pic:spPr>
                </pic:pic>
              </a:graphicData>
            </a:graphic>
          </wp:inline>
        </w:drawing>
      </w:r>
      <w:r>
        <w:rPr>
          <w:noProof/>
        </w:rPr>
        <w:drawing>
          <wp:inline distT="0" distB="0" distL="0" distR="0" wp14:anchorId="1309276A" wp14:editId="3A486AAC">
            <wp:extent cx="2945765" cy="1531316"/>
            <wp:effectExtent l="0" t="0" r="6985" b="0"/>
            <wp:docPr id="5" name="Imagen 5" descr="Diplomas día de la m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plomas día de la mad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8147" cy="1553348"/>
                    </a:xfrm>
                    <a:prstGeom prst="rect">
                      <a:avLst/>
                    </a:prstGeom>
                    <a:noFill/>
                    <a:ln>
                      <a:noFill/>
                    </a:ln>
                  </pic:spPr>
                </pic:pic>
              </a:graphicData>
            </a:graphic>
          </wp:inline>
        </w:drawing>
      </w:r>
    </w:p>
    <w:p w14:paraId="7F456CC1" w14:textId="311F57E5" w:rsidR="00611278" w:rsidRPr="00560A1B" w:rsidRDefault="00611278" w:rsidP="00FF5462">
      <w:pPr>
        <w:spacing w:line="360" w:lineRule="auto"/>
        <w:rPr>
          <w:rFonts w:ascii="Arial" w:hAnsi="Arial" w:cs="Arial"/>
          <w:b/>
          <w:bCs/>
          <w:sz w:val="28"/>
          <w:szCs w:val="28"/>
        </w:rPr>
      </w:pPr>
      <w:r w:rsidRPr="00560A1B">
        <w:rPr>
          <w:rFonts w:ascii="Arial" w:hAnsi="Arial" w:cs="Arial"/>
          <w:b/>
          <w:bCs/>
          <w:sz w:val="28"/>
          <w:szCs w:val="28"/>
        </w:rPr>
        <w:t>Música</w:t>
      </w:r>
    </w:p>
    <w:p w14:paraId="1A7BAE35" w14:textId="035724E3" w:rsidR="00EB6DA0" w:rsidRPr="00D96FA5" w:rsidRDefault="00560A1B" w:rsidP="00FF5462">
      <w:pPr>
        <w:spacing w:line="360" w:lineRule="auto"/>
        <w:rPr>
          <w:rFonts w:ascii="Arial" w:hAnsi="Arial" w:cs="Arial"/>
          <w:i/>
          <w:iCs/>
          <w:sz w:val="24"/>
          <w:szCs w:val="24"/>
        </w:rPr>
      </w:pPr>
      <w:r w:rsidRPr="00D96FA5">
        <w:rPr>
          <w:rFonts w:ascii="Arial" w:hAnsi="Arial" w:cs="Arial"/>
          <w:i/>
          <w:iCs/>
          <w:sz w:val="24"/>
          <w:szCs w:val="24"/>
        </w:rPr>
        <w:t>“</w:t>
      </w:r>
      <w:r w:rsidR="001A5542" w:rsidRPr="00D96FA5">
        <w:rPr>
          <w:rFonts w:ascii="Arial" w:hAnsi="Arial" w:cs="Arial"/>
          <w:i/>
          <w:iCs/>
          <w:sz w:val="24"/>
          <w:szCs w:val="24"/>
        </w:rPr>
        <w:t>Mami</w:t>
      </w:r>
      <w:r w:rsidRPr="00D96FA5">
        <w:rPr>
          <w:rFonts w:ascii="Arial" w:hAnsi="Arial" w:cs="Arial"/>
          <w:i/>
          <w:iCs/>
          <w:sz w:val="24"/>
          <w:szCs w:val="24"/>
        </w:rPr>
        <w:t>”</w:t>
      </w:r>
      <w:r w:rsidR="00310F57">
        <w:rPr>
          <w:rFonts w:ascii="Arial" w:hAnsi="Arial" w:cs="Arial"/>
          <w:i/>
          <w:iCs/>
          <w:sz w:val="24"/>
          <w:szCs w:val="24"/>
        </w:rPr>
        <w:t xml:space="preserve"> </w:t>
      </w:r>
      <w:r w:rsidR="006E2226">
        <w:rPr>
          <w:rFonts w:ascii="Arial" w:hAnsi="Arial" w:cs="Arial"/>
          <w:i/>
          <w:iCs/>
          <w:sz w:val="24"/>
          <w:szCs w:val="24"/>
        </w:rPr>
        <w:t>(</w:t>
      </w:r>
      <w:hyperlink r:id="rId10" w:history="1">
        <w:r w:rsidR="006E2226" w:rsidRPr="004722CC">
          <w:rPr>
            <w:rStyle w:val="Hipervnculo"/>
            <w:rFonts w:ascii="Arial" w:hAnsi="Arial" w:cs="Arial"/>
            <w:i/>
            <w:iCs/>
            <w:sz w:val="24"/>
            <w:szCs w:val="24"/>
          </w:rPr>
          <w:t>https://www.youtube.com/watch?v=EdrC2zuwKak</w:t>
        </w:r>
      </w:hyperlink>
      <w:r w:rsidR="006E2226">
        <w:rPr>
          <w:rFonts w:ascii="Arial" w:hAnsi="Arial" w:cs="Arial"/>
          <w:i/>
          <w:iCs/>
          <w:sz w:val="24"/>
          <w:szCs w:val="24"/>
        </w:rPr>
        <w:t xml:space="preserve">) </w:t>
      </w:r>
    </w:p>
    <w:p w14:paraId="05126E53" w14:textId="1C3F30DB" w:rsidR="00560A1B" w:rsidRDefault="00B434BA" w:rsidP="00FF5462">
      <w:p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7D5DEE1F" wp14:editId="2E22E07B">
                <wp:simplePos x="0" y="0"/>
                <wp:positionH relativeFrom="column">
                  <wp:posOffset>3520440</wp:posOffset>
                </wp:positionH>
                <wp:positionV relativeFrom="paragraph">
                  <wp:posOffset>146050</wp:posOffset>
                </wp:positionV>
                <wp:extent cx="2468880" cy="26289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468880" cy="2628900"/>
                        </a:xfrm>
                        <a:prstGeom prst="rect">
                          <a:avLst/>
                        </a:prstGeom>
                        <a:noFill/>
                        <a:ln w="6350">
                          <a:noFill/>
                        </a:ln>
                      </wps:spPr>
                      <wps:txbx>
                        <w:txbxContent>
                          <w:p w14:paraId="62CD23C3" w14:textId="2C05E01F" w:rsidR="008645BF" w:rsidRDefault="008645BF">
                            <w:r>
                              <w:rPr>
                                <w:noProof/>
                              </w:rPr>
                              <w:drawing>
                                <wp:inline distT="0" distB="0" distL="0" distR="0" wp14:anchorId="10AD280F" wp14:editId="10EB27D7">
                                  <wp:extent cx="2308860" cy="2523668"/>
                                  <wp:effectExtent l="0" t="0" r="0" b="0"/>
                                  <wp:docPr id="7" name="Imagen 7" descr="Niños Abrazando A Su Mama Animado Clipart (#4664666)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ños Abrazando A Su Mama Animado Clipart (#4664666) - PikPn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foregroundMark x1="15357" y1="21331" x2="21429" y2="22014"/>
                                                        <a14:foregroundMark x1="29048" y1="24232" x2="21071" y2="17065"/>
                                                        <a14:foregroundMark x1="31429" y1="18942" x2="31429" y2="18942"/>
                                                        <a14:foregroundMark x1="31071" y1="18089" x2="27738" y2="17747"/>
                                                        <a14:foregroundMark x1="22738" y1="32765" x2="22738" y2="26621"/>
                                                        <a14:foregroundMark x1="72143" y1="53242" x2="76548" y2="24232"/>
                                                        <a14:foregroundMark x1="69524" y1="22014" x2="69167" y2="41468"/>
                                                        <a14:foregroundMark x1="69167" y1="41468" x2="72143" y2="50171"/>
                                                        <a14:foregroundMark x1="62857" y1="59386" x2="77500" y2="61433"/>
                                                        <a14:foregroundMark x1="24048" y1="87713" x2="40119" y2="86519"/>
                                                        <a14:foregroundMark x1="84881" y1="53242" x2="83214" y2="34642"/>
                                                        <a14:foregroundMark x1="78929" y1="39420" x2="75833" y2="44369"/>
                                                        <a14:foregroundMark x1="86190" y1="47099" x2="86190" y2="378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309050" cy="2523876"/>
                                          </a:xfrm>
                                          <a:prstGeom prst="rect">
                                            <a:avLst/>
                                          </a:prstGeom>
                                          <a:noFill/>
                                          <a:ln>
                                            <a:noFill/>
                                          </a:ln>
                                        </pic:spPr>
                                      </pic:pic>
                                    </a:graphicData>
                                  </a:graphic>
                                </wp:inline>
                              </w:drawing>
                            </w:r>
                            <w:r w:rsidR="00B434BA">
                              <w:rPr>
                                <w:noProof/>
                              </w:rPr>
                              <w:drawing>
                                <wp:inline distT="0" distB="0" distL="0" distR="0" wp14:anchorId="43FE5600" wp14:editId="51386CC0">
                                  <wp:extent cx="2279650" cy="1591310"/>
                                  <wp:effectExtent l="0" t="0" r="6350" b="8890"/>
                                  <wp:docPr id="8" name="Imagen 8" descr="Niños Abrazando A Su Mama Animado Clipart (#4664666)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ños Abrazando A Su Mama Animado Clipart (#4664666) - Pi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9650" cy="1591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5DEE1F" id="_x0000_t202" coordsize="21600,21600" o:spt="202" path="m,l,21600r21600,l21600,xe">
                <v:stroke joinstyle="miter"/>
                <v:path gradientshapeok="t" o:connecttype="rect"/>
              </v:shapetype>
              <v:shape id="Cuadro de texto 6" o:spid="_x0000_s1026" type="#_x0000_t202" style="position:absolute;margin-left:277.2pt;margin-top:11.5pt;width:194.4pt;height:20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" filled="f" stroked="f" strokeweight=".5pt">
                <v:textbox>
                  <w:txbxContent>
                    <w:p w14:paraId="62CD23C3" w14:textId="2C05E01F" w:rsidR="008645BF" w:rsidRDefault="008645BF">
                      <w:r>
                        <w:rPr>
                          <w:noProof/>
                        </w:rPr>
                        <w:drawing>
                          <wp:inline distT="0" distB="0" distL="0" distR="0" wp14:anchorId="10AD280F" wp14:editId="10EB27D7">
                            <wp:extent cx="2308860" cy="2523668"/>
                            <wp:effectExtent l="0" t="0" r="0" b="0"/>
                            <wp:docPr id="7" name="Imagen 7" descr="Niños Abrazando A Su Mama Animado Clipart (#4664666)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ños Abrazando A Su Mama Animado Clipart (#4664666) - PikPn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foregroundMark x1="15357" y1="21331" x2="21429" y2="22014"/>
                                                  <a14:foregroundMark x1="29048" y1="24232" x2="21071" y2="17065"/>
                                                  <a14:foregroundMark x1="31429" y1="18942" x2="31429" y2="18942"/>
                                                  <a14:foregroundMark x1="31071" y1="18089" x2="27738" y2="17747"/>
                                                  <a14:foregroundMark x1="22738" y1="32765" x2="22738" y2="26621"/>
                                                  <a14:foregroundMark x1="72143" y1="53242" x2="76548" y2="24232"/>
                                                  <a14:foregroundMark x1="69524" y1="22014" x2="69167" y2="41468"/>
                                                  <a14:foregroundMark x1="69167" y1="41468" x2="72143" y2="50171"/>
                                                  <a14:foregroundMark x1="62857" y1="59386" x2="77500" y2="61433"/>
                                                  <a14:foregroundMark x1="24048" y1="87713" x2="40119" y2="86519"/>
                                                  <a14:foregroundMark x1="84881" y1="53242" x2="83214" y2="34642"/>
                                                  <a14:foregroundMark x1="78929" y1="39420" x2="75833" y2="44369"/>
                                                  <a14:foregroundMark x1="86190" y1="47099" x2="86190" y2="378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309050" cy="2523876"/>
                                    </a:xfrm>
                                    <a:prstGeom prst="rect">
                                      <a:avLst/>
                                    </a:prstGeom>
                                    <a:noFill/>
                                    <a:ln>
                                      <a:noFill/>
                                    </a:ln>
                                  </pic:spPr>
                                </pic:pic>
                              </a:graphicData>
                            </a:graphic>
                          </wp:inline>
                        </w:drawing>
                      </w:r>
                      <w:r w:rsidR="00B434BA">
                        <w:rPr>
                          <w:noProof/>
                        </w:rPr>
                        <w:drawing>
                          <wp:inline distT="0" distB="0" distL="0" distR="0" wp14:anchorId="43FE5600" wp14:editId="51386CC0">
                            <wp:extent cx="2279650" cy="1591310"/>
                            <wp:effectExtent l="0" t="0" r="6350" b="8890"/>
                            <wp:docPr id="8" name="Imagen 8" descr="Niños Abrazando A Su Mama Animado Clipart (#4664666)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ños Abrazando A Su Mama Animado Clipart (#4664666) - Pi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9650" cy="1591310"/>
                                    </a:xfrm>
                                    <a:prstGeom prst="rect">
                                      <a:avLst/>
                                    </a:prstGeom>
                                    <a:noFill/>
                                    <a:ln>
                                      <a:noFill/>
                                    </a:ln>
                                  </pic:spPr>
                                </pic:pic>
                              </a:graphicData>
                            </a:graphic>
                          </wp:inline>
                        </w:drawing>
                      </w:r>
                    </w:p>
                  </w:txbxContent>
                </v:textbox>
              </v:shape>
            </w:pict>
          </mc:Fallback>
        </mc:AlternateContent>
      </w:r>
      <w:r w:rsidR="00560A1B">
        <w:rPr>
          <w:rFonts w:ascii="Arial" w:hAnsi="Arial" w:cs="Arial"/>
          <w:sz w:val="24"/>
          <w:szCs w:val="24"/>
        </w:rPr>
        <w:t xml:space="preserve">Mami hoy yo ya no sé </w:t>
      </w:r>
      <w:r w:rsidR="00236CB0">
        <w:rPr>
          <w:rFonts w:ascii="Arial" w:hAnsi="Arial" w:cs="Arial"/>
          <w:sz w:val="24"/>
          <w:szCs w:val="24"/>
        </w:rPr>
        <w:t>qué m</w:t>
      </w:r>
      <w:r w:rsidR="00BB1A6D">
        <w:rPr>
          <w:rFonts w:ascii="Arial" w:hAnsi="Arial" w:cs="Arial"/>
          <w:sz w:val="24"/>
          <w:szCs w:val="24"/>
        </w:rPr>
        <w:t>á</w:t>
      </w:r>
      <w:r w:rsidR="00236CB0">
        <w:rPr>
          <w:rFonts w:ascii="Arial" w:hAnsi="Arial" w:cs="Arial"/>
          <w:sz w:val="24"/>
          <w:szCs w:val="24"/>
        </w:rPr>
        <w:t xml:space="preserve">s decir, </w:t>
      </w:r>
    </w:p>
    <w:p w14:paraId="6AA6FBD8" w14:textId="4989A3DA" w:rsidR="00236CB0" w:rsidRDefault="00236CB0" w:rsidP="00FF5462">
      <w:pPr>
        <w:spacing w:line="360" w:lineRule="auto"/>
        <w:rPr>
          <w:rFonts w:ascii="Arial" w:hAnsi="Arial" w:cs="Arial"/>
          <w:sz w:val="24"/>
          <w:szCs w:val="24"/>
        </w:rPr>
      </w:pPr>
      <w:r>
        <w:rPr>
          <w:rFonts w:ascii="Arial" w:hAnsi="Arial" w:cs="Arial"/>
          <w:sz w:val="24"/>
          <w:szCs w:val="24"/>
        </w:rPr>
        <w:t xml:space="preserve">Eres tú quien me hace tan feliz. </w:t>
      </w:r>
    </w:p>
    <w:p w14:paraId="1F65118F" w14:textId="61764063" w:rsidR="00236CB0" w:rsidRDefault="00236CB0" w:rsidP="00FF5462">
      <w:pPr>
        <w:spacing w:line="360" w:lineRule="auto"/>
        <w:rPr>
          <w:rFonts w:ascii="Arial" w:hAnsi="Arial" w:cs="Arial"/>
          <w:sz w:val="24"/>
          <w:szCs w:val="24"/>
        </w:rPr>
      </w:pPr>
      <w:r>
        <w:rPr>
          <w:rFonts w:ascii="Arial" w:hAnsi="Arial" w:cs="Arial"/>
          <w:sz w:val="24"/>
          <w:szCs w:val="24"/>
        </w:rPr>
        <w:t xml:space="preserve">Tú me das amor, me das cariño, </w:t>
      </w:r>
    </w:p>
    <w:p w14:paraId="32095984" w14:textId="3EE1B52D" w:rsidR="00BB1A6D" w:rsidRDefault="00BB1A6D" w:rsidP="00FF5462">
      <w:pPr>
        <w:spacing w:line="360" w:lineRule="auto"/>
        <w:rPr>
          <w:rFonts w:ascii="Arial" w:hAnsi="Arial" w:cs="Arial"/>
          <w:sz w:val="24"/>
          <w:szCs w:val="24"/>
        </w:rPr>
      </w:pPr>
      <w:r>
        <w:rPr>
          <w:rFonts w:ascii="Arial" w:hAnsi="Arial" w:cs="Arial"/>
          <w:sz w:val="24"/>
          <w:szCs w:val="24"/>
        </w:rPr>
        <w:t xml:space="preserve">Y te lo agradezco hoy con un besito. </w:t>
      </w:r>
    </w:p>
    <w:p w14:paraId="31F942BE" w14:textId="3DC10A6A" w:rsidR="00BB1A6D" w:rsidRDefault="00BB1A6D" w:rsidP="00FF5462">
      <w:pPr>
        <w:spacing w:line="360" w:lineRule="auto"/>
        <w:rPr>
          <w:rFonts w:ascii="Arial" w:hAnsi="Arial" w:cs="Arial"/>
          <w:sz w:val="24"/>
          <w:szCs w:val="24"/>
        </w:rPr>
      </w:pPr>
    </w:p>
    <w:p w14:paraId="174DBFB1" w14:textId="3D27F127" w:rsidR="00BB1A6D" w:rsidRDefault="00BB1A6D" w:rsidP="00FF5462">
      <w:pPr>
        <w:spacing w:line="360" w:lineRule="auto"/>
        <w:rPr>
          <w:rFonts w:ascii="Arial" w:hAnsi="Arial" w:cs="Arial"/>
          <w:sz w:val="24"/>
          <w:szCs w:val="24"/>
        </w:rPr>
      </w:pPr>
      <w:r>
        <w:rPr>
          <w:rFonts w:ascii="Arial" w:hAnsi="Arial" w:cs="Arial"/>
          <w:sz w:val="24"/>
          <w:szCs w:val="24"/>
        </w:rPr>
        <w:t xml:space="preserve">Mami yo quiero ser siempre tu bebé, </w:t>
      </w:r>
    </w:p>
    <w:p w14:paraId="26DA05B6" w14:textId="6AF5AEC0" w:rsidR="003F2AE2" w:rsidRDefault="003F2AE2" w:rsidP="00FF5462">
      <w:pPr>
        <w:spacing w:line="360" w:lineRule="auto"/>
        <w:rPr>
          <w:rFonts w:ascii="Arial" w:hAnsi="Arial" w:cs="Arial"/>
          <w:sz w:val="24"/>
          <w:szCs w:val="24"/>
        </w:rPr>
      </w:pPr>
      <w:r>
        <w:rPr>
          <w:rFonts w:ascii="Arial" w:hAnsi="Arial" w:cs="Arial"/>
          <w:sz w:val="24"/>
          <w:szCs w:val="24"/>
        </w:rPr>
        <w:t>Desde ahorita hasta siempre lo seré.</w:t>
      </w:r>
    </w:p>
    <w:p w14:paraId="0A4BFE9F" w14:textId="55BBAE10" w:rsidR="003F2AE2" w:rsidRDefault="003F2AE2" w:rsidP="00FF5462">
      <w:pPr>
        <w:spacing w:line="360" w:lineRule="auto"/>
        <w:rPr>
          <w:rFonts w:ascii="Arial" w:hAnsi="Arial" w:cs="Arial"/>
          <w:sz w:val="24"/>
          <w:szCs w:val="24"/>
        </w:rPr>
      </w:pPr>
      <w:r>
        <w:rPr>
          <w:rFonts w:ascii="Arial" w:hAnsi="Arial" w:cs="Arial"/>
          <w:sz w:val="24"/>
          <w:szCs w:val="24"/>
        </w:rPr>
        <w:t>Te quiero con todo mi corazón</w:t>
      </w:r>
      <w:r w:rsidR="004817EE">
        <w:rPr>
          <w:rFonts w:ascii="Arial" w:hAnsi="Arial" w:cs="Arial"/>
          <w:sz w:val="24"/>
          <w:szCs w:val="24"/>
        </w:rPr>
        <w:t>,</w:t>
      </w:r>
    </w:p>
    <w:p w14:paraId="219A916F" w14:textId="1C117E45" w:rsidR="004817EE" w:rsidRDefault="00B434BA" w:rsidP="00FF5462">
      <w:p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2566630F" wp14:editId="6625EA77">
                <wp:simplePos x="0" y="0"/>
                <wp:positionH relativeFrom="margin">
                  <wp:align>right</wp:align>
                </wp:positionH>
                <wp:positionV relativeFrom="paragraph">
                  <wp:posOffset>186690</wp:posOffset>
                </wp:positionV>
                <wp:extent cx="2468880" cy="26289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468880" cy="2628900"/>
                        </a:xfrm>
                        <a:prstGeom prst="rect">
                          <a:avLst/>
                        </a:prstGeom>
                        <a:noFill/>
                        <a:ln w="6350">
                          <a:noFill/>
                        </a:ln>
                      </wps:spPr>
                      <wps:txbx>
                        <w:txbxContent>
                          <w:p w14:paraId="351FD6CA" w14:textId="7C9CA96E" w:rsidR="00B434BA" w:rsidRDefault="00376214" w:rsidP="00B434BA">
                            <w:r>
                              <w:rPr>
                                <w:noProof/>
                              </w:rPr>
                              <w:drawing>
                                <wp:inline distT="0" distB="0" distL="0" distR="0" wp14:anchorId="50CE3840" wp14:editId="379B88D2">
                                  <wp:extent cx="2133600" cy="2531110"/>
                                  <wp:effectExtent l="0" t="0" r="0" b="2540"/>
                                  <wp:docPr id="12" name="Imagen 12" descr="ناقلات الأم والطفل, كف, رأس ميتبال, فتاة PNG وملف PSD للتحميل مجانا | Feliz  día de la madre, Dibujos del día de las madres, Dibujo para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ناقلات الأم والطفل, كف, رأس ميتبال, فتاة PNG وملف PSD للتحميل مجانا | Feliz  día de la madre, Dibujos del día de las madres, Dibujo para mama"/>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817" b="99285" l="3385" r="98462">
                                                        <a14:foregroundMark x1="8154" y1="53320" x2="11385" y2="53320"/>
                                                        <a14:foregroundMark x1="5692" y1="52400" x2="5692" y2="52400"/>
                                                        <a14:foregroundMark x1="3538" y1="50562" x2="3538" y2="50562"/>
                                                        <a14:foregroundMark x1="26769" y1="96323" x2="46462" y2="46987"/>
                                                        <a14:foregroundMark x1="46769" y1="87640" x2="48615" y2="65373"/>
                                                        <a14:foregroundMark x1="55692" y1="95710" x2="54000" y2="74974"/>
                                                        <a14:foregroundMark x1="23231" y1="83963" x2="28154" y2="64147"/>
                                                        <a14:foregroundMark x1="18154" y1="97855" x2="20308" y2="93973"/>
                                                        <a14:foregroundMark x1="32923" y1="96323" x2="32923" y2="96323"/>
                                                        <a14:foregroundMark x1="45077" y1="96323" x2="49692" y2="78856"/>
                                                        <a14:foregroundMark x1="76000" y1="89070" x2="74000" y2="77937"/>
                                                        <a14:foregroundMark x1="88615" y1="91216" x2="76462" y2="76507"/>
                                                        <a14:foregroundMark x1="83231" y1="98161" x2="74000" y2="88764"/>
                                                        <a14:foregroundMark x1="95692" y1="99387" x2="95692" y2="99387"/>
                                                        <a14:foregroundMark x1="98615" y1="50868" x2="98615" y2="50868"/>
                                                        <a14:foregroundMark x1="51846" y1="8989" x2="51846" y2="8989"/>
                                                        <a14:foregroundMark x1="53538" y1="10215" x2="53538" y2="10215"/>
                                                        <a14:foregroundMark x1="20000" y1="15015" x2="20000" y2="13585"/>
                                                        <a14:foregroundMark x1="19231" y1="9193" x2="19231" y2="8989"/>
                                                        <a14:foregroundMark x1="19231" y1="11440" x2="19231" y2="9193"/>
                                                        <a14:foregroundMark x1="27538" y1="13279" x2="27538" y2="13279"/>
                                                        <a14:foregroundMark x1="30769" y1="12972" x2="30769" y2="12972"/>
                                                        <a14:foregroundMark x1="34000" y1="10215" x2="34000" y2="10215"/>
                                                        <a14:foregroundMark x1="33538" y1="11645" x2="33538" y2="11645"/>
                                                        <a14:foregroundMark x1="35692" y1="13483" x2="35692" y2="13483"/>
                                                        <a14:foregroundMark x1="17692" y1="18284" x2="17692" y2="18284"/>
                                                        <a14:foregroundMark x1="24000" y1="15628" x2="24000" y2="15628"/>
                                                        <a14:foregroundMark x1="55692" y1="8069" x2="55692" y2="11440"/>
                                                        <a14:foregroundMark x1="55692" y1="5414" x2="55538" y2="4801"/>
                                                        <a14:foregroundMark x1="59077" y1="2860" x2="58769" y2="817"/>
                                                        <a14:foregroundMark x1="64462" y1="11849" x2="64462" y2="7661"/>
                                                        <a14:foregroundMark x1="69231" y1="8069" x2="69231" y2="8069"/>
                                                        <a14:foregroundMark x1="73077" y1="9602" x2="73077" y2="9602"/>
                                                        <a14:foregroundMark x1="76615" y1="12053" x2="76615" y2="12053"/>
                                                        <a14:foregroundMark x1="81692" y1="12666" x2="81692" y2="12666"/>
                                                        <a14:foregroundMark x1="87077" y1="12666" x2="87077" y2="12666"/>
                                                        <a14:foregroundMark x1="89692" y1="12870" x2="89692" y2="12870"/>
                                                        <a14:foregroundMark x1="41846" y1="9806" x2="41846" y2="9806"/>
                                                        <a14:foregroundMark x1="37077" y1="8274" x2="37077" y2="8274"/>
                                                        <a14:foregroundMark x1="14462" y1="11236" x2="14462" y2="11236"/>
                                                        <a14:backgroundMark x1="60462" y1="613" x2="60462" y2="613"/>
                                                        <a14:backgroundMark x1="28769" y1="12666" x2="28769" y2="12666"/>
                                                        <a14:backgroundMark x1="43077" y1="8580" x2="43077" y2="8580"/>
                                                        <a14:backgroundMark x1="19692" y1="9193" x2="19692" y2="919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33600" cy="2531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66630F" id="Cuadro de texto 9" o:spid="_x0000_s1027" type="#_x0000_t202" style="position:absolute;margin-left:143.2pt;margin-top:14.7pt;width:194.4pt;height:207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" filled="f" stroked="f" strokeweight=".5pt">
                <v:textbox>
                  <w:txbxContent>
                    <w:p w14:paraId="351FD6CA" w14:textId="7C9CA96E" w:rsidR="00B434BA" w:rsidRDefault="00376214" w:rsidP="00B434BA">
                      <w:r>
                        <w:rPr>
                          <w:noProof/>
                        </w:rPr>
                        <w:drawing>
                          <wp:inline distT="0" distB="0" distL="0" distR="0" wp14:anchorId="50CE3840" wp14:editId="379B88D2">
                            <wp:extent cx="2133600" cy="2531110"/>
                            <wp:effectExtent l="0" t="0" r="0" b="2540"/>
                            <wp:docPr id="12" name="Imagen 12" descr="ناقلات الأم والطفل, كف, رأس ميتبال, فتاة PNG وملف PSD للتحميل مجانا | Feliz  día de la madre, Dibujos del día de las madres, Dibujo para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ناقلات الأم والطفل, كف, رأس ميتبال, فتاة PNG وملف PSD للتحميل مجانا | Feliz  día de la madre, Dibujos del día de las madres, Dibujo para mama"/>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817" b="99285" l="3385" r="98462">
                                                  <a14:foregroundMark x1="8154" y1="53320" x2="11385" y2="53320"/>
                                                  <a14:foregroundMark x1="5692" y1="52400" x2="5692" y2="52400"/>
                                                  <a14:foregroundMark x1="3538" y1="50562" x2="3538" y2="50562"/>
                                                  <a14:foregroundMark x1="26769" y1="96323" x2="46462" y2="46987"/>
                                                  <a14:foregroundMark x1="46769" y1="87640" x2="48615" y2="65373"/>
                                                  <a14:foregroundMark x1="55692" y1="95710" x2="54000" y2="74974"/>
                                                  <a14:foregroundMark x1="23231" y1="83963" x2="28154" y2="64147"/>
                                                  <a14:foregroundMark x1="18154" y1="97855" x2="20308" y2="93973"/>
                                                  <a14:foregroundMark x1="32923" y1="96323" x2="32923" y2="96323"/>
                                                  <a14:foregroundMark x1="45077" y1="96323" x2="49692" y2="78856"/>
                                                  <a14:foregroundMark x1="76000" y1="89070" x2="74000" y2="77937"/>
                                                  <a14:foregroundMark x1="88615" y1="91216" x2="76462" y2="76507"/>
                                                  <a14:foregroundMark x1="83231" y1="98161" x2="74000" y2="88764"/>
                                                  <a14:foregroundMark x1="95692" y1="99387" x2="95692" y2="99387"/>
                                                  <a14:foregroundMark x1="98615" y1="50868" x2="98615" y2="50868"/>
                                                  <a14:foregroundMark x1="51846" y1="8989" x2="51846" y2="8989"/>
                                                  <a14:foregroundMark x1="53538" y1="10215" x2="53538" y2="10215"/>
                                                  <a14:foregroundMark x1="20000" y1="15015" x2="20000" y2="13585"/>
                                                  <a14:foregroundMark x1="19231" y1="9193" x2="19231" y2="8989"/>
                                                  <a14:foregroundMark x1="19231" y1="11440" x2="19231" y2="9193"/>
                                                  <a14:foregroundMark x1="27538" y1="13279" x2="27538" y2="13279"/>
                                                  <a14:foregroundMark x1="30769" y1="12972" x2="30769" y2="12972"/>
                                                  <a14:foregroundMark x1="34000" y1="10215" x2="34000" y2="10215"/>
                                                  <a14:foregroundMark x1="33538" y1="11645" x2="33538" y2="11645"/>
                                                  <a14:foregroundMark x1="35692" y1="13483" x2="35692" y2="13483"/>
                                                  <a14:foregroundMark x1="17692" y1="18284" x2="17692" y2="18284"/>
                                                  <a14:foregroundMark x1="24000" y1="15628" x2="24000" y2="15628"/>
                                                  <a14:foregroundMark x1="55692" y1="8069" x2="55692" y2="11440"/>
                                                  <a14:foregroundMark x1="55692" y1="5414" x2="55538" y2="4801"/>
                                                  <a14:foregroundMark x1="59077" y1="2860" x2="58769" y2="817"/>
                                                  <a14:foregroundMark x1="64462" y1="11849" x2="64462" y2="7661"/>
                                                  <a14:foregroundMark x1="69231" y1="8069" x2="69231" y2="8069"/>
                                                  <a14:foregroundMark x1="73077" y1="9602" x2="73077" y2="9602"/>
                                                  <a14:foregroundMark x1="76615" y1="12053" x2="76615" y2="12053"/>
                                                  <a14:foregroundMark x1="81692" y1="12666" x2="81692" y2="12666"/>
                                                  <a14:foregroundMark x1="87077" y1="12666" x2="87077" y2="12666"/>
                                                  <a14:foregroundMark x1="89692" y1="12870" x2="89692" y2="12870"/>
                                                  <a14:foregroundMark x1="41846" y1="9806" x2="41846" y2="9806"/>
                                                  <a14:foregroundMark x1="37077" y1="8274" x2="37077" y2="8274"/>
                                                  <a14:foregroundMark x1="14462" y1="11236" x2="14462" y2="11236"/>
                                                  <a14:backgroundMark x1="60462" y1="613" x2="60462" y2="613"/>
                                                  <a14:backgroundMark x1="28769" y1="12666" x2="28769" y2="12666"/>
                                                  <a14:backgroundMark x1="43077" y1="8580" x2="43077" y2="8580"/>
                                                  <a14:backgroundMark x1="19692" y1="9193" x2="19692" y2="919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33600" cy="2531110"/>
                                    </a:xfrm>
                                    <a:prstGeom prst="rect">
                                      <a:avLst/>
                                    </a:prstGeom>
                                    <a:noFill/>
                                    <a:ln>
                                      <a:noFill/>
                                    </a:ln>
                                  </pic:spPr>
                                </pic:pic>
                              </a:graphicData>
                            </a:graphic>
                          </wp:inline>
                        </w:drawing>
                      </w:r>
                    </w:p>
                  </w:txbxContent>
                </v:textbox>
                <w10:wrap anchorx="margin"/>
              </v:shape>
            </w:pict>
          </mc:Fallback>
        </mc:AlternateContent>
      </w:r>
      <w:r w:rsidR="004817EE">
        <w:rPr>
          <w:rFonts w:ascii="Arial" w:hAnsi="Arial" w:cs="Arial"/>
          <w:sz w:val="24"/>
          <w:szCs w:val="24"/>
        </w:rPr>
        <w:t xml:space="preserve">Y por eso hoy te canto esta canción. </w:t>
      </w:r>
    </w:p>
    <w:p w14:paraId="4E1A6343" w14:textId="77777777" w:rsidR="004817EE" w:rsidRDefault="004817EE" w:rsidP="00FF5462">
      <w:pPr>
        <w:spacing w:line="360" w:lineRule="auto"/>
        <w:rPr>
          <w:rFonts w:ascii="Arial" w:hAnsi="Arial" w:cs="Arial"/>
          <w:sz w:val="24"/>
          <w:szCs w:val="24"/>
        </w:rPr>
      </w:pPr>
    </w:p>
    <w:p w14:paraId="7661B059" w14:textId="47D94E6E" w:rsidR="004817EE" w:rsidRDefault="004817EE" w:rsidP="00FF5462">
      <w:pPr>
        <w:spacing w:line="360" w:lineRule="auto"/>
        <w:rPr>
          <w:rFonts w:ascii="Arial" w:hAnsi="Arial" w:cs="Arial"/>
          <w:sz w:val="24"/>
          <w:szCs w:val="24"/>
        </w:rPr>
      </w:pPr>
      <w:r>
        <w:rPr>
          <w:rFonts w:ascii="Arial" w:hAnsi="Arial" w:cs="Arial"/>
          <w:sz w:val="24"/>
          <w:szCs w:val="24"/>
        </w:rPr>
        <w:t xml:space="preserve">Mami gracias por toda tu atención, </w:t>
      </w:r>
    </w:p>
    <w:p w14:paraId="76A29F36" w14:textId="4530ECBF" w:rsidR="00446D09" w:rsidRDefault="00446D09" w:rsidP="00FF5462">
      <w:pPr>
        <w:spacing w:line="360" w:lineRule="auto"/>
        <w:rPr>
          <w:rFonts w:ascii="Arial" w:hAnsi="Arial" w:cs="Arial"/>
          <w:sz w:val="24"/>
          <w:szCs w:val="24"/>
        </w:rPr>
      </w:pPr>
      <w:r>
        <w:rPr>
          <w:rFonts w:ascii="Arial" w:hAnsi="Arial" w:cs="Arial"/>
          <w:sz w:val="24"/>
          <w:szCs w:val="24"/>
        </w:rPr>
        <w:t xml:space="preserve">Por amarme y por darme protección. </w:t>
      </w:r>
    </w:p>
    <w:p w14:paraId="00F73767" w14:textId="737EACC7" w:rsidR="00446D09" w:rsidRDefault="00446D09" w:rsidP="00FF5462">
      <w:pPr>
        <w:spacing w:line="360" w:lineRule="auto"/>
        <w:rPr>
          <w:rFonts w:ascii="Arial" w:hAnsi="Arial" w:cs="Arial"/>
          <w:sz w:val="24"/>
          <w:szCs w:val="24"/>
        </w:rPr>
      </w:pPr>
      <w:r>
        <w:rPr>
          <w:rFonts w:ascii="Arial" w:hAnsi="Arial" w:cs="Arial"/>
          <w:sz w:val="24"/>
          <w:szCs w:val="24"/>
        </w:rPr>
        <w:t xml:space="preserve">Tus brazos siempre son mi gran abrigo, </w:t>
      </w:r>
    </w:p>
    <w:p w14:paraId="20C162C2" w14:textId="740A62D5" w:rsidR="002B133B" w:rsidRPr="006E2226" w:rsidRDefault="00385913" w:rsidP="006E2226">
      <w:pPr>
        <w:spacing w:line="360" w:lineRule="auto"/>
        <w:rPr>
          <w:rFonts w:ascii="Arial" w:hAnsi="Arial" w:cs="Arial"/>
          <w:sz w:val="24"/>
          <w:szCs w:val="24"/>
        </w:rPr>
      </w:pPr>
      <w:r>
        <w:rPr>
          <w:rFonts w:ascii="Arial" w:hAnsi="Arial" w:cs="Arial"/>
          <w:sz w:val="24"/>
          <w:szCs w:val="24"/>
        </w:rPr>
        <w:t xml:space="preserve">A tu lado ya no existe el peligro. </w:t>
      </w:r>
      <w:r w:rsidR="00D05AE9">
        <w:rPr>
          <w:rFonts w:ascii="Arial" w:hAnsi="Arial" w:cs="Arial"/>
          <w:sz w:val="24"/>
          <w:szCs w:val="24"/>
        </w:rPr>
        <w:br/>
      </w:r>
      <w:r w:rsidR="00D05AE9">
        <w:rPr>
          <w:rFonts w:ascii="Arial" w:hAnsi="Arial" w:cs="Arial"/>
          <w:sz w:val="24"/>
          <w:szCs w:val="24"/>
        </w:rPr>
        <w:br/>
        <w:t>*Se repiten todos los versos*</w:t>
      </w:r>
    </w:p>
    <w:sectPr w:rsidR="002B133B" w:rsidRPr="006E2226" w:rsidSect="0061127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05DEF"/>
    <w:multiLevelType w:val="multilevel"/>
    <w:tmpl w:val="AD36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278"/>
    <w:rsid w:val="001A5542"/>
    <w:rsid w:val="00236CB0"/>
    <w:rsid w:val="002B133B"/>
    <w:rsid w:val="00301A74"/>
    <w:rsid w:val="00310F57"/>
    <w:rsid w:val="00376214"/>
    <w:rsid w:val="00385913"/>
    <w:rsid w:val="003F2AE2"/>
    <w:rsid w:val="004038A2"/>
    <w:rsid w:val="00417B4E"/>
    <w:rsid w:val="00446D09"/>
    <w:rsid w:val="004545A9"/>
    <w:rsid w:val="004817EE"/>
    <w:rsid w:val="00506B59"/>
    <w:rsid w:val="00560A1B"/>
    <w:rsid w:val="00611278"/>
    <w:rsid w:val="006E2226"/>
    <w:rsid w:val="008645BF"/>
    <w:rsid w:val="008B29A7"/>
    <w:rsid w:val="00A835F2"/>
    <w:rsid w:val="00AB1B29"/>
    <w:rsid w:val="00B2295D"/>
    <w:rsid w:val="00B434BA"/>
    <w:rsid w:val="00BB1A6D"/>
    <w:rsid w:val="00BE36FA"/>
    <w:rsid w:val="00D05AE9"/>
    <w:rsid w:val="00D96FA5"/>
    <w:rsid w:val="00DC2786"/>
    <w:rsid w:val="00E1189E"/>
    <w:rsid w:val="00E87E5E"/>
    <w:rsid w:val="00EB6DA0"/>
    <w:rsid w:val="00F003C6"/>
    <w:rsid w:val="00F254C8"/>
    <w:rsid w:val="00FF54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728BB"/>
  <w15:chartTrackingRefBased/>
  <w15:docId w15:val="{25289C56-C6E5-4BFC-A227-B58E6B9C1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27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B29A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8B29A7"/>
    <w:rPr>
      <w:i/>
      <w:iCs/>
    </w:rPr>
  </w:style>
  <w:style w:type="character" w:styleId="Textoennegrita">
    <w:name w:val="Strong"/>
    <w:basedOn w:val="Fuentedeprrafopredeter"/>
    <w:uiPriority w:val="22"/>
    <w:qFormat/>
    <w:rsid w:val="008B29A7"/>
    <w:rPr>
      <w:b/>
      <w:bCs/>
    </w:rPr>
  </w:style>
  <w:style w:type="character" w:styleId="Hipervnculo">
    <w:name w:val="Hyperlink"/>
    <w:basedOn w:val="Fuentedeprrafopredeter"/>
    <w:uiPriority w:val="99"/>
    <w:unhideWhenUsed/>
    <w:rsid w:val="008B29A7"/>
    <w:rPr>
      <w:color w:val="0000FF"/>
      <w:u w:val="single"/>
    </w:rPr>
  </w:style>
  <w:style w:type="character" w:styleId="Mencinsinresolver">
    <w:name w:val="Unresolved Mention"/>
    <w:basedOn w:val="Fuentedeprrafopredeter"/>
    <w:uiPriority w:val="99"/>
    <w:semiHidden/>
    <w:unhideWhenUsed/>
    <w:rsid w:val="00D96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8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gif"/><Relationship Id="rId15" Type="http://schemas.microsoft.com/office/2007/relationships/hdphoto" Target="media/hdphoto2.wdp"/><Relationship Id="rId10" Type="http://schemas.openxmlformats.org/officeDocument/2006/relationships/hyperlink" Target="https://www.youtube.com/watch?v=EdrC2zuwKa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4</Pages>
  <Words>672</Words>
  <Characters>3696</Characters>
  <Application>Microsoft Office Word</Application>
  <DocSecurity>0</DocSecurity>
  <Lines>30</Lines>
  <Paragraphs>8</Paragraphs>
  <ScaleCrop>false</ScaleCrop>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danielatrujillo329@gmail.com</dc:creator>
  <cp:keywords/>
  <dc:description/>
  <cp:lastModifiedBy>danielatrujillo329@gmail.com</cp:lastModifiedBy>
  <cp:revision>33</cp:revision>
  <dcterms:created xsi:type="dcterms:W3CDTF">2021-06-22T05:44:00Z</dcterms:created>
  <dcterms:modified xsi:type="dcterms:W3CDTF">2021-06-22T07:39:00Z</dcterms:modified>
</cp:coreProperties>
</file>