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F1B0" w14:textId="4A649FC4" w:rsidR="006B7246" w:rsidRDefault="005E1BC2" w:rsidP="005E1BC2">
      <w:pPr>
        <w:jc w:val="center"/>
      </w:pPr>
      <w:r>
        <w:rPr>
          <w:noProof/>
        </w:rPr>
        <w:drawing>
          <wp:inline distT="0" distB="0" distL="0" distR="0" wp14:anchorId="29E3B0B9" wp14:editId="1EFF7CD4">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CC4B18A" w14:textId="41F67569" w:rsidR="005E1BC2" w:rsidRPr="005E1BC2" w:rsidRDefault="005E1BC2" w:rsidP="005E1BC2">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Escuela Normal de Educación Preescolar</w:t>
      </w:r>
    </w:p>
    <w:p w14:paraId="0D9E46A8" w14:textId="77777777" w:rsidR="005E1BC2" w:rsidRPr="005E1BC2" w:rsidRDefault="005E1BC2" w:rsidP="005E1BC2">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N</w:t>
      </w:r>
      <w:r w:rsidRPr="005E1BC2">
        <w:rPr>
          <w:rFonts w:ascii="Arial" w:eastAsia="Arial" w:hAnsi="Arial" w:cs="Arial"/>
          <w:b/>
          <w:sz w:val="30"/>
          <w:szCs w:val="30"/>
          <w:lang w:eastAsia="es-MX"/>
        </w:rPr>
        <w:t>otas</w:t>
      </w:r>
      <w:r w:rsidRPr="005E1BC2">
        <w:rPr>
          <w:rFonts w:ascii="Arial" w:eastAsia="Arial" w:hAnsi="Arial" w:cs="Arial"/>
          <w:b/>
          <w:sz w:val="30"/>
          <w:szCs w:val="30"/>
          <w:lang w:eastAsia="es-MX"/>
        </w:rPr>
        <w:t xml:space="preserve"> </w:t>
      </w:r>
      <w:r w:rsidRPr="005E1BC2">
        <w:rPr>
          <w:rFonts w:ascii="Arial" w:eastAsia="Arial" w:hAnsi="Arial" w:cs="Arial"/>
          <w:b/>
          <w:sz w:val="30"/>
          <w:szCs w:val="30"/>
          <w:lang w:eastAsia="es-MX"/>
        </w:rPr>
        <w:t>científicas</w:t>
      </w:r>
    </w:p>
    <w:p w14:paraId="360B90C0" w14:textId="7C52C00A" w:rsidR="005E1BC2" w:rsidRPr="005E1BC2" w:rsidRDefault="005E1BC2" w:rsidP="005E1BC2">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Lorena Fernanda Olivo Maldonado</w:t>
      </w:r>
    </w:p>
    <w:p w14:paraId="74BCEE8A" w14:textId="77777777" w:rsidR="005E1BC2" w:rsidRPr="005E1BC2" w:rsidRDefault="005E1BC2" w:rsidP="005E1BC2">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Estrategias de trabajo docente</w:t>
      </w:r>
    </w:p>
    <w:p w14:paraId="0F180757" w14:textId="77777777" w:rsidR="005E1BC2" w:rsidRPr="005E1BC2" w:rsidRDefault="005E1BC2" w:rsidP="005E1BC2">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4 semestre</w:t>
      </w:r>
    </w:p>
    <w:p w14:paraId="27DE5AF7" w14:textId="77777777" w:rsidR="005E1BC2" w:rsidRPr="005E1BC2" w:rsidRDefault="005E1BC2" w:rsidP="005E1BC2">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Maestra: Angelica María Rocca Valdés</w:t>
      </w:r>
    </w:p>
    <w:p w14:paraId="18547EB7" w14:textId="77777777" w:rsidR="005E1BC2" w:rsidRPr="005E1BC2" w:rsidRDefault="005E1BC2" w:rsidP="005E1BC2">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Unidad de aprendizaje II. Del diseño e intervención hacia la mejora de la práctica docente</w:t>
      </w:r>
    </w:p>
    <w:p w14:paraId="7C8DE2CE" w14:textId="77777777" w:rsidR="005E1BC2" w:rsidRPr="005E1BC2" w:rsidRDefault="005E1BC2" w:rsidP="005E1BC2">
      <w:pPr>
        <w:spacing w:line="256" w:lineRule="auto"/>
        <w:jc w:val="center"/>
        <w:rPr>
          <w:rFonts w:ascii="Arial" w:eastAsia="Arial" w:hAnsi="Arial" w:cs="Arial"/>
          <w:b/>
          <w:sz w:val="30"/>
          <w:szCs w:val="30"/>
          <w:lang w:eastAsia="es-MX"/>
        </w:rPr>
      </w:pPr>
      <w:r w:rsidRPr="005E1BC2">
        <w:rPr>
          <w:rFonts w:ascii="Arial" w:eastAsia="Arial" w:hAnsi="Arial" w:cs="Arial"/>
          <w:b/>
          <w:sz w:val="30"/>
          <w:szCs w:val="30"/>
          <w:lang w:eastAsia="es-MX"/>
        </w:rPr>
        <w:t>Competencias:</w:t>
      </w:r>
    </w:p>
    <w:p w14:paraId="6A42FF1B" w14:textId="77777777" w:rsidR="005E1BC2" w:rsidRPr="005E1BC2" w:rsidRDefault="005E1BC2" w:rsidP="005E1BC2">
      <w:pPr>
        <w:numPr>
          <w:ilvl w:val="0"/>
          <w:numId w:val="1"/>
        </w:numPr>
        <w:spacing w:after="0" w:line="256" w:lineRule="auto"/>
        <w:jc w:val="both"/>
        <w:rPr>
          <w:rFonts w:ascii="Calibri" w:eastAsia="Calibri" w:hAnsi="Calibri" w:cs="Calibri"/>
          <w:b/>
          <w:sz w:val="30"/>
          <w:szCs w:val="30"/>
          <w:lang w:eastAsia="es-MX"/>
        </w:rPr>
      </w:pPr>
      <w:r w:rsidRPr="005E1BC2">
        <w:rPr>
          <w:rFonts w:ascii="Arial" w:eastAsia="Arial" w:hAnsi="Arial" w:cs="Arial"/>
          <w:b/>
          <w:sz w:val="30"/>
          <w:szCs w:val="30"/>
          <w:lang w:eastAsia="es-MX"/>
        </w:rPr>
        <w:t>Detecta los procesos de aprendizaje de sus alumnos para favorecer su desarrollo cognitivo y socioemocional.</w:t>
      </w:r>
    </w:p>
    <w:p w14:paraId="27419BD5" w14:textId="77777777" w:rsidR="005E1BC2" w:rsidRPr="005E1BC2" w:rsidRDefault="005E1BC2" w:rsidP="005E1BC2">
      <w:pPr>
        <w:numPr>
          <w:ilvl w:val="0"/>
          <w:numId w:val="1"/>
        </w:numPr>
        <w:spacing w:after="0" w:line="256" w:lineRule="auto"/>
        <w:jc w:val="both"/>
        <w:rPr>
          <w:rFonts w:ascii="Calibri" w:eastAsia="Calibri" w:hAnsi="Calibri" w:cs="Calibri"/>
          <w:b/>
          <w:sz w:val="30"/>
          <w:szCs w:val="30"/>
          <w:lang w:eastAsia="es-MX"/>
        </w:rPr>
      </w:pPr>
      <w:r w:rsidRPr="005E1BC2">
        <w:rPr>
          <w:rFonts w:ascii="Arial" w:eastAsia="Arial" w:hAnsi="Arial" w:cs="Arial"/>
          <w:b/>
          <w:sz w:val="30"/>
          <w:szCs w:val="30"/>
          <w:lang w:eastAsia="es-MX"/>
        </w:rPr>
        <w:t>Aplica el plan y programas de estudio para alcanzar los propósitos educativos y contribuir al pleno desenvolvimiento de las capacidades de sus alumnos.</w:t>
      </w:r>
    </w:p>
    <w:p w14:paraId="1B03F8DF" w14:textId="77777777" w:rsidR="005E1BC2" w:rsidRPr="005E1BC2" w:rsidRDefault="005E1BC2" w:rsidP="005E1BC2">
      <w:pPr>
        <w:numPr>
          <w:ilvl w:val="0"/>
          <w:numId w:val="1"/>
        </w:numPr>
        <w:spacing w:after="0" w:line="256" w:lineRule="auto"/>
        <w:jc w:val="both"/>
        <w:rPr>
          <w:rFonts w:ascii="Arial" w:eastAsia="Calibri" w:hAnsi="Arial" w:cs="Arial"/>
          <w:b/>
          <w:sz w:val="30"/>
          <w:szCs w:val="30"/>
          <w:lang w:eastAsia="es-MX"/>
        </w:rPr>
      </w:pPr>
      <w:r w:rsidRPr="005E1BC2">
        <w:rPr>
          <w:rFonts w:ascii="Arial" w:eastAsia="Calibri" w:hAnsi="Arial" w:cs="Arial"/>
          <w:b/>
          <w:sz w:val="30"/>
          <w:szCs w:val="3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26F4939" w14:textId="77777777" w:rsidR="005E1BC2" w:rsidRPr="005E1BC2" w:rsidRDefault="005E1BC2" w:rsidP="005E1BC2">
      <w:pPr>
        <w:numPr>
          <w:ilvl w:val="0"/>
          <w:numId w:val="1"/>
        </w:numPr>
        <w:spacing w:after="0" w:line="256" w:lineRule="auto"/>
        <w:jc w:val="both"/>
        <w:rPr>
          <w:rFonts w:ascii="Calibri" w:eastAsia="Calibri" w:hAnsi="Calibri" w:cs="Calibri"/>
          <w:b/>
          <w:sz w:val="30"/>
          <w:szCs w:val="30"/>
          <w:lang w:eastAsia="es-MX"/>
        </w:rPr>
      </w:pPr>
      <w:r w:rsidRPr="005E1BC2">
        <w:rPr>
          <w:rFonts w:ascii="Arial" w:eastAsia="Arial" w:hAnsi="Arial" w:cs="Arial"/>
          <w:b/>
          <w:sz w:val="30"/>
          <w:szCs w:val="30"/>
          <w:lang w:eastAsia="es-MX"/>
        </w:rPr>
        <w:t>Integra recursos de la investigación educativa para enriquecer su práctica profesional, expresando su interés por el conocimiento, la ciencia y la mejora de la educación.</w:t>
      </w:r>
    </w:p>
    <w:p w14:paraId="5DED0DB0" w14:textId="5EF88375" w:rsidR="005E1BC2" w:rsidRPr="005E1BC2" w:rsidRDefault="005E1BC2" w:rsidP="005E1BC2">
      <w:pPr>
        <w:numPr>
          <w:ilvl w:val="0"/>
          <w:numId w:val="1"/>
        </w:numPr>
        <w:spacing w:after="0" w:line="256" w:lineRule="auto"/>
        <w:jc w:val="both"/>
        <w:rPr>
          <w:rFonts w:ascii="Calibri" w:eastAsia="Calibri" w:hAnsi="Calibri" w:cs="Calibri"/>
          <w:b/>
          <w:sz w:val="30"/>
          <w:szCs w:val="30"/>
          <w:lang w:eastAsia="es-MX"/>
        </w:rPr>
      </w:pPr>
      <w:r w:rsidRPr="005E1BC2">
        <w:rPr>
          <w:rFonts w:ascii="Arial" w:eastAsia="Arial" w:hAnsi="Arial" w:cs="Arial"/>
          <w:b/>
          <w:sz w:val="30"/>
          <w:szCs w:val="30"/>
          <w:lang w:eastAsia="es-MX"/>
        </w:rPr>
        <w:t>Actúa de manera ética ante la diversidad de situaciones que se presentan en la práctica profesional.</w:t>
      </w:r>
    </w:p>
    <w:p w14:paraId="608559F5" w14:textId="50E7BBF4" w:rsidR="005E1BC2" w:rsidRDefault="005E1BC2" w:rsidP="00E16FB8">
      <w:pPr>
        <w:spacing w:after="0" w:line="256" w:lineRule="auto"/>
        <w:jc w:val="right"/>
        <w:rPr>
          <w:rFonts w:ascii="Arial" w:eastAsia="Arial" w:hAnsi="Arial" w:cs="Arial"/>
          <w:b/>
          <w:sz w:val="30"/>
          <w:szCs w:val="30"/>
          <w:lang w:eastAsia="es-MX"/>
        </w:rPr>
      </w:pPr>
      <w:r w:rsidRPr="005E1BC2">
        <w:rPr>
          <w:rFonts w:ascii="Arial" w:eastAsia="Arial" w:hAnsi="Arial" w:cs="Arial"/>
          <w:b/>
          <w:sz w:val="30"/>
          <w:szCs w:val="30"/>
          <w:lang w:eastAsia="es-MX"/>
        </w:rPr>
        <w:t>Junio</w:t>
      </w:r>
      <w:r w:rsidRPr="005E1BC2">
        <w:rPr>
          <w:rFonts w:ascii="Arial" w:eastAsia="Arial" w:hAnsi="Arial" w:cs="Arial"/>
          <w:b/>
          <w:sz w:val="30"/>
          <w:szCs w:val="30"/>
          <w:lang w:eastAsia="es-MX"/>
        </w:rPr>
        <w:t xml:space="preserve"> 2021, Saltillo, Coahuila</w:t>
      </w:r>
    </w:p>
    <w:p w14:paraId="65225236" w14:textId="4FC7541C" w:rsidR="00E16FB8" w:rsidRDefault="00E16FB8" w:rsidP="00E16FB8">
      <w:pPr>
        <w:spacing w:before="240" w:after="0" w:line="256" w:lineRule="auto"/>
        <w:jc w:val="center"/>
        <w:rPr>
          <w:rFonts w:ascii="Arial" w:eastAsia="Arial" w:hAnsi="Arial" w:cs="Arial"/>
          <w:b/>
          <w:sz w:val="24"/>
          <w:szCs w:val="24"/>
          <w:lang w:eastAsia="es-MX"/>
        </w:rPr>
      </w:pPr>
      <w:r>
        <w:rPr>
          <w:rFonts w:ascii="Arial" w:eastAsia="Arial" w:hAnsi="Arial" w:cs="Arial"/>
          <w:b/>
          <w:sz w:val="24"/>
          <w:szCs w:val="24"/>
          <w:lang w:eastAsia="es-MX"/>
        </w:rPr>
        <w:lastRenderedPageBreak/>
        <w:t>Notas científicas</w:t>
      </w:r>
    </w:p>
    <w:p w14:paraId="2CF29542" w14:textId="0D938258" w:rsidR="001F44C2" w:rsidRDefault="001F44C2" w:rsidP="00E16FB8">
      <w:pPr>
        <w:spacing w:before="240" w:after="0" w:line="256" w:lineRule="auto"/>
        <w:jc w:val="center"/>
        <w:rPr>
          <w:rFonts w:ascii="Arial" w:eastAsia="Arial" w:hAnsi="Arial" w:cs="Arial"/>
          <w:b/>
          <w:sz w:val="24"/>
          <w:szCs w:val="24"/>
          <w:lang w:eastAsia="es-MX"/>
        </w:rPr>
      </w:pPr>
      <w:r>
        <w:rPr>
          <w:rFonts w:ascii="Arial" w:eastAsia="Arial" w:hAnsi="Arial" w:cs="Arial"/>
          <w:b/>
          <w:sz w:val="24"/>
          <w:szCs w:val="24"/>
          <w:lang w:eastAsia="es-MX"/>
        </w:rPr>
        <w:t xml:space="preserve">Martes 15 de </w:t>
      </w:r>
      <w:proofErr w:type="gramStart"/>
      <w:r>
        <w:rPr>
          <w:rFonts w:ascii="Arial" w:eastAsia="Arial" w:hAnsi="Arial" w:cs="Arial"/>
          <w:b/>
          <w:sz w:val="24"/>
          <w:szCs w:val="24"/>
          <w:lang w:eastAsia="es-MX"/>
        </w:rPr>
        <w:t>Junio</w:t>
      </w:r>
      <w:proofErr w:type="gramEnd"/>
      <w:r>
        <w:rPr>
          <w:rFonts w:ascii="Arial" w:eastAsia="Arial" w:hAnsi="Arial" w:cs="Arial"/>
          <w:b/>
          <w:sz w:val="24"/>
          <w:szCs w:val="24"/>
          <w:lang w:eastAsia="es-MX"/>
        </w:rPr>
        <w:t xml:space="preserve"> del 2021</w:t>
      </w:r>
    </w:p>
    <w:p w14:paraId="51D1D6E4" w14:textId="4960D847" w:rsidR="0077226F" w:rsidRPr="00731531" w:rsidRDefault="00E16FB8" w:rsidP="0077226F">
      <w:pPr>
        <w:spacing w:before="240" w:after="0" w:line="256" w:lineRule="auto"/>
        <w:jc w:val="both"/>
        <w:rPr>
          <w:rFonts w:ascii="Arial" w:eastAsia="Arial" w:hAnsi="Arial" w:cs="Arial"/>
          <w:bCs/>
          <w:sz w:val="24"/>
          <w:szCs w:val="24"/>
          <w:lang w:eastAsia="es-MX"/>
        </w:rPr>
      </w:pPr>
      <w:r w:rsidRPr="00731531">
        <w:rPr>
          <w:rFonts w:ascii="Arial" w:eastAsia="Arial" w:hAnsi="Arial" w:cs="Arial"/>
          <w:bCs/>
          <w:sz w:val="24"/>
          <w:szCs w:val="24"/>
          <w:lang w:eastAsia="es-MX"/>
        </w:rPr>
        <w:t xml:space="preserve">En el campo de </w:t>
      </w:r>
      <w:r w:rsidRPr="00731531">
        <w:rPr>
          <w:rFonts w:ascii="Arial" w:eastAsia="Arial" w:hAnsi="Arial" w:cs="Arial"/>
          <w:bCs/>
          <w:sz w:val="24"/>
          <w:szCs w:val="24"/>
          <w:highlight w:val="yellow"/>
          <w:lang w:eastAsia="es-MX"/>
        </w:rPr>
        <w:t>Educación socioemocional</w:t>
      </w:r>
      <w:r w:rsidR="001F44C2">
        <w:rPr>
          <w:rFonts w:ascii="Arial" w:eastAsia="Arial" w:hAnsi="Arial" w:cs="Arial"/>
          <w:bCs/>
          <w:sz w:val="24"/>
          <w:szCs w:val="24"/>
          <w:lang w:eastAsia="es-MX"/>
        </w:rPr>
        <w:t>,</w:t>
      </w:r>
      <w:r w:rsidRPr="00731531">
        <w:rPr>
          <w:rFonts w:ascii="Arial" w:eastAsia="Arial" w:hAnsi="Arial" w:cs="Arial"/>
          <w:bCs/>
          <w:sz w:val="24"/>
          <w:szCs w:val="24"/>
          <w:lang w:eastAsia="es-MX"/>
        </w:rPr>
        <w:t xml:space="preserve"> la actividad se llamó ¿Qué pasa si…?, su aprendizaje esperado es h</w:t>
      </w:r>
      <w:r w:rsidRPr="00731531">
        <w:rPr>
          <w:rFonts w:ascii="Arial" w:eastAsia="Arial" w:hAnsi="Arial" w:cs="Arial"/>
          <w:bCs/>
          <w:sz w:val="24"/>
          <w:szCs w:val="24"/>
          <w:lang w:eastAsia="es-MX"/>
        </w:rPr>
        <w:t>abla sobre sus conductas y las de sus compañeros, explica las consecuencias de sus actos y reflexiona ante situaciones de desacuerdo</w:t>
      </w:r>
      <w:r w:rsidRPr="00731531">
        <w:rPr>
          <w:rFonts w:ascii="Arial" w:eastAsia="Arial" w:hAnsi="Arial" w:cs="Arial"/>
          <w:bCs/>
          <w:sz w:val="24"/>
          <w:szCs w:val="24"/>
          <w:lang w:eastAsia="es-MX"/>
        </w:rPr>
        <w:t>, el tema fue causas y consecuencias para esta actividad utilice un c</w:t>
      </w:r>
      <w:r w:rsidRPr="00731531">
        <w:rPr>
          <w:rFonts w:ascii="Arial" w:eastAsia="Arial" w:hAnsi="Arial" w:cs="Arial"/>
          <w:bCs/>
          <w:sz w:val="24"/>
          <w:szCs w:val="24"/>
          <w:lang w:eastAsia="es-MX"/>
        </w:rPr>
        <w:t>artel informativo de causa y efecto</w:t>
      </w:r>
      <w:r w:rsidRPr="00731531">
        <w:rPr>
          <w:rFonts w:ascii="Arial" w:eastAsia="Arial" w:hAnsi="Arial" w:cs="Arial"/>
          <w:bCs/>
          <w:sz w:val="24"/>
          <w:szCs w:val="24"/>
          <w:lang w:eastAsia="es-MX"/>
        </w:rPr>
        <w:t xml:space="preserve"> en este se mostraba los significados de la causa y el efecto</w:t>
      </w:r>
      <w:r w:rsidR="00352F99" w:rsidRPr="00731531">
        <w:rPr>
          <w:rFonts w:ascii="Arial" w:eastAsia="Arial" w:hAnsi="Arial" w:cs="Arial"/>
          <w:bCs/>
          <w:sz w:val="24"/>
          <w:szCs w:val="24"/>
          <w:lang w:eastAsia="es-MX"/>
        </w:rPr>
        <w:t>, con ejemplos de los resultados de diversas acciones ya sean buenas o malas, también utilice tarjetas de causa y efectos en estas los niños iban a separarlas por igual cantidad luego iban a buscar cual era la causa o el efecto de dicha tarjetas, luego la iban a pegar respectivamente según correspondiera, el cuento “Marina la furiosa”, se uso como ejemplo de que algunas acciones que a veces llevamos a cabo no nos traen resultados buenos, en este caso la causa fue que Marina siempre quería hacer lo que ella quería y como ella quería, sino era así se enfurecía, el efecto era que se convertía en un mono, como moraleja fue que no es bueno enoj</w:t>
      </w:r>
      <w:r w:rsidR="0077226F" w:rsidRPr="00731531">
        <w:rPr>
          <w:rFonts w:ascii="Arial" w:eastAsia="Arial" w:hAnsi="Arial" w:cs="Arial"/>
          <w:bCs/>
          <w:sz w:val="24"/>
          <w:szCs w:val="24"/>
          <w:lang w:eastAsia="es-MX"/>
        </w:rPr>
        <w:t>arnos cuando las cosas no salen como nosotros queremos para esto Marina ahora respira y piensa mejor las cosas, la canción de causas y consecuencias me ayudo para que los niños se dieran cuenta en qué momento exacto surgen las causas al igual que las consecuencias agregando mas ejemplos y para finalizar se conto el cuento de “La maceta vacía de Ping”, aquí contrariamente a lo que se mostro en el cuento de “Marina la furiosa”, habla de un niño que hizo las cosas bien sin decir mentiras y como resultado se convirtió en rey porque sus acciones fueron buenas, con esto se pretende enseñar a los niños que hay consecuencias buenas y malas para que así ellos no se queden con la idea de que por ejemplo todas las consecuencias son malas o todas las consecuencias son buenas.</w:t>
      </w:r>
    </w:p>
    <w:p w14:paraId="5DFD0C22" w14:textId="0421F68C" w:rsidR="001F44C2" w:rsidRPr="001F44C2" w:rsidRDefault="00731531" w:rsidP="0077226F">
      <w:pPr>
        <w:spacing w:before="240" w:after="0" w:line="256" w:lineRule="auto"/>
        <w:jc w:val="both"/>
        <w:rPr>
          <w:rFonts w:ascii="Arial" w:eastAsia="Arial" w:hAnsi="Arial" w:cs="Arial"/>
          <w:bCs/>
          <w:sz w:val="24"/>
          <w:szCs w:val="24"/>
          <w:lang w:eastAsia="es-MX"/>
        </w:rPr>
      </w:pPr>
      <w:r w:rsidRPr="001F44C2">
        <w:rPr>
          <w:rFonts w:ascii="Arial" w:eastAsia="Arial" w:hAnsi="Arial" w:cs="Arial"/>
          <w:bCs/>
          <w:sz w:val="24"/>
          <w:szCs w:val="24"/>
          <w:lang w:eastAsia="es-MX"/>
        </w:rPr>
        <w:t xml:space="preserve">En el campo de </w:t>
      </w:r>
      <w:r w:rsidRPr="001F44C2">
        <w:rPr>
          <w:rFonts w:ascii="Arial" w:eastAsia="Arial" w:hAnsi="Arial" w:cs="Arial"/>
          <w:bCs/>
          <w:sz w:val="24"/>
          <w:szCs w:val="24"/>
          <w:highlight w:val="green"/>
          <w:lang w:eastAsia="es-MX"/>
        </w:rPr>
        <w:t>Exploración y comprensión del mundo natural y social</w:t>
      </w:r>
      <w:r w:rsidRPr="001F44C2">
        <w:rPr>
          <w:rFonts w:ascii="Arial" w:eastAsia="Arial" w:hAnsi="Arial" w:cs="Arial"/>
          <w:bCs/>
          <w:sz w:val="24"/>
          <w:szCs w:val="24"/>
          <w:lang w:eastAsia="es-MX"/>
        </w:rPr>
        <w:t xml:space="preserve">, </w:t>
      </w:r>
      <w:r w:rsidR="001F44C2" w:rsidRPr="001F44C2">
        <w:rPr>
          <w:rFonts w:ascii="Arial" w:eastAsia="Arial" w:hAnsi="Arial" w:cs="Arial"/>
          <w:bCs/>
          <w:sz w:val="24"/>
          <w:szCs w:val="24"/>
          <w:lang w:eastAsia="es-MX"/>
        </w:rPr>
        <w:t>la actividad se llamó ¿Dónde viven?, su aprendizaje esperado es d</w:t>
      </w:r>
      <w:r w:rsidR="001F44C2" w:rsidRPr="001F44C2">
        <w:rPr>
          <w:rFonts w:ascii="Arial" w:eastAsia="Arial" w:hAnsi="Arial" w:cs="Arial"/>
          <w:bCs/>
          <w:sz w:val="24"/>
          <w:szCs w:val="24"/>
          <w:lang w:eastAsia="es-MX"/>
        </w:rPr>
        <w:t>escribe y explica las características comunes que identifica entre seres vivos y elementos que observa en la naturaleza</w:t>
      </w:r>
      <w:r w:rsidR="001F44C2" w:rsidRPr="001F44C2">
        <w:rPr>
          <w:rFonts w:ascii="Arial" w:eastAsia="Arial" w:hAnsi="Arial" w:cs="Arial"/>
          <w:bCs/>
          <w:sz w:val="24"/>
          <w:szCs w:val="24"/>
          <w:lang w:eastAsia="es-MX"/>
        </w:rPr>
        <w:t xml:space="preserve">, el tema fue las hábitats, </w:t>
      </w:r>
      <w:r w:rsidRPr="001F44C2">
        <w:rPr>
          <w:rFonts w:ascii="Arial" w:eastAsia="Arial" w:hAnsi="Arial" w:cs="Arial"/>
          <w:bCs/>
          <w:sz w:val="24"/>
          <w:szCs w:val="24"/>
          <w:lang w:eastAsia="es-MX"/>
        </w:rPr>
        <w:t>se utilizaron imágenes o</w:t>
      </w:r>
      <w:r w:rsidRPr="001F44C2">
        <w:rPr>
          <w:rFonts w:ascii="Arial" w:eastAsia="Arial" w:hAnsi="Arial" w:cs="Arial"/>
          <w:bCs/>
          <w:sz w:val="24"/>
          <w:szCs w:val="24"/>
          <w:lang w:eastAsia="es-MX"/>
        </w:rPr>
        <w:t>bjetos o imágenes de un hábitat en específico</w:t>
      </w:r>
      <w:r w:rsidRPr="001F44C2">
        <w:rPr>
          <w:rFonts w:ascii="Arial" w:eastAsia="Arial" w:hAnsi="Arial" w:cs="Arial"/>
          <w:bCs/>
          <w:sz w:val="24"/>
          <w:szCs w:val="24"/>
          <w:lang w:eastAsia="es-MX"/>
        </w:rPr>
        <w:t xml:space="preserve"> con estas los niños iban a platicar con sus compañeros y conmigo, acerca de a que hábitat creían que pertenecían estas, también se usaron </w:t>
      </w:r>
      <w:r w:rsidRPr="001F44C2">
        <w:rPr>
          <w:rFonts w:ascii="Arial" w:eastAsia="Arial" w:hAnsi="Arial" w:cs="Arial"/>
          <w:bCs/>
          <w:sz w:val="24"/>
          <w:szCs w:val="24"/>
          <w:lang w:eastAsia="es-MX"/>
        </w:rPr>
        <w:t>imágenes de animales y vegetación</w:t>
      </w:r>
      <w:r w:rsidRPr="001F44C2">
        <w:rPr>
          <w:rFonts w:ascii="Arial" w:eastAsia="Arial" w:hAnsi="Arial" w:cs="Arial"/>
          <w:bCs/>
          <w:sz w:val="24"/>
          <w:szCs w:val="24"/>
          <w:lang w:eastAsia="es-MX"/>
        </w:rPr>
        <w:t xml:space="preserve"> enviadas por mí con estas con la intención de aprovechar el tiempo y no demorarnos tanto estas eran imágenes de un mono araña, una araña saltarina, un paisaje de desierto y la otra de un paisaje de costa aquí los niños iban a identificar a que hábitat pertenecía cada uno, también se utilizó una </w:t>
      </w:r>
      <w:r w:rsidRPr="001F44C2">
        <w:rPr>
          <w:rFonts w:ascii="Arial" w:eastAsia="Arial" w:hAnsi="Arial" w:cs="Arial"/>
          <w:bCs/>
          <w:sz w:val="24"/>
          <w:szCs w:val="24"/>
          <w:lang w:eastAsia="es-MX"/>
        </w:rPr>
        <w:t>cartulina u hoja</w:t>
      </w:r>
      <w:r w:rsidRPr="001F44C2">
        <w:rPr>
          <w:rFonts w:ascii="Arial" w:eastAsia="Arial" w:hAnsi="Arial" w:cs="Arial"/>
          <w:bCs/>
          <w:sz w:val="24"/>
          <w:szCs w:val="24"/>
          <w:lang w:eastAsia="es-MX"/>
        </w:rPr>
        <w:t xml:space="preserve"> según su caso,</w:t>
      </w:r>
      <w:r w:rsidRPr="001F44C2">
        <w:rPr>
          <w:rFonts w:ascii="Arial" w:eastAsia="Arial" w:hAnsi="Arial" w:cs="Arial"/>
          <w:bCs/>
          <w:sz w:val="24"/>
          <w:szCs w:val="24"/>
          <w:lang w:eastAsia="es-MX"/>
        </w:rPr>
        <w:t xml:space="preserve"> que est</w:t>
      </w:r>
      <w:r w:rsidRPr="001F44C2">
        <w:rPr>
          <w:rFonts w:ascii="Arial" w:eastAsia="Arial" w:hAnsi="Arial" w:cs="Arial"/>
          <w:bCs/>
          <w:sz w:val="24"/>
          <w:szCs w:val="24"/>
          <w:lang w:eastAsia="es-MX"/>
        </w:rPr>
        <w:t>aba</w:t>
      </w:r>
      <w:r w:rsidRPr="001F44C2">
        <w:rPr>
          <w:rFonts w:ascii="Arial" w:eastAsia="Arial" w:hAnsi="Arial" w:cs="Arial"/>
          <w:bCs/>
          <w:sz w:val="24"/>
          <w:szCs w:val="24"/>
          <w:lang w:eastAsia="es-MX"/>
        </w:rPr>
        <w:t xml:space="preserve"> dividida con los nombres de los hábitats (desierto, selva, bosque, costa)</w:t>
      </w:r>
      <w:r w:rsidRPr="001F44C2">
        <w:rPr>
          <w:rFonts w:ascii="Arial" w:eastAsia="Arial" w:hAnsi="Arial" w:cs="Arial"/>
          <w:bCs/>
          <w:sz w:val="24"/>
          <w:szCs w:val="24"/>
          <w:lang w:eastAsia="es-MX"/>
        </w:rPr>
        <w:t xml:space="preserve">, con el fin de aquí los niños pegaran las imágenes </w:t>
      </w:r>
      <w:r w:rsidR="001F44C2" w:rsidRPr="001F44C2">
        <w:rPr>
          <w:rFonts w:ascii="Arial" w:eastAsia="Arial" w:hAnsi="Arial" w:cs="Arial"/>
          <w:bCs/>
          <w:sz w:val="24"/>
          <w:szCs w:val="24"/>
          <w:lang w:eastAsia="es-MX"/>
        </w:rPr>
        <w:t xml:space="preserve">u objetos como hojas, etc., </w:t>
      </w:r>
      <w:r w:rsidRPr="001F44C2">
        <w:rPr>
          <w:rFonts w:ascii="Arial" w:eastAsia="Arial" w:hAnsi="Arial" w:cs="Arial"/>
          <w:bCs/>
          <w:sz w:val="24"/>
          <w:szCs w:val="24"/>
          <w:lang w:eastAsia="es-MX"/>
        </w:rPr>
        <w:t>que ellos consiguieron individualmente y las que yo les envié</w:t>
      </w:r>
      <w:r w:rsidR="001F44C2" w:rsidRPr="001F44C2">
        <w:rPr>
          <w:rFonts w:ascii="Arial" w:eastAsia="Arial" w:hAnsi="Arial" w:cs="Arial"/>
          <w:bCs/>
          <w:sz w:val="24"/>
          <w:szCs w:val="24"/>
          <w:lang w:eastAsia="es-MX"/>
        </w:rPr>
        <w:t>, aquí yo les iba preguntando que imagen u objeto tenían y ya entre todos comentábamos a que hábitat pertenecía.</w:t>
      </w:r>
    </w:p>
    <w:p w14:paraId="5620A8C9" w14:textId="77777777" w:rsidR="001F44C2" w:rsidRDefault="001F44C2" w:rsidP="001F44C2">
      <w:pPr>
        <w:spacing w:before="240" w:after="0" w:line="256" w:lineRule="auto"/>
        <w:rPr>
          <w:rFonts w:ascii="Arial" w:eastAsia="Arial" w:hAnsi="Arial" w:cs="Arial"/>
          <w:b/>
          <w:sz w:val="24"/>
          <w:szCs w:val="24"/>
          <w:lang w:eastAsia="es-MX"/>
        </w:rPr>
      </w:pPr>
    </w:p>
    <w:p w14:paraId="400F216F" w14:textId="77777777" w:rsidR="001F44C2" w:rsidRDefault="001F44C2" w:rsidP="001F44C2">
      <w:pPr>
        <w:spacing w:before="240" w:after="0" w:line="256" w:lineRule="auto"/>
        <w:jc w:val="center"/>
        <w:rPr>
          <w:rFonts w:ascii="Arial" w:eastAsia="Arial" w:hAnsi="Arial" w:cs="Arial"/>
          <w:b/>
          <w:sz w:val="24"/>
          <w:szCs w:val="24"/>
          <w:lang w:eastAsia="es-MX"/>
        </w:rPr>
      </w:pPr>
    </w:p>
    <w:p w14:paraId="53235D1D" w14:textId="191E722F" w:rsidR="001F44C2" w:rsidRDefault="001F44C2" w:rsidP="001F44C2">
      <w:pPr>
        <w:spacing w:before="240" w:after="0" w:line="256" w:lineRule="auto"/>
        <w:jc w:val="center"/>
        <w:rPr>
          <w:rFonts w:ascii="Arial" w:eastAsia="Arial" w:hAnsi="Arial" w:cs="Arial"/>
          <w:b/>
          <w:sz w:val="24"/>
          <w:szCs w:val="24"/>
          <w:lang w:eastAsia="es-MX"/>
        </w:rPr>
      </w:pPr>
      <w:r>
        <w:rPr>
          <w:rFonts w:ascii="Arial" w:eastAsia="Arial" w:hAnsi="Arial" w:cs="Arial"/>
          <w:b/>
          <w:sz w:val="24"/>
          <w:szCs w:val="24"/>
          <w:lang w:eastAsia="es-MX"/>
        </w:rPr>
        <w:lastRenderedPageBreak/>
        <w:t>Notas científicas</w:t>
      </w:r>
    </w:p>
    <w:p w14:paraId="33D9D83B" w14:textId="1E6DF10C" w:rsidR="001F44C2" w:rsidRDefault="001F44C2" w:rsidP="001F44C2">
      <w:pPr>
        <w:spacing w:before="240" w:after="0" w:line="256" w:lineRule="auto"/>
        <w:jc w:val="center"/>
        <w:rPr>
          <w:rFonts w:ascii="Arial" w:eastAsia="Arial" w:hAnsi="Arial" w:cs="Arial"/>
          <w:b/>
          <w:sz w:val="24"/>
          <w:szCs w:val="24"/>
          <w:lang w:eastAsia="es-MX"/>
        </w:rPr>
      </w:pPr>
      <w:r>
        <w:rPr>
          <w:rFonts w:ascii="Arial" w:eastAsia="Arial" w:hAnsi="Arial" w:cs="Arial"/>
          <w:b/>
          <w:sz w:val="24"/>
          <w:szCs w:val="24"/>
          <w:lang w:eastAsia="es-MX"/>
        </w:rPr>
        <w:t xml:space="preserve">Jueves 17 de </w:t>
      </w:r>
      <w:proofErr w:type="gramStart"/>
      <w:r>
        <w:rPr>
          <w:rFonts w:ascii="Arial" w:eastAsia="Arial" w:hAnsi="Arial" w:cs="Arial"/>
          <w:b/>
          <w:sz w:val="24"/>
          <w:szCs w:val="24"/>
          <w:lang w:eastAsia="es-MX"/>
        </w:rPr>
        <w:t>Junio</w:t>
      </w:r>
      <w:proofErr w:type="gramEnd"/>
      <w:r>
        <w:rPr>
          <w:rFonts w:ascii="Arial" w:eastAsia="Arial" w:hAnsi="Arial" w:cs="Arial"/>
          <w:b/>
          <w:sz w:val="24"/>
          <w:szCs w:val="24"/>
          <w:lang w:eastAsia="es-MX"/>
        </w:rPr>
        <w:t xml:space="preserve"> del 2021</w:t>
      </w:r>
    </w:p>
    <w:p w14:paraId="36F04684" w14:textId="77777777" w:rsidR="00FB7371" w:rsidRPr="00FB7371" w:rsidRDefault="001F44C2" w:rsidP="0077226F">
      <w:pPr>
        <w:spacing w:before="240" w:after="0" w:line="256" w:lineRule="auto"/>
        <w:jc w:val="both"/>
        <w:rPr>
          <w:rFonts w:ascii="Arial" w:eastAsia="Arial" w:hAnsi="Arial" w:cs="Arial"/>
          <w:bCs/>
          <w:sz w:val="24"/>
          <w:szCs w:val="24"/>
          <w:lang w:eastAsia="es-MX"/>
        </w:rPr>
      </w:pPr>
      <w:r w:rsidRPr="00FB7371">
        <w:rPr>
          <w:rFonts w:ascii="Arial" w:eastAsia="Arial" w:hAnsi="Arial" w:cs="Arial"/>
          <w:bCs/>
          <w:sz w:val="24"/>
          <w:szCs w:val="24"/>
          <w:lang w:eastAsia="es-MX"/>
        </w:rPr>
        <w:t xml:space="preserve">En el campo de </w:t>
      </w:r>
      <w:r w:rsidRPr="00FB7371">
        <w:rPr>
          <w:rFonts w:ascii="Arial" w:eastAsia="Arial" w:hAnsi="Arial" w:cs="Arial"/>
          <w:bCs/>
          <w:sz w:val="24"/>
          <w:szCs w:val="24"/>
          <w:highlight w:val="blue"/>
          <w:lang w:eastAsia="es-MX"/>
        </w:rPr>
        <w:t>Pensamiento matemático</w:t>
      </w:r>
      <w:r w:rsidRPr="00FB7371">
        <w:rPr>
          <w:rFonts w:ascii="Arial" w:eastAsia="Arial" w:hAnsi="Arial" w:cs="Arial"/>
          <w:bCs/>
          <w:sz w:val="24"/>
          <w:szCs w:val="24"/>
          <w:lang w:eastAsia="es-MX"/>
        </w:rPr>
        <w:t>, la actividad se llamo “Juegos de figuras”, su aprendizaje esperado es r</w:t>
      </w:r>
      <w:r w:rsidRPr="00FB7371">
        <w:rPr>
          <w:rFonts w:ascii="Arial" w:eastAsia="Arial" w:hAnsi="Arial" w:cs="Arial"/>
          <w:bCs/>
          <w:sz w:val="24"/>
          <w:szCs w:val="24"/>
          <w:lang w:eastAsia="es-MX"/>
        </w:rPr>
        <w:t>eproduce modelos con formas, figuras y cuerpos geométricos</w:t>
      </w:r>
      <w:r w:rsidRPr="00FB7371">
        <w:rPr>
          <w:rFonts w:ascii="Arial" w:eastAsia="Arial" w:hAnsi="Arial" w:cs="Arial"/>
          <w:bCs/>
          <w:sz w:val="24"/>
          <w:szCs w:val="24"/>
          <w:lang w:eastAsia="es-MX"/>
        </w:rPr>
        <w:t xml:space="preserve"> el tema fue las figuras geométricas para esta actividad </w:t>
      </w:r>
      <w:r w:rsidR="00AE2F1E" w:rsidRPr="00FB7371">
        <w:rPr>
          <w:rFonts w:ascii="Arial" w:eastAsia="Arial" w:hAnsi="Arial" w:cs="Arial"/>
          <w:bCs/>
          <w:sz w:val="24"/>
          <w:szCs w:val="24"/>
          <w:lang w:eastAsia="es-MX"/>
        </w:rPr>
        <w:t>para iniciar jugamos a la sombra de la figura, utilice una r</w:t>
      </w:r>
      <w:r w:rsidR="00AE2F1E" w:rsidRPr="00FB7371">
        <w:rPr>
          <w:rFonts w:ascii="Arial" w:eastAsia="Arial" w:hAnsi="Arial" w:cs="Arial"/>
          <w:bCs/>
          <w:sz w:val="24"/>
          <w:szCs w:val="24"/>
          <w:lang w:eastAsia="es-MX"/>
        </w:rPr>
        <w:t>uleta de figuras geométricas</w:t>
      </w:r>
      <w:r w:rsidR="00AE2F1E" w:rsidRPr="00FB7371">
        <w:rPr>
          <w:rFonts w:ascii="Arial" w:eastAsia="Arial" w:hAnsi="Arial" w:cs="Arial"/>
          <w:bCs/>
          <w:sz w:val="24"/>
          <w:szCs w:val="24"/>
          <w:lang w:eastAsia="es-MX"/>
        </w:rPr>
        <w:t xml:space="preserve"> e </w:t>
      </w:r>
      <w:r w:rsidR="00AE2F1E" w:rsidRPr="00FB7371">
        <w:rPr>
          <w:rFonts w:ascii="Arial" w:eastAsia="Arial" w:hAnsi="Arial" w:cs="Arial"/>
          <w:bCs/>
          <w:sz w:val="24"/>
          <w:szCs w:val="24"/>
          <w:lang w:eastAsia="es-MX"/>
        </w:rPr>
        <w:t>imágenes de las figuras geométricas con las que se trabajara</w:t>
      </w:r>
      <w:r w:rsidR="00AE2F1E" w:rsidRPr="00FB7371">
        <w:rPr>
          <w:rFonts w:ascii="Arial" w:eastAsia="Arial" w:hAnsi="Arial" w:cs="Arial"/>
          <w:bCs/>
          <w:sz w:val="24"/>
          <w:szCs w:val="24"/>
          <w:lang w:eastAsia="es-MX"/>
        </w:rPr>
        <w:t xml:space="preserve"> en la ruleta, aquí se trataba que el niño giraba la ruleta y la figura geométrica que quedaba la iban a asociar con algunas de las imágenes de figuras que tenían por aparte, luego de que haya sido la correspondiente la iban a pegar por encima de ella, para así hacer la sombra de la figura, también jugamos al domino de figuras geométricas este yo lo realice usando diferentes tamaños, colores y por supuesto diferentes tipos de figuras geométricas, aquí se trataba de que los niños encontraran algo que tuviera que ver con la tarjeta anterior, por ejemplo, un cuadro azul y grande, podría ir junto a un triángulo verde grande, porque los dos son del mismo tamaño, otro ejemplo podría ser un circulo verde grande se les podría unir a la anterior tarjeta ya que las dos son del mismo color, y por último, podríamos poner un circulo amarillo pequeño por la razón que son la misma figura geométrica, me apoye igual de una canción llamada “Las figuras geométricas”, esta hablaba de las figuras geométricas obviamente y </w:t>
      </w:r>
      <w:r w:rsidR="00FB7371" w:rsidRPr="00FB7371">
        <w:rPr>
          <w:rFonts w:ascii="Arial" w:eastAsia="Arial" w:hAnsi="Arial" w:cs="Arial"/>
          <w:bCs/>
          <w:sz w:val="24"/>
          <w:szCs w:val="24"/>
          <w:lang w:eastAsia="es-MX"/>
        </w:rPr>
        <w:t>nombraba las características de cada una, esta me ayudo para la actividad de cierre que fue jugar a una lotería de figuras geométricas ya que en la canción mencionaba nuevas figuras que los niños no conocían, y las reforzamos poniéndolas en practica con la lotería incluyendo las que ya conocían con las nuevas que acaban de conocer.</w:t>
      </w:r>
    </w:p>
    <w:p w14:paraId="1151F860" w14:textId="18F570A3" w:rsidR="005E1BC2" w:rsidRPr="00C931FB" w:rsidRDefault="00FB7371" w:rsidP="0077226F">
      <w:pPr>
        <w:spacing w:before="240" w:after="0" w:line="256" w:lineRule="auto"/>
        <w:jc w:val="both"/>
        <w:rPr>
          <w:rFonts w:ascii="Arial" w:eastAsia="Arial" w:hAnsi="Arial" w:cs="Arial"/>
          <w:bCs/>
          <w:sz w:val="24"/>
          <w:szCs w:val="24"/>
          <w:lang w:eastAsia="es-MX"/>
        </w:rPr>
      </w:pPr>
      <w:r w:rsidRPr="00C931FB">
        <w:rPr>
          <w:rFonts w:ascii="Arial" w:eastAsia="Arial" w:hAnsi="Arial" w:cs="Arial"/>
          <w:bCs/>
          <w:sz w:val="24"/>
          <w:szCs w:val="24"/>
          <w:lang w:eastAsia="es-MX"/>
        </w:rPr>
        <w:t xml:space="preserve">En el campo </w:t>
      </w:r>
      <w:r w:rsidRPr="00C931FB">
        <w:rPr>
          <w:rFonts w:ascii="Arial" w:eastAsia="Arial" w:hAnsi="Arial" w:cs="Arial"/>
          <w:bCs/>
          <w:sz w:val="24"/>
          <w:szCs w:val="24"/>
          <w:highlight w:val="red"/>
          <w:lang w:eastAsia="es-MX"/>
        </w:rPr>
        <w:t>Lenguaje y comunicación</w:t>
      </w:r>
      <w:r w:rsidRPr="00C931FB">
        <w:rPr>
          <w:rFonts w:ascii="Arial" w:eastAsia="Arial" w:hAnsi="Arial" w:cs="Arial"/>
          <w:bCs/>
          <w:sz w:val="24"/>
          <w:szCs w:val="24"/>
          <w:lang w:eastAsia="es-MX"/>
        </w:rPr>
        <w:t>, la actividad se llamo “La historia continuara…”, su aprendizaje esperado es e</w:t>
      </w:r>
      <w:r w:rsidRPr="00C931FB">
        <w:rPr>
          <w:rFonts w:ascii="Arial" w:eastAsia="Arial" w:hAnsi="Arial" w:cs="Arial"/>
          <w:bCs/>
          <w:sz w:val="24"/>
          <w:szCs w:val="24"/>
          <w:lang w:eastAsia="es-MX"/>
        </w:rPr>
        <w:t>xpresa con eficacia sus ideas acerca de diversos temas y atiende lo que se dice en interacciones con otras personas</w:t>
      </w:r>
      <w:r w:rsidRPr="00C931FB">
        <w:rPr>
          <w:rFonts w:ascii="Arial" w:eastAsia="Arial" w:hAnsi="Arial" w:cs="Arial"/>
          <w:bCs/>
          <w:sz w:val="24"/>
          <w:szCs w:val="24"/>
          <w:lang w:eastAsia="es-MX"/>
        </w:rPr>
        <w:t xml:space="preserve">, el tema fue los cuentos que no tienen palabras, se utilizó la presentación de un cuento llamado “El ladrón de gallinas”, como lo mencione anteriormente la actividad hablaba de los cuentos que no tienen palabras, tal cual es el caso de este cuento, para esto pedí a todos los niños que apagaran sus micrófonos, compartí pantalla con la presentación del cuento, cada imagen del cuento la deje que la vieran aproximadamente por 15 segundos para que imaginaran lo que estaba sucediendo en esa pagina del cuento para después contar ellos </w:t>
      </w:r>
      <w:r w:rsidR="00C931FB" w:rsidRPr="00C931FB">
        <w:rPr>
          <w:rFonts w:ascii="Arial" w:eastAsia="Arial" w:hAnsi="Arial" w:cs="Arial"/>
          <w:bCs/>
          <w:sz w:val="24"/>
          <w:szCs w:val="24"/>
          <w:lang w:eastAsia="es-MX"/>
        </w:rPr>
        <w:t xml:space="preserve">su historia del cuento e inventaran su propia historia y la compartieran con sus compañeros y conmigo, para finalizar se utilizó la lámina llamada “¿De que hablan?”, aquí los niños iban  a imaginar de que hablan los diferentes personajes según sus acciones o según su aspecto, por ejemplo si estaban felices porque iban a comer, etc., todo esto con el fin de </w:t>
      </w:r>
      <w:r w:rsidR="00C931FB" w:rsidRPr="00C931FB">
        <w:rPr>
          <w:rFonts w:ascii="Arial" w:eastAsia="Arial" w:hAnsi="Arial" w:cs="Arial"/>
          <w:bCs/>
          <w:sz w:val="24"/>
          <w:szCs w:val="24"/>
          <w:lang w:eastAsia="es-MX"/>
        </w:rPr>
        <w:t>usa</w:t>
      </w:r>
      <w:r w:rsidR="00C931FB" w:rsidRPr="00C931FB">
        <w:rPr>
          <w:rFonts w:ascii="Arial" w:eastAsia="Arial" w:hAnsi="Arial" w:cs="Arial"/>
          <w:bCs/>
          <w:sz w:val="24"/>
          <w:szCs w:val="24"/>
          <w:lang w:eastAsia="es-MX"/>
        </w:rPr>
        <w:t>r</w:t>
      </w:r>
      <w:r w:rsidR="00C931FB" w:rsidRPr="00C931FB">
        <w:rPr>
          <w:rFonts w:ascii="Arial" w:eastAsia="Arial" w:hAnsi="Arial" w:cs="Arial"/>
          <w:bCs/>
          <w:sz w:val="24"/>
          <w:szCs w:val="24"/>
          <w:lang w:eastAsia="es-MX"/>
        </w:rPr>
        <w:t xml:space="preserve"> </w:t>
      </w:r>
      <w:r w:rsidR="00C931FB" w:rsidRPr="00C931FB">
        <w:rPr>
          <w:rFonts w:ascii="Arial" w:eastAsia="Arial" w:hAnsi="Arial" w:cs="Arial"/>
          <w:bCs/>
          <w:sz w:val="24"/>
          <w:szCs w:val="24"/>
          <w:lang w:eastAsia="es-MX"/>
        </w:rPr>
        <w:t>su</w:t>
      </w:r>
      <w:r w:rsidR="00C931FB" w:rsidRPr="00C931FB">
        <w:rPr>
          <w:rFonts w:ascii="Arial" w:eastAsia="Arial" w:hAnsi="Arial" w:cs="Arial"/>
          <w:bCs/>
          <w:sz w:val="24"/>
          <w:szCs w:val="24"/>
          <w:lang w:eastAsia="es-MX"/>
        </w:rPr>
        <w:t xml:space="preserve"> observación y creatividad para contar historias, </w:t>
      </w:r>
      <w:r w:rsidR="00C931FB" w:rsidRPr="00C931FB">
        <w:rPr>
          <w:rFonts w:ascii="Arial" w:eastAsia="Arial" w:hAnsi="Arial" w:cs="Arial"/>
          <w:bCs/>
          <w:sz w:val="24"/>
          <w:szCs w:val="24"/>
          <w:lang w:eastAsia="es-MX"/>
        </w:rPr>
        <w:t xml:space="preserve">y recordando que </w:t>
      </w:r>
      <w:r w:rsidR="00C931FB" w:rsidRPr="00C931FB">
        <w:rPr>
          <w:rFonts w:ascii="Arial" w:eastAsia="Arial" w:hAnsi="Arial" w:cs="Arial"/>
          <w:bCs/>
          <w:sz w:val="24"/>
          <w:szCs w:val="24"/>
          <w:lang w:eastAsia="es-MX"/>
        </w:rPr>
        <w:t>observando imágenes, puede</w:t>
      </w:r>
      <w:r w:rsidR="00C931FB" w:rsidRPr="00C931FB">
        <w:rPr>
          <w:rFonts w:ascii="Arial" w:eastAsia="Arial" w:hAnsi="Arial" w:cs="Arial"/>
          <w:bCs/>
          <w:sz w:val="24"/>
          <w:szCs w:val="24"/>
          <w:lang w:eastAsia="es-MX"/>
        </w:rPr>
        <w:t>n</w:t>
      </w:r>
      <w:r w:rsidR="00C931FB" w:rsidRPr="00C931FB">
        <w:rPr>
          <w:rFonts w:ascii="Arial" w:eastAsia="Arial" w:hAnsi="Arial" w:cs="Arial"/>
          <w:bCs/>
          <w:sz w:val="24"/>
          <w:szCs w:val="24"/>
          <w:lang w:eastAsia="es-MX"/>
        </w:rPr>
        <w:t xml:space="preserve"> echar a volar la imaginación para inventar historias y los diálogos de los personajes.</w:t>
      </w:r>
    </w:p>
    <w:sectPr w:rsidR="005E1BC2" w:rsidRPr="00C931FB" w:rsidSect="005E1BC2">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19E0" w14:textId="77777777" w:rsidR="00C931FB" w:rsidRDefault="00C931FB" w:rsidP="00C931FB">
      <w:pPr>
        <w:spacing w:after="0" w:line="240" w:lineRule="auto"/>
      </w:pPr>
      <w:r>
        <w:separator/>
      </w:r>
    </w:p>
  </w:endnote>
  <w:endnote w:type="continuationSeparator" w:id="0">
    <w:p w14:paraId="5452EB3C" w14:textId="77777777" w:rsidR="00C931FB" w:rsidRDefault="00C931FB" w:rsidP="00C9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0A08" w14:textId="77777777" w:rsidR="00C931FB" w:rsidRDefault="00C931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5F9D" w14:textId="77777777" w:rsidR="00C931FB" w:rsidRDefault="00C931F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8A14" w14:textId="77777777" w:rsidR="00C931FB" w:rsidRDefault="00C931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A8AF" w14:textId="77777777" w:rsidR="00C931FB" w:rsidRDefault="00C931FB" w:rsidP="00C931FB">
      <w:pPr>
        <w:spacing w:after="0" w:line="240" w:lineRule="auto"/>
      </w:pPr>
      <w:r>
        <w:separator/>
      </w:r>
    </w:p>
  </w:footnote>
  <w:footnote w:type="continuationSeparator" w:id="0">
    <w:p w14:paraId="7AA98A2E" w14:textId="77777777" w:rsidR="00C931FB" w:rsidRDefault="00C931FB" w:rsidP="00C93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FC09" w14:textId="7BB15CF4" w:rsidR="00C931FB" w:rsidRDefault="00C931FB">
    <w:pPr>
      <w:pStyle w:val="Encabezado"/>
    </w:pPr>
    <w:r>
      <w:rPr>
        <w:noProof/>
      </w:rPr>
      <w:pict w14:anchorId="5E47F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986360" o:spid="_x0000_s2050" type="#_x0000_t75" style="position:absolute;margin-left:0;margin-top:0;width:616.2pt;height:924.3pt;z-index:-251657216;mso-position-horizontal:center;mso-position-horizontal-relative:margin;mso-position-vertical:center;mso-position-vertical-relative:margin" o:allowincell="f">
          <v:imagedata r:id="rId1" o:title="2cc7bd8e7deba3ca78d8fe05245665a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385D" w14:textId="0A7F5F03" w:rsidR="00C931FB" w:rsidRDefault="00C931FB">
    <w:pPr>
      <w:pStyle w:val="Encabezado"/>
    </w:pPr>
    <w:r>
      <w:rPr>
        <w:noProof/>
      </w:rPr>
      <w:pict w14:anchorId="536C9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986361" o:spid="_x0000_s2051" type="#_x0000_t75" style="position:absolute;margin-left:0;margin-top:0;width:616.2pt;height:924.3pt;z-index:-251656192;mso-position-horizontal:center;mso-position-horizontal-relative:margin;mso-position-vertical:center;mso-position-vertical-relative:margin" o:allowincell="f">
          <v:imagedata r:id="rId1" o:title="2cc7bd8e7deba3ca78d8fe05245665a3"/>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B54" w14:textId="79B0D869" w:rsidR="00C931FB" w:rsidRDefault="00C931FB">
    <w:pPr>
      <w:pStyle w:val="Encabezado"/>
    </w:pPr>
    <w:r>
      <w:rPr>
        <w:noProof/>
      </w:rPr>
      <w:pict w14:anchorId="106B3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986359" o:spid="_x0000_s2049" type="#_x0000_t75" style="position:absolute;margin-left:0;margin-top:0;width:616.2pt;height:924.3pt;z-index:-251658240;mso-position-horizontal:center;mso-position-horizontal-relative:margin;mso-position-vertical:center;mso-position-vertical-relative:margin" o:allowincell="f">
          <v:imagedata r:id="rId1" o:title="2cc7bd8e7deba3ca78d8fe05245665a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C2"/>
    <w:rsid w:val="001F44C2"/>
    <w:rsid w:val="00352F99"/>
    <w:rsid w:val="005E1BC2"/>
    <w:rsid w:val="006B7246"/>
    <w:rsid w:val="00731531"/>
    <w:rsid w:val="0077226F"/>
    <w:rsid w:val="007E6C11"/>
    <w:rsid w:val="00AE2F1E"/>
    <w:rsid w:val="00C931FB"/>
    <w:rsid w:val="00E16FB8"/>
    <w:rsid w:val="00E97795"/>
    <w:rsid w:val="00FB7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49C7F0"/>
  <w15:chartTrackingRefBased/>
  <w15:docId w15:val="{95212C73-456D-429F-BBAD-8F489936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31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1FB"/>
  </w:style>
  <w:style w:type="paragraph" w:styleId="Piedepgina">
    <w:name w:val="footer"/>
    <w:basedOn w:val="Normal"/>
    <w:link w:val="PiedepginaCar"/>
    <w:uiPriority w:val="99"/>
    <w:unhideWhenUsed/>
    <w:rsid w:val="00C931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1116</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2021-06-22T04:29:00Z</dcterms:created>
  <dcterms:modified xsi:type="dcterms:W3CDTF">2021-06-22T06:16:00Z</dcterms:modified>
</cp:coreProperties>
</file>