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70BB3" w14:textId="77777777" w:rsidR="000A66C3" w:rsidRPr="00BB32E8" w:rsidRDefault="000A66C3" w:rsidP="000A66C3">
      <w:pPr>
        <w:pStyle w:val="Sinespaciado"/>
        <w:jc w:val="center"/>
        <w:rPr>
          <w:rFonts w:ascii="Arial" w:hAnsi="Arial" w:cs="Arial"/>
          <w:sz w:val="24"/>
          <w:szCs w:val="24"/>
        </w:rPr>
      </w:pPr>
      <w:r w:rsidRPr="00BB32E8">
        <w:rPr>
          <w:rFonts w:ascii="Arial" w:hAnsi="Arial" w:cs="Arial"/>
          <w:b/>
          <w:noProof/>
          <w:sz w:val="32"/>
          <w:szCs w:val="32"/>
          <w:lang w:val="en-US"/>
        </w:rPr>
        <w:drawing>
          <wp:anchor distT="0" distB="0" distL="114300" distR="114300" simplePos="0" relativeHeight="251659264" behindDoc="1" locked="0" layoutInCell="1" allowOverlap="1" wp14:anchorId="7D0F8A64" wp14:editId="583D275F">
            <wp:simplePos x="0" y="0"/>
            <wp:positionH relativeFrom="margin">
              <wp:posOffset>-41910</wp:posOffset>
            </wp:positionH>
            <wp:positionV relativeFrom="margin">
              <wp:posOffset>-233045</wp:posOffset>
            </wp:positionV>
            <wp:extent cx="963429" cy="715645"/>
            <wp:effectExtent l="0" t="0" r="0" b="8255"/>
            <wp:wrapNone/>
            <wp:docPr id="1" name="Imagen 1" descr="Resultado de imagen para escudo de la enep">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429"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2E8">
        <w:rPr>
          <w:rFonts w:ascii="Arial" w:hAnsi="Arial" w:cs="Arial"/>
          <w:sz w:val="24"/>
          <w:szCs w:val="24"/>
        </w:rPr>
        <w:t>ESCUELA NORMAL DE EDUCACIÓN PREESCOLAR</w:t>
      </w:r>
    </w:p>
    <w:p w14:paraId="3048B05D" w14:textId="77777777" w:rsidR="000A66C3" w:rsidRPr="00BB32E8" w:rsidRDefault="000A66C3" w:rsidP="000A66C3">
      <w:pPr>
        <w:pStyle w:val="Sinespaciado"/>
        <w:jc w:val="center"/>
        <w:rPr>
          <w:rFonts w:ascii="Arial" w:hAnsi="Arial" w:cs="Arial"/>
          <w:sz w:val="24"/>
          <w:szCs w:val="24"/>
        </w:rPr>
      </w:pPr>
      <w:r w:rsidRPr="00BB32E8">
        <w:rPr>
          <w:rFonts w:ascii="Arial" w:hAnsi="Arial" w:cs="Arial"/>
          <w:sz w:val="24"/>
          <w:szCs w:val="24"/>
        </w:rPr>
        <w:t>Licenciatura en educación preescolar</w:t>
      </w:r>
    </w:p>
    <w:p w14:paraId="6FA2AD8F" w14:textId="15D3B15F" w:rsidR="000A66C3" w:rsidRPr="00BB32E8" w:rsidRDefault="000A66C3" w:rsidP="000A66C3">
      <w:pPr>
        <w:pStyle w:val="Sinespaciado"/>
        <w:jc w:val="center"/>
        <w:rPr>
          <w:rFonts w:ascii="Arial" w:hAnsi="Arial" w:cs="Arial"/>
          <w:b/>
          <w:bCs/>
          <w:sz w:val="24"/>
          <w:szCs w:val="24"/>
        </w:rPr>
      </w:pPr>
      <w:r>
        <w:rPr>
          <w:rFonts w:ascii="Arial" w:hAnsi="Arial" w:cs="Arial"/>
          <w:b/>
          <w:bCs/>
          <w:sz w:val="24"/>
          <w:szCs w:val="24"/>
        </w:rPr>
        <w:t xml:space="preserve">Cuaderno virtual de notas científicas </w:t>
      </w:r>
    </w:p>
    <w:p w14:paraId="4EE9359E" w14:textId="77777777" w:rsidR="000A66C3" w:rsidRPr="00D14C31" w:rsidRDefault="000A66C3" w:rsidP="000A66C3">
      <w:pPr>
        <w:rPr>
          <w:rFonts w:ascii="Arial" w:hAnsi="Arial" w:cs="Arial"/>
          <w:sz w:val="24"/>
          <w:szCs w:val="24"/>
          <w:u w:val="single"/>
        </w:rPr>
      </w:pPr>
      <w:r w:rsidRPr="00D14C31">
        <w:rPr>
          <w:rFonts w:ascii="Arial" w:hAnsi="Arial" w:cs="Arial"/>
          <w:sz w:val="24"/>
          <w:szCs w:val="24"/>
        </w:rPr>
        <w:t>FECHA DE JORNADA DE PRÁCTICA: __</w:t>
      </w:r>
      <w:r w:rsidRPr="00D14C31">
        <w:rPr>
          <w:rFonts w:ascii="Arial" w:hAnsi="Arial" w:cs="Arial"/>
          <w:sz w:val="24"/>
          <w:szCs w:val="24"/>
          <w:u w:val="single"/>
        </w:rPr>
        <w:t>1</w:t>
      </w:r>
      <w:r>
        <w:rPr>
          <w:rFonts w:ascii="Arial" w:hAnsi="Arial" w:cs="Arial"/>
          <w:sz w:val="24"/>
          <w:szCs w:val="24"/>
          <w:u w:val="single"/>
        </w:rPr>
        <w:t>4</w:t>
      </w:r>
      <w:r w:rsidRPr="00D14C31">
        <w:rPr>
          <w:rFonts w:ascii="Arial" w:hAnsi="Arial" w:cs="Arial"/>
          <w:sz w:val="24"/>
          <w:szCs w:val="24"/>
          <w:u w:val="single"/>
        </w:rPr>
        <w:t xml:space="preserve"> al 2</w:t>
      </w:r>
      <w:r>
        <w:rPr>
          <w:rFonts w:ascii="Arial" w:hAnsi="Arial" w:cs="Arial"/>
          <w:sz w:val="24"/>
          <w:szCs w:val="24"/>
          <w:u w:val="single"/>
        </w:rPr>
        <w:t>5</w:t>
      </w:r>
      <w:r w:rsidRPr="00D14C31">
        <w:rPr>
          <w:rFonts w:ascii="Arial" w:hAnsi="Arial" w:cs="Arial"/>
          <w:sz w:val="24"/>
          <w:szCs w:val="24"/>
          <w:u w:val="single"/>
        </w:rPr>
        <w:t xml:space="preserve"> de </w:t>
      </w:r>
      <w:r>
        <w:rPr>
          <w:rFonts w:ascii="Arial" w:hAnsi="Arial" w:cs="Arial"/>
          <w:sz w:val="24"/>
          <w:szCs w:val="24"/>
          <w:u w:val="single"/>
        </w:rPr>
        <w:t>junio</w:t>
      </w:r>
      <w:r w:rsidRPr="00D14C31">
        <w:rPr>
          <w:rFonts w:ascii="Arial" w:hAnsi="Arial" w:cs="Arial"/>
          <w:sz w:val="24"/>
          <w:szCs w:val="24"/>
          <w:u w:val="single"/>
        </w:rPr>
        <w:t xml:space="preserve"> del 2021___________</w:t>
      </w:r>
    </w:p>
    <w:p w14:paraId="63BAD32D" w14:textId="77777777" w:rsidR="000A66C3" w:rsidRPr="00D14C31" w:rsidRDefault="000A66C3" w:rsidP="000A66C3">
      <w:pPr>
        <w:rPr>
          <w:rFonts w:ascii="Arial" w:hAnsi="Arial" w:cs="Arial"/>
          <w:sz w:val="24"/>
          <w:szCs w:val="24"/>
        </w:rPr>
      </w:pPr>
      <w:r w:rsidRPr="00D14C31">
        <w:rPr>
          <w:rFonts w:ascii="Arial" w:hAnsi="Arial" w:cs="Arial"/>
          <w:sz w:val="24"/>
          <w:szCs w:val="24"/>
        </w:rPr>
        <w:t xml:space="preserve">JARDÍN DE NIÑOS: </w:t>
      </w:r>
      <w:r w:rsidRPr="00D14C31">
        <w:rPr>
          <w:rFonts w:ascii="Arial" w:hAnsi="Arial" w:cs="Arial"/>
          <w:sz w:val="24"/>
          <w:szCs w:val="24"/>
          <w:u w:val="single"/>
        </w:rPr>
        <w:t xml:space="preserve"> </w:t>
      </w:r>
      <w:r>
        <w:rPr>
          <w:rFonts w:ascii="Arial" w:hAnsi="Arial" w:cs="Arial"/>
          <w:sz w:val="24"/>
          <w:szCs w:val="24"/>
          <w:u w:val="single"/>
        </w:rPr>
        <w:t>____</w:t>
      </w:r>
      <w:r w:rsidRPr="00D14C31">
        <w:rPr>
          <w:rFonts w:ascii="Arial" w:hAnsi="Arial" w:cs="Arial"/>
          <w:sz w:val="24"/>
          <w:szCs w:val="24"/>
          <w:u w:val="single"/>
        </w:rPr>
        <w:t xml:space="preserve"> “Constituyentes de 1917” ______________________</w:t>
      </w:r>
      <w:r>
        <w:rPr>
          <w:rFonts w:ascii="Arial" w:hAnsi="Arial" w:cs="Arial"/>
          <w:sz w:val="24"/>
          <w:szCs w:val="24"/>
          <w:u w:val="single"/>
        </w:rPr>
        <w:t>_</w:t>
      </w:r>
    </w:p>
    <w:p w14:paraId="11444AF4" w14:textId="77777777" w:rsidR="000A66C3" w:rsidRPr="00D14C31" w:rsidRDefault="000A66C3" w:rsidP="000A66C3">
      <w:pPr>
        <w:rPr>
          <w:rFonts w:ascii="Arial" w:hAnsi="Arial" w:cs="Arial"/>
          <w:sz w:val="24"/>
          <w:szCs w:val="24"/>
        </w:rPr>
      </w:pPr>
      <w:r w:rsidRPr="00D14C31">
        <w:rPr>
          <w:rFonts w:ascii="Arial" w:hAnsi="Arial" w:cs="Arial"/>
          <w:sz w:val="24"/>
          <w:szCs w:val="24"/>
        </w:rPr>
        <w:t xml:space="preserve">NOMBRE DE LA EDUCADORA: </w:t>
      </w:r>
      <w:proofErr w:type="spellStart"/>
      <w:r w:rsidRPr="00D14C31">
        <w:rPr>
          <w:rFonts w:ascii="Arial" w:hAnsi="Arial" w:cs="Arial"/>
          <w:sz w:val="24"/>
          <w:szCs w:val="24"/>
          <w:u w:val="single"/>
        </w:rPr>
        <w:t>Nayla</w:t>
      </w:r>
      <w:proofErr w:type="spellEnd"/>
      <w:r w:rsidRPr="00D14C31">
        <w:rPr>
          <w:rFonts w:ascii="Arial" w:hAnsi="Arial" w:cs="Arial"/>
          <w:sz w:val="24"/>
          <w:szCs w:val="24"/>
          <w:u w:val="single"/>
        </w:rPr>
        <w:t xml:space="preserve"> Li</w:t>
      </w:r>
      <w:r>
        <w:rPr>
          <w:rFonts w:ascii="Arial" w:hAnsi="Arial" w:cs="Arial"/>
          <w:sz w:val="24"/>
          <w:szCs w:val="24"/>
          <w:u w:val="single"/>
        </w:rPr>
        <w:t>li</w:t>
      </w:r>
      <w:r w:rsidRPr="00D14C31">
        <w:rPr>
          <w:rFonts w:ascii="Arial" w:hAnsi="Arial" w:cs="Arial"/>
          <w:sz w:val="24"/>
          <w:szCs w:val="24"/>
          <w:u w:val="single"/>
        </w:rPr>
        <w:t>ana Siller Bazaldúa</w:t>
      </w:r>
      <w:r w:rsidRPr="00D14C31">
        <w:rPr>
          <w:rFonts w:ascii="Arial" w:hAnsi="Arial" w:cs="Arial"/>
          <w:sz w:val="24"/>
          <w:szCs w:val="24"/>
        </w:rPr>
        <w:t>____________</w:t>
      </w:r>
      <w:r>
        <w:rPr>
          <w:rFonts w:ascii="Arial" w:hAnsi="Arial" w:cs="Arial"/>
          <w:sz w:val="24"/>
          <w:szCs w:val="24"/>
        </w:rPr>
        <w:t>____</w:t>
      </w:r>
    </w:p>
    <w:p w14:paraId="710A940D" w14:textId="5C755AD3" w:rsidR="000A66C3" w:rsidRDefault="000A66C3">
      <w:pPr>
        <w:rPr>
          <w:rFonts w:ascii="Arial" w:hAnsi="Arial" w:cs="Arial"/>
          <w:sz w:val="24"/>
          <w:szCs w:val="24"/>
          <w:u w:val="single"/>
        </w:rPr>
      </w:pPr>
      <w:r w:rsidRPr="00D14C31">
        <w:rPr>
          <w:rFonts w:ascii="Arial" w:hAnsi="Arial" w:cs="Arial"/>
          <w:sz w:val="24"/>
          <w:szCs w:val="24"/>
        </w:rPr>
        <w:t xml:space="preserve">NOMBRE DE LA ALUMNA PRACTICANTE:  </w:t>
      </w:r>
      <w:r w:rsidRPr="00D14C31">
        <w:rPr>
          <w:rFonts w:ascii="Arial" w:hAnsi="Arial" w:cs="Arial"/>
          <w:sz w:val="24"/>
          <w:szCs w:val="24"/>
          <w:u w:val="single"/>
        </w:rPr>
        <w:t xml:space="preserve">Ximena </w:t>
      </w:r>
      <w:proofErr w:type="spellStart"/>
      <w:r w:rsidRPr="00D14C31">
        <w:rPr>
          <w:rFonts w:ascii="Arial" w:hAnsi="Arial" w:cs="Arial"/>
          <w:sz w:val="24"/>
          <w:szCs w:val="24"/>
          <w:u w:val="single"/>
        </w:rPr>
        <w:t>Nataly</w:t>
      </w:r>
      <w:proofErr w:type="spellEnd"/>
      <w:r w:rsidRPr="00D14C31">
        <w:rPr>
          <w:rFonts w:ascii="Arial" w:hAnsi="Arial" w:cs="Arial"/>
          <w:sz w:val="24"/>
          <w:szCs w:val="24"/>
          <w:u w:val="single"/>
        </w:rPr>
        <w:t xml:space="preserve"> Guardiola Álvarez__</w:t>
      </w:r>
      <w:r>
        <w:rPr>
          <w:rFonts w:ascii="Arial" w:hAnsi="Arial" w:cs="Arial"/>
          <w:sz w:val="24"/>
          <w:szCs w:val="24"/>
          <w:u w:val="single"/>
        </w:rPr>
        <w:t>_</w:t>
      </w:r>
    </w:p>
    <w:p w14:paraId="1D2A2613" w14:textId="16594E27" w:rsidR="000A66C3" w:rsidRDefault="000A66C3" w:rsidP="000A66C3">
      <w:pPr>
        <w:jc w:val="center"/>
        <w:rPr>
          <w:rFonts w:ascii="Modern Love" w:hAnsi="Modern Love" w:cs="Arial"/>
          <w:sz w:val="40"/>
          <w:szCs w:val="40"/>
        </w:rPr>
      </w:pPr>
      <w:r w:rsidRPr="000A66C3">
        <w:rPr>
          <w:rFonts w:ascii="Modern Love" w:hAnsi="Modern Love" w:cs="Arial"/>
          <w:sz w:val="40"/>
          <w:szCs w:val="40"/>
        </w:rPr>
        <w:t>Sesión 1</w:t>
      </w:r>
    </w:p>
    <w:p w14:paraId="337F3717" w14:textId="434077B1" w:rsidR="009F3332" w:rsidRDefault="009F3332" w:rsidP="00BC34B0">
      <w:pPr>
        <w:tabs>
          <w:tab w:val="left" w:pos="1620"/>
        </w:tabs>
        <w:jc w:val="center"/>
        <w:rPr>
          <w:rFonts w:ascii="Arial" w:hAnsi="Arial" w:cs="Arial"/>
          <w:b/>
          <w:bCs/>
          <w:sz w:val="24"/>
          <w:szCs w:val="24"/>
        </w:rPr>
      </w:pPr>
      <w:r>
        <w:rPr>
          <w:rFonts w:ascii="Arial" w:hAnsi="Arial" w:cs="Arial"/>
          <w:b/>
          <w:bCs/>
          <w:sz w:val="24"/>
          <w:szCs w:val="24"/>
        </w:rPr>
        <w:t>Fecha: 15 de junio 2021</w:t>
      </w:r>
    </w:p>
    <w:p w14:paraId="154F7938" w14:textId="6BFBBC99" w:rsidR="000A66C3" w:rsidRDefault="00B218FC" w:rsidP="00BC34B0">
      <w:pPr>
        <w:tabs>
          <w:tab w:val="left" w:pos="1620"/>
        </w:tabs>
        <w:jc w:val="center"/>
        <w:rPr>
          <w:rFonts w:ascii="Arial" w:hAnsi="Arial" w:cs="Arial"/>
          <w:sz w:val="24"/>
          <w:szCs w:val="24"/>
        </w:rPr>
      </w:pPr>
      <w:r w:rsidRPr="00BC34B0">
        <w:rPr>
          <w:rFonts w:ascii="Arial" w:hAnsi="Arial" w:cs="Arial"/>
          <w:b/>
          <w:bCs/>
          <w:sz w:val="24"/>
          <w:szCs w:val="24"/>
        </w:rPr>
        <w:t>Educación socioemocional: Reconoce y nombra situaciones que le generan alegría, seguridad, tristeza, miedo o enojo, y expresa lo que siente</w:t>
      </w:r>
      <w:r>
        <w:rPr>
          <w:rFonts w:ascii="Arial" w:hAnsi="Arial" w:cs="Arial"/>
          <w:sz w:val="24"/>
          <w:szCs w:val="24"/>
        </w:rPr>
        <w:t>.</w:t>
      </w:r>
    </w:p>
    <w:p w14:paraId="36488427" w14:textId="734557E5" w:rsidR="00B218FC" w:rsidRDefault="00E25DA7" w:rsidP="000A66C3">
      <w:pPr>
        <w:tabs>
          <w:tab w:val="left" w:pos="1620"/>
        </w:tabs>
        <w:rPr>
          <w:rFonts w:ascii="Arial" w:hAnsi="Arial" w:cs="Arial"/>
          <w:sz w:val="24"/>
          <w:szCs w:val="24"/>
        </w:rPr>
      </w:pPr>
      <w:r>
        <w:rPr>
          <w:rFonts w:ascii="Arial" w:hAnsi="Arial" w:cs="Arial"/>
          <w:sz w:val="24"/>
          <w:szCs w:val="24"/>
        </w:rPr>
        <w:t xml:space="preserve">Para manejar este aprendizaje se llevo acabo el tema de </w:t>
      </w:r>
      <w:r w:rsidR="00BC34B0">
        <w:rPr>
          <w:rFonts w:ascii="Arial" w:hAnsi="Arial" w:cs="Arial"/>
          <w:sz w:val="24"/>
          <w:szCs w:val="24"/>
        </w:rPr>
        <w:t>reconocer que situaciones nos generan diferentes</w:t>
      </w:r>
      <w:r>
        <w:rPr>
          <w:rFonts w:ascii="Arial" w:hAnsi="Arial" w:cs="Arial"/>
          <w:sz w:val="24"/>
          <w:szCs w:val="24"/>
        </w:rPr>
        <w:t xml:space="preserve"> emociones. </w:t>
      </w:r>
    </w:p>
    <w:p w14:paraId="7CA63529" w14:textId="0402AB50" w:rsidR="00E25DA7" w:rsidRDefault="00E25DA7" w:rsidP="00BC34B0">
      <w:pPr>
        <w:tabs>
          <w:tab w:val="left" w:pos="1620"/>
        </w:tabs>
        <w:jc w:val="both"/>
        <w:rPr>
          <w:rFonts w:ascii="Arial" w:hAnsi="Arial" w:cs="Arial"/>
          <w:sz w:val="24"/>
          <w:szCs w:val="24"/>
        </w:rPr>
      </w:pPr>
      <w:r w:rsidRPr="00BC34B0">
        <w:rPr>
          <w:rFonts w:ascii="Arial" w:hAnsi="Arial" w:cs="Arial"/>
          <w:sz w:val="24"/>
          <w:szCs w:val="24"/>
          <w:highlight w:val="yellow"/>
        </w:rPr>
        <w:t>Nota científica:</w:t>
      </w:r>
      <w:r>
        <w:rPr>
          <w:rFonts w:ascii="Arial" w:hAnsi="Arial" w:cs="Arial"/>
          <w:sz w:val="24"/>
          <w:szCs w:val="24"/>
        </w:rPr>
        <w:t xml:space="preserve"> </w:t>
      </w:r>
      <w:r w:rsidR="00BC34B0" w:rsidRPr="00BC34B0">
        <w:rPr>
          <w:rFonts w:ascii="Arial" w:hAnsi="Arial" w:cs="Arial"/>
          <w:sz w:val="24"/>
          <w:szCs w:val="24"/>
        </w:rPr>
        <w:t>las emociones definen el espacio de acciones posibles de realizar, entonces las emociones constituyen el aspecto de mayor relevancia para facilitar los aprendizajes en educación: emociones positivas o gratas permitirán la realización de acciones favorables para el aprendizaje, emociones negativas o no gratas no lo permitirán. En el caso de la interacción en el aula, las emociones que fundan las acciones de los estudiantes serían determinantes para el curso que sigue su aprendizaje, al favorecer o limitar acciones de una cierta clase según sea la emoción que las sustente.</w:t>
      </w:r>
    </w:p>
    <w:p w14:paraId="7572C126" w14:textId="203983AD" w:rsidR="00731EEE" w:rsidRDefault="00731EEE" w:rsidP="00BC34B0">
      <w:pPr>
        <w:tabs>
          <w:tab w:val="left" w:pos="1620"/>
        </w:tabs>
        <w:jc w:val="both"/>
        <w:rPr>
          <w:rFonts w:ascii="Arial" w:hAnsi="Arial" w:cs="Arial"/>
          <w:sz w:val="24"/>
          <w:szCs w:val="24"/>
        </w:rPr>
      </w:pPr>
      <w:r>
        <w:rPr>
          <w:rFonts w:ascii="Arial" w:hAnsi="Arial" w:cs="Arial"/>
          <w:sz w:val="24"/>
          <w:szCs w:val="24"/>
        </w:rPr>
        <w:t xml:space="preserve">Referencia: </w:t>
      </w:r>
      <w:r w:rsidRPr="00731EEE">
        <w:rPr>
          <w:rFonts w:ascii="Arial" w:hAnsi="Arial" w:cs="Arial"/>
          <w:sz w:val="24"/>
          <w:szCs w:val="24"/>
        </w:rPr>
        <w:t>Ibáñez, N. (2002). Las emociones en el aula. Estudios pedagógicos (Valdivia), (28), 31-45.</w:t>
      </w:r>
    </w:p>
    <w:p w14:paraId="14A5D6B0" w14:textId="37EFDF25" w:rsidR="00E25DA7" w:rsidRDefault="00E25DA7" w:rsidP="00E25DA7">
      <w:pPr>
        <w:tabs>
          <w:tab w:val="left" w:pos="1620"/>
        </w:tabs>
        <w:spacing w:line="276" w:lineRule="auto"/>
        <w:jc w:val="both"/>
        <w:rPr>
          <w:rFonts w:ascii="Arial" w:hAnsi="Arial" w:cs="Arial"/>
          <w:sz w:val="24"/>
          <w:szCs w:val="24"/>
        </w:rPr>
      </w:pPr>
      <w:r w:rsidRPr="00E25DA7">
        <w:rPr>
          <w:rFonts w:ascii="Arial" w:hAnsi="Arial" w:cs="Arial"/>
          <w:sz w:val="24"/>
          <w:szCs w:val="24"/>
          <w:highlight w:val="yellow"/>
        </w:rPr>
        <w:t>Para los alumnos:</w:t>
      </w:r>
      <w:r>
        <w:rPr>
          <w:rFonts w:ascii="Arial" w:hAnsi="Arial" w:cs="Arial"/>
          <w:sz w:val="24"/>
          <w:szCs w:val="24"/>
        </w:rPr>
        <w:t xml:space="preserve"> este tema se llevo a cabo por medio de imágenes representativas en donde ellos observan cómo es cada emoción y cada gesto de ella; además de reconocer cuales son las principales causas que nos produce estar triste, enojado, contento, asustado, etc. Para que los niños reconozcan la forma en la que pueden sentirse mejor si sienten una emoción negativa, se pidió que trabajarán con recortes de imágenes con las situaciones más comunes que los hacen sentir de esa manera </w:t>
      </w:r>
    </w:p>
    <w:p w14:paraId="08506181" w14:textId="62051511" w:rsidR="00731EEE" w:rsidRPr="00731EEE" w:rsidRDefault="00731EEE" w:rsidP="00731EEE">
      <w:pPr>
        <w:tabs>
          <w:tab w:val="left" w:pos="1620"/>
        </w:tabs>
        <w:spacing w:line="276" w:lineRule="auto"/>
        <w:jc w:val="center"/>
        <w:rPr>
          <w:rFonts w:ascii="Arial" w:hAnsi="Arial" w:cs="Arial"/>
          <w:b/>
          <w:bCs/>
          <w:sz w:val="24"/>
          <w:szCs w:val="24"/>
        </w:rPr>
      </w:pPr>
      <w:r w:rsidRPr="00731EEE">
        <w:rPr>
          <w:rFonts w:ascii="Arial" w:hAnsi="Arial" w:cs="Arial"/>
          <w:b/>
          <w:bCs/>
          <w:sz w:val="24"/>
          <w:szCs w:val="24"/>
        </w:rPr>
        <w:t>Lenguaje y comunicación: Expresa con eficacia sus ideas acerca de diversos temas y atiende lo que se dice en interacciones con otras personas</w:t>
      </w:r>
    </w:p>
    <w:p w14:paraId="7806116D" w14:textId="31BD4460" w:rsidR="00731EEE" w:rsidRDefault="00731EEE" w:rsidP="00E25DA7">
      <w:pPr>
        <w:tabs>
          <w:tab w:val="left" w:pos="1620"/>
        </w:tabs>
        <w:spacing w:line="276" w:lineRule="auto"/>
        <w:jc w:val="both"/>
        <w:rPr>
          <w:rFonts w:ascii="Arial" w:hAnsi="Arial" w:cs="Arial"/>
          <w:sz w:val="24"/>
          <w:szCs w:val="24"/>
        </w:rPr>
      </w:pPr>
      <w:r>
        <w:rPr>
          <w:rFonts w:ascii="Arial" w:hAnsi="Arial" w:cs="Arial"/>
          <w:sz w:val="24"/>
          <w:szCs w:val="24"/>
        </w:rPr>
        <w:t xml:space="preserve">El movimiento de este aprendizaje se enfoco en las ideas que expresan los alumnos ante diversos temas. La información científica se focalizo en cómo los niños de preescolar expresan sus opiniones e ideas. </w:t>
      </w:r>
    </w:p>
    <w:p w14:paraId="1C609767" w14:textId="718CB9B4" w:rsidR="00BA5C6C" w:rsidRDefault="00731EEE" w:rsidP="00E25DA7">
      <w:pPr>
        <w:tabs>
          <w:tab w:val="left" w:pos="1620"/>
        </w:tabs>
        <w:spacing w:line="276" w:lineRule="auto"/>
        <w:jc w:val="both"/>
        <w:rPr>
          <w:rFonts w:ascii="Arial" w:hAnsi="Arial" w:cs="Arial"/>
          <w:sz w:val="24"/>
          <w:szCs w:val="24"/>
        </w:rPr>
      </w:pPr>
      <w:r w:rsidRPr="00BA5C6C">
        <w:rPr>
          <w:rFonts w:ascii="Arial" w:hAnsi="Arial" w:cs="Arial"/>
          <w:sz w:val="24"/>
          <w:szCs w:val="24"/>
          <w:highlight w:val="yellow"/>
        </w:rPr>
        <w:lastRenderedPageBreak/>
        <w:t>Nota científica:</w:t>
      </w:r>
      <w:r>
        <w:rPr>
          <w:rFonts w:ascii="Arial" w:hAnsi="Arial" w:cs="Arial"/>
          <w:sz w:val="24"/>
          <w:szCs w:val="24"/>
        </w:rPr>
        <w:t xml:space="preserve"> </w:t>
      </w:r>
      <w:r w:rsidRPr="00731EEE">
        <w:rPr>
          <w:rFonts w:ascii="Arial" w:hAnsi="Arial" w:cs="Arial"/>
          <w:sz w:val="24"/>
          <w:szCs w:val="24"/>
        </w:rPr>
        <w:t>El lenguaje es una actividad comunicativa, cognitiva y reflexiva que permite interactuar y aprender</w:t>
      </w:r>
      <w:r w:rsidR="00BA5C6C">
        <w:rPr>
          <w:rFonts w:ascii="Arial" w:hAnsi="Arial" w:cs="Arial"/>
          <w:sz w:val="24"/>
          <w:szCs w:val="24"/>
        </w:rPr>
        <w:t>;</w:t>
      </w:r>
      <w:r w:rsidRPr="00731EEE">
        <w:rPr>
          <w:rFonts w:ascii="Arial" w:hAnsi="Arial" w:cs="Arial"/>
          <w:sz w:val="24"/>
          <w:szCs w:val="24"/>
        </w:rPr>
        <w:t xml:space="preserve"> además sirve para expresar sensaciones, emociones, sentimientos, obtener y dar información diversa; es un instrumento de aprendizaje que inicia desde el nacimiento y se enriquece durante toda la vida. Es entonces </w:t>
      </w:r>
      <w:r w:rsidR="00BA5C6C" w:rsidRPr="00731EEE">
        <w:rPr>
          <w:rFonts w:ascii="Arial" w:hAnsi="Arial" w:cs="Arial"/>
          <w:sz w:val="24"/>
          <w:szCs w:val="24"/>
        </w:rPr>
        <w:t>que,</w:t>
      </w:r>
      <w:r w:rsidRPr="00731EEE">
        <w:rPr>
          <w:rFonts w:ascii="Arial" w:hAnsi="Arial" w:cs="Arial"/>
          <w:sz w:val="24"/>
          <w:szCs w:val="24"/>
        </w:rPr>
        <w:t xml:space="preserve"> así como la familia, la escuela debe generar variadas experiencias que propicien la expresión ya que es ahí donde el alumno tiene acercamiento con otras personas fuera del ambiente familiar al permitirle interactuar y comunicar con los demás; dichas interacciones pueden ser evaluadas mediante instrumentos</w:t>
      </w:r>
      <w:r w:rsidR="00BA5C6C">
        <w:rPr>
          <w:rFonts w:ascii="Arial" w:hAnsi="Arial" w:cs="Arial"/>
          <w:sz w:val="24"/>
          <w:szCs w:val="24"/>
        </w:rPr>
        <w:t xml:space="preserve">. </w:t>
      </w:r>
    </w:p>
    <w:p w14:paraId="22E5D255" w14:textId="31D95A3B" w:rsidR="00BA5C6C" w:rsidRDefault="00BA5C6C" w:rsidP="00E25DA7">
      <w:pPr>
        <w:tabs>
          <w:tab w:val="left" w:pos="1620"/>
        </w:tabs>
        <w:spacing w:line="276" w:lineRule="auto"/>
        <w:jc w:val="both"/>
        <w:rPr>
          <w:rFonts w:ascii="Arial" w:hAnsi="Arial" w:cs="Arial"/>
          <w:sz w:val="24"/>
          <w:szCs w:val="24"/>
        </w:rPr>
      </w:pPr>
      <w:r>
        <w:rPr>
          <w:rFonts w:ascii="Arial" w:hAnsi="Arial" w:cs="Arial"/>
          <w:sz w:val="24"/>
          <w:szCs w:val="24"/>
        </w:rPr>
        <w:t xml:space="preserve">Referencias: </w:t>
      </w:r>
      <w:r w:rsidRPr="00BA5C6C">
        <w:rPr>
          <w:rFonts w:ascii="Arial" w:hAnsi="Arial" w:cs="Arial"/>
          <w:sz w:val="24"/>
          <w:szCs w:val="24"/>
        </w:rPr>
        <w:t>Chávez Velázquez, S., Macías Gil, E., Velázquez Ortiz, V., &amp; Vélez Díaz, D. (2017). La Expresión Oral en el niño preescolar. XIKUA Boletín Científico De La Escuela Superior De Tlahuelilpan, 5(9).</w:t>
      </w:r>
    </w:p>
    <w:p w14:paraId="6C74991E" w14:textId="310DC4C8" w:rsidR="00731EEE" w:rsidRDefault="00731EEE" w:rsidP="00E25DA7">
      <w:pPr>
        <w:tabs>
          <w:tab w:val="left" w:pos="1620"/>
        </w:tabs>
        <w:spacing w:line="276" w:lineRule="auto"/>
        <w:jc w:val="both"/>
        <w:rPr>
          <w:rFonts w:ascii="Arial" w:hAnsi="Arial" w:cs="Arial"/>
          <w:sz w:val="24"/>
          <w:szCs w:val="24"/>
        </w:rPr>
      </w:pPr>
      <w:r w:rsidRPr="00731EEE">
        <w:rPr>
          <w:rFonts w:ascii="Arial" w:hAnsi="Arial" w:cs="Arial"/>
          <w:sz w:val="24"/>
          <w:szCs w:val="24"/>
          <w:highlight w:val="yellow"/>
        </w:rPr>
        <w:t>Para los alumnos:</w:t>
      </w:r>
      <w:r>
        <w:rPr>
          <w:rFonts w:ascii="Arial" w:hAnsi="Arial" w:cs="Arial"/>
          <w:sz w:val="24"/>
          <w:szCs w:val="24"/>
        </w:rPr>
        <w:t xml:space="preserve"> para llevar a cabo esto con niños de preescolar se realizo un cuento en donde ellos, por medio de las imágenes lograran ver y analizar lo que interpreta dicha imagen en el cuento; además de realizarles diferentes preguntas para que escuchen y atiendan a sus compañeros </w:t>
      </w:r>
    </w:p>
    <w:p w14:paraId="7842FDA7" w14:textId="02E814BC" w:rsidR="00873E09" w:rsidRPr="004D5988" w:rsidRDefault="00873E09" w:rsidP="004D5988">
      <w:pPr>
        <w:tabs>
          <w:tab w:val="left" w:pos="1620"/>
        </w:tabs>
        <w:spacing w:line="276" w:lineRule="auto"/>
        <w:jc w:val="center"/>
        <w:rPr>
          <w:rFonts w:ascii="Modern Love" w:hAnsi="Modern Love" w:cs="Arial"/>
          <w:sz w:val="40"/>
          <w:szCs w:val="40"/>
        </w:rPr>
      </w:pPr>
      <w:r w:rsidRPr="004D5988">
        <w:rPr>
          <w:rFonts w:ascii="Modern Love" w:hAnsi="Modern Love" w:cs="Arial"/>
          <w:sz w:val="40"/>
          <w:szCs w:val="40"/>
        </w:rPr>
        <w:t>Sesión 2</w:t>
      </w:r>
    </w:p>
    <w:p w14:paraId="5DEE411E" w14:textId="75662DE6" w:rsidR="009F3332" w:rsidRDefault="009F3332" w:rsidP="004D5988">
      <w:pPr>
        <w:tabs>
          <w:tab w:val="left" w:pos="1620"/>
        </w:tabs>
        <w:spacing w:line="276" w:lineRule="auto"/>
        <w:jc w:val="center"/>
        <w:rPr>
          <w:rFonts w:ascii="Arial" w:hAnsi="Arial" w:cs="Arial"/>
          <w:b/>
          <w:bCs/>
          <w:sz w:val="24"/>
          <w:szCs w:val="24"/>
        </w:rPr>
      </w:pPr>
      <w:r>
        <w:rPr>
          <w:rFonts w:ascii="Arial" w:hAnsi="Arial" w:cs="Arial"/>
          <w:b/>
          <w:bCs/>
          <w:sz w:val="24"/>
          <w:szCs w:val="24"/>
        </w:rPr>
        <w:t>Fecha: 17 de junio de 2021</w:t>
      </w:r>
    </w:p>
    <w:p w14:paraId="2D5984E0" w14:textId="2B0AF1E2" w:rsidR="00873E09" w:rsidRPr="004D5988" w:rsidRDefault="00873E09" w:rsidP="004D5988">
      <w:pPr>
        <w:tabs>
          <w:tab w:val="left" w:pos="1620"/>
        </w:tabs>
        <w:spacing w:line="276" w:lineRule="auto"/>
        <w:jc w:val="center"/>
        <w:rPr>
          <w:rFonts w:ascii="Arial" w:hAnsi="Arial" w:cs="Arial"/>
          <w:b/>
          <w:bCs/>
          <w:sz w:val="24"/>
          <w:szCs w:val="24"/>
        </w:rPr>
      </w:pPr>
      <w:r w:rsidRPr="004D5988">
        <w:rPr>
          <w:rFonts w:ascii="Arial" w:hAnsi="Arial" w:cs="Arial"/>
          <w:b/>
          <w:bCs/>
          <w:sz w:val="24"/>
          <w:szCs w:val="24"/>
        </w:rPr>
        <w:t>Pensamiento matemático: Reproduce modelos con formas, figuras y cuerpos geométricos</w:t>
      </w:r>
    </w:p>
    <w:p w14:paraId="51CD5B71" w14:textId="23AFAFF7" w:rsidR="00873E09" w:rsidRDefault="00873E09" w:rsidP="00E25DA7">
      <w:pPr>
        <w:tabs>
          <w:tab w:val="left" w:pos="1620"/>
        </w:tabs>
        <w:spacing w:line="276" w:lineRule="auto"/>
        <w:jc w:val="both"/>
        <w:rPr>
          <w:rFonts w:ascii="Arial" w:hAnsi="Arial" w:cs="Arial"/>
          <w:sz w:val="24"/>
          <w:szCs w:val="24"/>
        </w:rPr>
      </w:pPr>
      <w:r>
        <w:rPr>
          <w:rFonts w:ascii="Arial" w:hAnsi="Arial" w:cs="Arial"/>
          <w:sz w:val="24"/>
          <w:szCs w:val="24"/>
        </w:rPr>
        <w:t xml:space="preserve">Este tema se enfoco en la reproducción de modelos con figuras geométricas, las cueles se explican más adelante. </w:t>
      </w:r>
    </w:p>
    <w:p w14:paraId="25FE5945" w14:textId="4C40C74F" w:rsidR="00873E09" w:rsidRDefault="00873E09" w:rsidP="00E25DA7">
      <w:pPr>
        <w:tabs>
          <w:tab w:val="left" w:pos="1620"/>
        </w:tabs>
        <w:spacing w:line="276" w:lineRule="auto"/>
        <w:jc w:val="both"/>
        <w:rPr>
          <w:rFonts w:ascii="Arial" w:hAnsi="Arial" w:cs="Arial"/>
          <w:sz w:val="24"/>
          <w:szCs w:val="24"/>
        </w:rPr>
      </w:pPr>
      <w:r w:rsidRPr="004D5988">
        <w:rPr>
          <w:rFonts w:ascii="Arial" w:hAnsi="Arial" w:cs="Arial"/>
          <w:sz w:val="24"/>
          <w:szCs w:val="24"/>
          <w:highlight w:val="yellow"/>
        </w:rPr>
        <w:t>Nota científica:</w:t>
      </w:r>
      <w:r>
        <w:rPr>
          <w:rFonts w:ascii="Arial" w:hAnsi="Arial" w:cs="Arial"/>
          <w:sz w:val="24"/>
          <w:szCs w:val="24"/>
        </w:rPr>
        <w:t xml:space="preserve"> </w:t>
      </w:r>
      <w:r w:rsidR="004D5988">
        <w:rPr>
          <w:rFonts w:ascii="Arial" w:hAnsi="Arial" w:cs="Arial"/>
          <w:sz w:val="24"/>
          <w:szCs w:val="24"/>
        </w:rPr>
        <w:t>l</w:t>
      </w:r>
      <w:r w:rsidRPr="00873E09">
        <w:rPr>
          <w:rFonts w:ascii="Arial" w:hAnsi="Arial" w:cs="Arial"/>
          <w:sz w:val="24"/>
          <w:szCs w:val="24"/>
        </w:rPr>
        <w:t>as figuras geométricas son conjuntos cerrados definidos por una serie de puntos. El estudio de estas figuras, o geometría, es la rama de las matemáticas que se dedica a estudiar estas formas. Algunos ejemplos de figuras son el círculo, los triángulos, rectángulos, cuadrados</w:t>
      </w:r>
      <w:r w:rsidR="00AD3AF7">
        <w:rPr>
          <w:rFonts w:ascii="Arial" w:hAnsi="Arial" w:cs="Arial"/>
          <w:sz w:val="24"/>
          <w:szCs w:val="24"/>
        </w:rPr>
        <w:t xml:space="preserve">. </w:t>
      </w:r>
    </w:p>
    <w:p w14:paraId="6C2B0B1F" w14:textId="77A4E493" w:rsidR="00AD3AF7" w:rsidRDefault="00AD3AF7" w:rsidP="00E25DA7">
      <w:pPr>
        <w:tabs>
          <w:tab w:val="left" w:pos="1620"/>
        </w:tabs>
        <w:spacing w:line="276" w:lineRule="auto"/>
        <w:jc w:val="both"/>
        <w:rPr>
          <w:rFonts w:ascii="Arial" w:hAnsi="Arial" w:cs="Arial"/>
          <w:sz w:val="24"/>
          <w:szCs w:val="24"/>
        </w:rPr>
      </w:pPr>
      <w:r>
        <w:rPr>
          <w:rFonts w:ascii="Arial" w:hAnsi="Arial" w:cs="Arial"/>
          <w:sz w:val="24"/>
          <w:szCs w:val="24"/>
        </w:rPr>
        <w:t xml:space="preserve">Referencias: </w:t>
      </w:r>
      <w:hyperlink r:id="rId6" w:history="1">
        <w:r w:rsidRPr="00EF200D">
          <w:rPr>
            <w:rStyle w:val="Hipervnculo"/>
            <w:rFonts w:ascii="Arial" w:hAnsi="Arial" w:cs="Arial"/>
            <w:sz w:val="24"/>
            <w:szCs w:val="24"/>
          </w:rPr>
          <w:t>https://www.edufichas.com/matematicas/figuras-geometricas/</w:t>
        </w:r>
      </w:hyperlink>
      <w:r>
        <w:rPr>
          <w:rFonts w:ascii="Arial" w:hAnsi="Arial" w:cs="Arial"/>
          <w:sz w:val="24"/>
          <w:szCs w:val="24"/>
        </w:rPr>
        <w:t xml:space="preserve"> </w:t>
      </w:r>
    </w:p>
    <w:p w14:paraId="4A852634" w14:textId="519EE54B" w:rsidR="00873E09" w:rsidRDefault="00873E09" w:rsidP="00E25DA7">
      <w:pPr>
        <w:tabs>
          <w:tab w:val="left" w:pos="1620"/>
        </w:tabs>
        <w:spacing w:line="276" w:lineRule="auto"/>
        <w:jc w:val="both"/>
        <w:rPr>
          <w:rFonts w:ascii="Arial" w:hAnsi="Arial" w:cs="Arial"/>
          <w:sz w:val="24"/>
          <w:szCs w:val="24"/>
        </w:rPr>
      </w:pPr>
      <w:r w:rsidRPr="004D5988">
        <w:rPr>
          <w:rFonts w:ascii="Arial" w:hAnsi="Arial" w:cs="Arial"/>
          <w:sz w:val="24"/>
          <w:szCs w:val="24"/>
          <w:highlight w:val="yellow"/>
        </w:rPr>
        <w:t>Para los alumnos:</w:t>
      </w:r>
      <w:r>
        <w:rPr>
          <w:rFonts w:ascii="Arial" w:hAnsi="Arial" w:cs="Arial"/>
          <w:sz w:val="24"/>
          <w:szCs w:val="24"/>
        </w:rPr>
        <w:t xml:space="preserve"> en preescolar al ser los niños más visuales, se les muestra las figuras geométricas por medio de imágenes. Para que reproduzcan modelos, se les enseña un patrón que deben de seguir con las figuras proporcionadas por la practicante. </w:t>
      </w:r>
    </w:p>
    <w:p w14:paraId="57CF59B1" w14:textId="04B02710" w:rsidR="00AD3AF7" w:rsidRPr="00764ADA" w:rsidRDefault="00AD3AF7" w:rsidP="00AD3AF7">
      <w:pPr>
        <w:tabs>
          <w:tab w:val="left" w:pos="1620"/>
        </w:tabs>
        <w:spacing w:line="276" w:lineRule="auto"/>
        <w:jc w:val="center"/>
        <w:rPr>
          <w:rFonts w:ascii="Arial" w:hAnsi="Arial" w:cs="Arial"/>
          <w:b/>
          <w:bCs/>
          <w:sz w:val="24"/>
          <w:szCs w:val="24"/>
        </w:rPr>
      </w:pPr>
      <w:r w:rsidRPr="00764ADA">
        <w:rPr>
          <w:rFonts w:ascii="Arial" w:hAnsi="Arial" w:cs="Arial"/>
          <w:b/>
          <w:bCs/>
          <w:sz w:val="24"/>
          <w:szCs w:val="24"/>
        </w:rPr>
        <w:t>Exploración y Comprensión del Mundo Natural y Social: Describe y explica las características comunes que identifica entre seres vivos y elementos que observa en la naturaleza</w:t>
      </w:r>
    </w:p>
    <w:p w14:paraId="74D74BC7" w14:textId="0907CFC4" w:rsidR="00AD3AF7" w:rsidRDefault="00AD3AF7" w:rsidP="00764ADA">
      <w:pPr>
        <w:tabs>
          <w:tab w:val="left" w:pos="1620"/>
        </w:tabs>
        <w:spacing w:line="276" w:lineRule="auto"/>
        <w:jc w:val="both"/>
        <w:rPr>
          <w:rFonts w:ascii="Arial" w:hAnsi="Arial" w:cs="Arial"/>
          <w:sz w:val="24"/>
          <w:szCs w:val="24"/>
        </w:rPr>
      </w:pPr>
      <w:r>
        <w:rPr>
          <w:rFonts w:ascii="Arial" w:hAnsi="Arial" w:cs="Arial"/>
          <w:sz w:val="24"/>
          <w:szCs w:val="24"/>
        </w:rPr>
        <w:lastRenderedPageBreak/>
        <w:t xml:space="preserve">Para el desarrollo de este aprendizaje, los niños describieron las características de los seres humanos e identificaron lo que hay en su contexto. </w:t>
      </w:r>
    </w:p>
    <w:p w14:paraId="0BBA4169" w14:textId="3F503CD1" w:rsidR="00AD3AF7" w:rsidRDefault="00AD3AF7" w:rsidP="00764ADA">
      <w:pPr>
        <w:tabs>
          <w:tab w:val="left" w:pos="1620"/>
        </w:tabs>
        <w:spacing w:line="276" w:lineRule="auto"/>
        <w:jc w:val="both"/>
        <w:rPr>
          <w:rFonts w:ascii="Arial" w:hAnsi="Arial" w:cs="Arial"/>
          <w:sz w:val="24"/>
          <w:szCs w:val="24"/>
        </w:rPr>
      </w:pPr>
      <w:r w:rsidRPr="00AD3AF7">
        <w:rPr>
          <w:rFonts w:ascii="Arial" w:hAnsi="Arial" w:cs="Arial"/>
          <w:sz w:val="24"/>
          <w:szCs w:val="24"/>
          <w:highlight w:val="yellow"/>
        </w:rPr>
        <w:t>Nota científica:</w:t>
      </w:r>
      <w:r>
        <w:rPr>
          <w:rFonts w:ascii="Arial" w:hAnsi="Arial" w:cs="Arial"/>
          <w:sz w:val="24"/>
          <w:szCs w:val="24"/>
        </w:rPr>
        <w:t xml:space="preserve"> </w:t>
      </w:r>
      <w:r w:rsidRPr="00AD3AF7">
        <w:rPr>
          <w:rFonts w:ascii="Arial" w:hAnsi="Arial" w:cs="Arial"/>
          <w:sz w:val="24"/>
          <w:szCs w:val="24"/>
        </w:rPr>
        <w:t>Un ser vivo es un organismo de alta complejidad que nace, crece, alcanza la capacidad para reproducirse y muere. Estos organismos están formados por una gran cantidad de átomos y de moléculas que constituyen un sistema dotado de organización y en constante relación con el entorn</w:t>
      </w:r>
      <w:r>
        <w:rPr>
          <w:rFonts w:ascii="Arial" w:hAnsi="Arial" w:cs="Arial"/>
          <w:sz w:val="24"/>
          <w:szCs w:val="24"/>
        </w:rPr>
        <w:t>o.</w:t>
      </w:r>
    </w:p>
    <w:p w14:paraId="0439F359" w14:textId="5E647917" w:rsidR="00764ADA" w:rsidRDefault="00764ADA" w:rsidP="00764ADA">
      <w:pPr>
        <w:tabs>
          <w:tab w:val="left" w:pos="1620"/>
        </w:tabs>
        <w:spacing w:line="276" w:lineRule="auto"/>
        <w:jc w:val="both"/>
        <w:rPr>
          <w:rFonts w:ascii="Arial" w:hAnsi="Arial" w:cs="Arial"/>
          <w:sz w:val="24"/>
          <w:szCs w:val="24"/>
        </w:rPr>
      </w:pPr>
      <w:r>
        <w:rPr>
          <w:rFonts w:ascii="Arial" w:hAnsi="Arial" w:cs="Arial"/>
          <w:sz w:val="24"/>
          <w:szCs w:val="24"/>
        </w:rPr>
        <w:t xml:space="preserve">Referencia: </w:t>
      </w:r>
      <w:hyperlink r:id="rId7" w:history="1">
        <w:r w:rsidRPr="00EF200D">
          <w:rPr>
            <w:rStyle w:val="Hipervnculo"/>
            <w:rFonts w:ascii="Arial" w:hAnsi="Arial" w:cs="Arial"/>
            <w:sz w:val="24"/>
            <w:szCs w:val="24"/>
          </w:rPr>
          <w:t>https://definicion.de/ser-vivo/</w:t>
        </w:r>
      </w:hyperlink>
      <w:r>
        <w:rPr>
          <w:rFonts w:ascii="Arial" w:hAnsi="Arial" w:cs="Arial"/>
          <w:sz w:val="24"/>
          <w:szCs w:val="24"/>
        </w:rPr>
        <w:t xml:space="preserve"> </w:t>
      </w:r>
    </w:p>
    <w:p w14:paraId="18069120" w14:textId="13AD240C" w:rsidR="007862EE" w:rsidRDefault="00AD3AF7" w:rsidP="00764ADA">
      <w:pPr>
        <w:tabs>
          <w:tab w:val="left" w:pos="1620"/>
        </w:tabs>
        <w:spacing w:line="276" w:lineRule="auto"/>
        <w:jc w:val="both"/>
        <w:rPr>
          <w:rFonts w:ascii="Arial" w:hAnsi="Arial" w:cs="Arial"/>
          <w:sz w:val="24"/>
          <w:szCs w:val="24"/>
        </w:rPr>
      </w:pPr>
      <w:r w:rsidRPr="00AD3AF7">
        <w:rPr>
          <w:rFonts w:ascii="Arial" w:hAnsi="Arial" w:cs="Arial"/>
          <w:sz w:val="24"/>
          <w:szCs w:val="24"/>
          <w:highlight w:val="yellow"/>
        </w:rPr>
        <w:t>Para los alumnos:</w:t>
      </w:r>
      <w:r>
        <w:rPr>
          <w:rFonts w:ascii="Arial" w:hAnsi="Arial" w:cs="Arial"/>
          <w:sz w:val="24"/>
          <w:szCs w:val="24"/>
        </w:rPr>
        <w:t xml:space="preserve"> se realizo una representación con imágenes para que los niños logren observar las características, además se explico que hay diferentes ecosistemas en el mundo de los cuales se desprenden muchos animales y plantas, sin embargo, por lo pronto se trabajo en el contexto de los niños para que ellos mismos observaran que tipos de animales y plantas se encuentran a su alrededor </w:t>
      </w:r>
    </w:p>
    <w:p w14:paraId="744C9601" w14:textId="77777777" w:rsidR="007862EE" w:rsidRDefault="007862EE">
      <w:pPr>
        <w:rPr>
          <w:rFonts w:ascii="Arial" w:hAnsi="Arial" w:cs="Arial"/>
          <w:sz w:val="24"/>
          <w:szCs w:val="24"/>
        </w:rPr>
      </w:pPr>
      <w:r>
        <w:rPr>
          <w:rFonts w:ascii="Arial" w:hAnsi="Arial" w:cs="Arial"/>
          <w:sz w:val="24"/>
          <w:szCs w:val="24"/>
        </w:rPr>
        <w:br w:type="page"/>
      </w:r>
    </w:p>
    <w:p w14:paraId="59C5C897" w14:textId="77BBDF10" w:rsidR="00AD3AF7" w:rsidRPr="007862EE" w:rsidRDefault="007862EE" w:rsidP="007862EE">
      <w:pPr>
        <w:shd w:val="clear" w:color="auto" w:fill="333399"/>
        <w:tabs>
          <w:tab w:val="left" w:pos="1620"/>
        </w:tabs>
        <w:spacing w:line="276" w:lineRule="auto"/>
        <w:jc w:val="center"/>
        <w:rPr>
          <w:rFonts w:ascii="Arial" w:hAnsi="Arial" w:cs="Arial"/>
          <w:b/>
          <w:bCs/>
          <w:color w:val="FFFFFF" w:themeColor="background1"/>
          <w:sz w:val="24"/>
          <w:szCs w:val="24"/>
        </w:rPr>
      </w:pPr>
      <w:r w:rsidRPr="007862EE">
        <w:rPr>
          <w:rFonts w:ascii="Arial" w:hAnsi="Arial" w:cs="Arial"/>
          <w:b/>
          <w:bCs/>
          <w:color w:val="FFFFFF" w:themeColor="background1"/>
          <w:sz w:val="24"/>
          <w:szCs w:val="24"/>
        </w:rPr>
        <w:lastRenderedPageBreak/>
        <w:t>SEGUNDA SEMENA</w:t>
      </w:r>
    </w:p>
    <w:p w14:paraId="7D697394" w14:textId="4C1B3644" w:rsidR="007862EE" w:rsidRPr="007862EE" w:rsidRDefault="007862EE" w:rsidP="007862EE">
      <w:pPr>
        <w:tabs>
          <w:tab w:val="left" w:pos="1620"/>
        </w:tabs>
        <w:spacing w:line="276" w:lineRule="auto"/>
        <w:jc w:val="center"/>
        <w:rPr>
          <w:rFonts w:ascii="Modern Love" w:hAnsi="Modern Love" w:cs="Arial"/>
          <w:sz w:val="40"/>
          <w:szCs w:val="40"/>
        </w:rPr>
      </w:pPr>
      <w:r w:rsidRPr="007862EE">
        <w:rPr>
          <w:rFonts w:ascii="Modern Love" w:hAnsi="Modern Love" w:cs="Arial"/>
          <w:sz w:val="40"/>
          <w:szCs w:val="40"/>
        </w:rPr>
        <w:t xml:space="preserve">Sesión 1 </w:t>
      </w:r>
    </w:p>
    <w:p w14:paraId="4AFD9B6E" w14:textId="2BC71FEB" w:rsidR="007862EE" w:rsidRDefault="007862EE" w:rsidP="007862EE">
      <w:pPr>
        <w:tabs>
          <w:tab w:val="left" w:pos="1620"/>
        </w:tabs>
        <w:spacing w:line="276" w:lineRule="auto"/>
        <w:jc w:val="center"/>
        <w:rPr>
          <w:rFonts w:ascii="Arial" w:hAnsi="Arial" w:cs="Arial"/>
          <w:b/>
          <w:bCs/>
          <w:sz w:val="24"/>
          <w:szCs w:val="24"/>
        </w:rPr>
      </w:pPr>
      <w:r>
        <w:rPr>
          <w:rFonts w:ascii="Arial" w:hAnsi="Arial" w:cs="Arial"/>
          <w:b/>
          <w:bCs/>
          <w:sz w:val="24"/>
          <w:szCs w:val="24"/>
        </w:rPr>
        <w:t xml:space="preserve">Fecha: 22 de junio 2021 </w:t>
      </w:r>
    </w:p>
    <w:p w14:paraId="77540441" w14:textId="77777777" w:rsidR="007862EE" w:rsidRDefault="007862EE" w:rsidP="007862EE">
      <w:pPr>
        <w:tabs>
          <w:tab w:val="left" w:pos="1620"/>
        </w:tabs>
        <w:spacing w:line="276" w:lineRule="auto"/>
        <w:jc w:val="center"/>
        <w:rPr>
          <w:rFonts w:ascii="Arial" w:hAnsi="Arial" w:cs="Arial"/>
          <w:b/>
          <w:bCs/>
          <w:sz w:val="24"/>
          <w:szCs w:val="24"/>
        </w:rPr>
      </w:pPr>
      <w:r>
        <w:rPr>
          <w:rFonts w:ascii="Arial" w:hAnsi="Arial" w:cs="Arial"/>
          <w:b/>
          <w:bCs/>
          <w:sz w:val="24"/>
          <w:szCs w:val="24"/>
        </w:rPr>
        <w:t xml:space="preserve">Aprendizaje esperado: </w:t>
      </w:r>
    </w:p>
    <w:p w14:paraId="11203485" w14:textId="2047F968" w:rsidR="007862EE" w:rsidRDefault="007862EE" w:rsidP="007862EE">
      <w:pPr>
        <w:tabs>
          <w:tab w:val="left" w:pos="1620"/>
        </w:tabs>
        <w:spacing w:line="276" w:lineRule="auto"/>
        <w:jc w:val="center"/>
        <w:rPr>
          <w:rFonts w:ascii="Arial" w:hAnsi="Arial" w:cs="Arial"/>
          <w:b/>
          <w:bCs/>
          <w:sz w:val="24"/>
          <w:szCs w:val="24"/>
        </w:rPr>
      </w:pPr>
      <w:r>
        <w:rPr>
          <w:rFonts w:ascii="Arial" w:hAnsi="Arial" w:cs="Arial"/>
          <w:b/>
          <w:bCs/>
          <w:sz w:val="24"/>
          <w:szCs w:val="24"/>
        </w:rPr>
        <w:t xml:space="preserve">Lenguaje y comunicación: </w:t>
      </w:r>
      <w:r w:rsidRPr="007862EE">
        <w:rPr>
          <w:rFonts w:ascii="Arial" w:hAnsi="Arial" w:cs="Arial"/>
          <w:b/>
          <w:bCs/>
          <w:sz w:val="24"/>
          <w:szCs w:val="24"/>
        </w:rPr>
        <w:t>Escribe instructivos, cartas, recados y señalamientos utilizando recursos propios</w:t>
      </w:r>
      <w:r>
        <w:rPr>
          <w:rFonts w:ascii="Arial" w:hAnsi="Arial" w:cs="Arial"/>
          <w:b/>
          <w:bCs/>
          <w:sz w:val="24"/>
          <w:szCs w:val="24"/>
        </w:rPr>
        <w:t xml:space="preserve"> </w:t>
      </w:r>
    </w:p>
    <w:p w14:paraId="4B70A64F" w14:textId="218C0EE6" w:rsidR="007862EE" w:rsidRPr="007862EE" w:rsidRDefault="007862EE" w:rsidP="00B81813">
      <w:pPr>
        <w:tabs>
          <w:tab w:val="left" w:pos="1620"/>
        </w:tabs>
        <w:spacing w:line="276" w:lineRule="auto"/>
        <w:jc w:val="both"/>
        <w:rPr>
          <w:rFonts w:ascii="Arial" w:hAnsi="Arial" w:cs="Arial"/>
          <w:sz w:val="24"/>
          <w:szCs w:val="24"/>
        </w:rPr>
      </w:pPr>
      <w:r w:rsidRPr="00B81813">
        <w:rPr>
          <w:rFonts w:ascii="Arial" w:hAnsi="Arial" w:cs="Arial"/>
          <w:sz w:val="24"/>
          <w:szCs w:val="24"/>
          <w:highlight w:val="yellow"/>
        </w:rPr>
        <w:t>Nota científica:</w:t>
      </w:r>
      <w:r w:rsidRPr="007862EE">
        <w:rPr>
          <w:rFonts w:ascii="Arial" w:hAnsi="Arial" w:cs="Arial"/>
          <w:sz w:val="24"/>
          <w:szCs w:val="24"/>
        </w:rPr>
        <w:t xml:space="preserve"> </w:t>
      </w:r>
      <w:r w:rsidR="00B81813" w:rsidRPr="00B81813">
        <w:rPr>
          <w:rFonts w:ascii="Arial" w:hAnsi="Arial" w:cs="Arial"/>
          <w:sz w:val="24"/>
          <w:szCs w:val="24"/>
        </w:rPr>
        <w:t xml:space="preserve">Una carta es un medio de comunicación escrita por un emisor y enviado a un receptor. Normalmente, el nombre y la dirección del destinatario aparecen en el frente del sobre, el nombre y la dirección del remitente aparecen en el reverso </w:t>
      </w:r>
      <w:r w:rsidR="00B81813" w:rsidRPr="00B81813">
        <w:rPr>
          <w:rFonts w:ascii="Arial" w:hAnsi="Arial" w:cs="Arial"/>
          <w:sz w:val="24"/>
          <w:szCs w:val="24"/>
        </w:rPr>
        <w:t>de este</w:t>
      </w:r>
      <w:r w:rsidR="00B81813" w:rsidRPr="00B81813">
        <w:rPr>
          <w:rFonts w:ascii="Arial" w:hAnsi="Arial" w:cs="Arial"/>
          <w:sz w:val="24"/>
          <w:szCs w:val="24"/>
        </w:rPr>
        <w:t xml:space="preserve"> o en el anverso</w:t>
      </w:r>
      <w:r w:rsidR="00B81813">
        <w:rPr>
          <w:rFonts w:ascii="Arial" w:hAnsi="Arial" w:cs="Arial"/>
          <w:sz w:val="24"/>
          <w:szCs w:val="24"/>
        </w:rPr>
        <w:t>. Mientras que l</w:t>
      </w:r>
      <w:r w:rsidR="00B81813" w:rsidRPr="00B81813">
        <w:rPr>
          <w:rFonts w:ascii="Arial" w:hAnsi="Arial" w:cs="Arial"/>
          <w:sz w:val="24"/>
          <w:szCs w:val="24"/>
        </w:rPr>
        <w:t>os textos instructivos tienen como propósito dirigir las acciones del lector. Muestran pasos a seguir, materiales y como lo dice su propio nombre: instruyen en alguna actividad.</w:t>
      </w:r>
    </w:p>
    <w:p w14:paraId="41DA2C5B" w14:textId="29BAD389" w:rsidR="00B81813" w:rsidRPr="00B81813" w:rsidRDefault="007862EE" w:rsidP="00B81813">
      <w:pPr>
        <w:tabs>
          <w:tab w:val="left" w:pos="1620"/>
        </w:tabs>
        <w:spacing w:line="276" w:lineRule="auto"/>
        <w:jc w:val="both"/>
        <w:rPr>
          <w:rFonts w:ascii="Arial" w:hAnsi="Arial" w:cs="Arial"/>
          <w:sz w:val="24"/>
          <w:szCs w:val="24"/>
        </w:rPr>
      </w:pPr>
      <w:r w:rsidRPr="00B81813">
        <w:rPr>
          <w:rFonts w:ascii="Arial" w:hAnsi="Arial" w:cs="Arial"/>
          <w:sz w:val="24"/>
          <w:szCs w:val="24"/>
          <w:highlight w:val="yellow"/>
        </w:rPr>
        <w:t>Para los alumnos:</w:t>
      </w:r>
      <w:r>
        <w:rPr>
          <w:rFonts w:ascii="Arial" w:hAnsi="Arial" w:cs="Arial"/>
          <w:b/>
          <w:bCs/>
          <w:sz w:val="24"/>
          <w:szCs w:val="24"/>
        </w:rPr>
        <w:t xml:space="preserve"> </w:t>
      </w:r>
      <w:r w:rsidR="00B81813">
        <w:rPr>
          <w:rFonts w:ascii="Arial" w:hAnsi="Arial" w:cs="Arial"/>
          <w:sz w:val="24"/>
          <w:szCs w:val="24"/>
        </w:rPr>
        <w:t xml:space="preserve">para poder llevar a cabo estos conceptos con los niños se utilizaron una receta para el seguimiento del instructivo, en esta actividad los niños reconocen que este tipo de textos ayuda proporcionarnos pasos para crear nuevos objetos, recetas, etc. Para la carta, se implemento que los estudiantes escribieran una carta a sus papás para que reconozcan que una carta ayuda a trasmitir nuestros sentimientos, situaciones, etc. a otras personas, ya sea que estén lejos o cercas. </w:t>
      </w:r>
    </w:p>
    <w:p w14:paraId="5EA9B540" w14:textId="6F2C139C" w:rsidR="007862EE" w:rsidRPr="007862EE" w:rsidRDefault="007862EE" w:rsidP="007862EE">
      <w:pPr>
        <w:tabs>
          <w:tab w:val="left" w:pos="1620"/>
        </w:tabs>
        <w:spacing w:line="276" w:lineRule="auto"/>
        <w:jc w:val="center"/>
        <w:rPr>
          <w:rFonts w:ascii="Modern Love" w:hAnsi="Modern Love" w:cs="Arial"/>
          <w:sz w:val="40"/>
          <w:szCs w:val="40"/>
        </w:rPr>
      </w:pPr>
      <w:r w:rsidRPr="007862EE">
        <w:rPr>
          <w:rFonts w:ascii="Modern Love" w:hAnsi="Modern Love" w:cs="Arial"/>
          <w:sz w:val="40"/>
          <w:szCs w:val="40"/>
        </w:rPr>
        <w:t>Sesión 2</w:t>
      </w:r>
    </w:p>
    <w:p w14:paraId="08F932AC" w14:textId="17A0AB04" w:rsidR="007862EE" w:rsidRDefault="007862EE" w:rsidP="007862EE">
      <w:pPr>
        <w:tabs>
          <w:tab w:val="left" w:pos="1620"/>
        </w:tabs>
        <w:spacing w:line="276" w:lineRule="auto"/>
        <w:jc w:val="center"/>
        <w:rPr>
          <w:rFonts w:ascii="Arial" w:hAnsi="Arial" w:cs="Arial"/>
          <w:b/>
          <w:bCs/>
          <w:sz w:val="24"/>
          <w:szCs w:val="24"/>
        </w:rPr>
      </w:pPr>
      <w:r>
        <w:rPr>
          <w:rFonts w:ascii="Arial" w:hAnsi="Arial" w:cs="Arial"/>
          <w:b/>
          <w:bCs/>
          <w:sz w:val="24"/>
          <w:szCs w:val="24"/>
        </w:rPr>
        <w:t xml:space="preserve">Fecha: 24 de junio 2021 </w:t>
      </w:r>
    </w:p>
    <w:p w14:paraId="1FFD8F63" w14:textId="77777777" w:rsidR="007862EE" w:rsidRDefault="007862EE" w:rsidP="007862EE">
      <w:pPr>
        <w:tabs>
          <w:tab w:val="left" w:pos="1620"/>
        </w:tabs>
        <w:spacing w:line="276" w:lineRule="auto"/>
        <w:jc w:val="center"/>
        <w:rPr>
          <w:rFonts w:ascii="Arial" w:hAnsi="Arial" w:cs="Arial"/>
          <w:b/>
          <w:bCs/>
          <w:sz w:val="24"/>
          <w:szCs w:val="24"/>
        </w:rPr>
      </w:pPr>
      <w:r>
        <w:rPr>
          <w:rFonts w:ascii="Arial" w:hAnsi="Arial" w:cs="Arial"/>
          <w:b/>
          <w:bCs/>
          <w:sz w:val="24"/>
          <w:szCs w:val="24"/>
        </w:rPr>
        <w:t>Aprendizajes esperados:</w:t>
      </w:r>
    </w:p>
    <w:p w14:paraId="0CA9A664" w14:textId="52F43B93" w:rsidR="007862EE" w:rsidRDefault="007862EE" w:rsidP="007862EE">
      <w:pPr>
        <w:tabs>
          <w:tab w:val="left" w:pos="1620"/>
        </w:tabs>
        <w:spacing w:line="276" w:lineRule="auto"/>
        <w:jc w:val="center"/>
        <w:rPr>
          <w:rFonts w:ascii="Arial" w:hAnsi="Arial" w:cs="Arial"/>
          <w:b/>
          <w:bCs/>
          <w:sz w:val="24"/>
          <w:szCs w:val="24"/>
        </w:rPr>
      </w:pPr>
      <w:r>
        <w:rPr>
          <w:rFonts w:ascii="Arial" w:hAnsi="Arial" w:cs="Arial"/>
          <w:b/>
          <w:bCs/>
          <w:sz w:val="24"/>
          <w:szCs w:val="24"/>
        </w:rPr>
        <w:t xml:space="preserve">Pensamiento matemático: </w:t>
      </w:r>
      <w:r w:rsidRPr="007862EE">
        <w:rPr>
          <w:rFonts w:ascii="Arial" w:hAnsi="Arial" w:cs="Arial"/>
          <w:b/>
          <w:bCs/>
          <w:sz w:val="24"/>
          <w:szCs w:val="24"/>
        </w:rPr>
        <w:t>Contesta preguntas en las que necesite recabar datos y los organiza a través de tablas y pictogramas que interpreta para contestar las preguntas planteadas.</w:t>
      </w:r>
    </w:p>
    <w:p w14:paraId="3E905FA0" w14:textId="55FF78EA" w:rsidR="008113F6" w:rsidRPr="007862EE" w:rsidRDefault="008113F6" w:rsidP="0081356A">
      <w:pPr>
        <w:tabs>
          <w:tab w:val="left" w:pos="1620"/>
        </w:tabs>
        <w:spacing w:line="276" w:lineRule="auto"/>
        <w:jc w:val="both"/>
        <w:rPr>
          <w:rFonts w:ascii="Arial" w:hAnsi="Arial" w:cs="Arial"/>
          <w:sz w:val="24"/>
          <w:szCs w:val="24"/>
        </w:rPr>
      </w:pPr>
      <w:r w:rsidRPr="0081356A">
        <w:rPr>
          <w:rFonts w:ascii="Arial" w:hAnsi="Arial" w:cs="Arial"/>
          <w:sz w:val="24"/>
          <w:szCs w:val="24"/>
          <w:highlight w:val="yellow"/>
        </w:rPr>
        <w:t>Nota científica:</w:t>
      </w:r>
      <w:r w:rsidRPr="007862EE">
        <w:rPr>
          <w:rFonts w:ascii="Arial" w:hAnsi="Arial" w:cs="Arial"/>
          <w:sz w:val="24"/>
          <w:szCs w:val="24"/>
        </w:rPr>
        <w:t xml:space="preserve"> </w:t>
      </w:r>
      <w:r w:rsidR="00B81813" w:rsidRPr="00B81813">
        <w:rPr>
          <w:rFonts w:ascii="Arial" w:hAnsi="Arial" w:cs="Arial"/>
          <w:sz w:val="24"/>
          <w:szCs w:val="24"/>
        </w:rPr>
        <w:t>La tabla de valores es una herramienta matemática que fue creada con el propósito de ayudar a representar valores de manera más sencilla y fácil de entender. Se trata de una especie de lista en la que se almacenan o recogen algunos resultados que vienen de evaluaciones a un determinado intervalo de una función.</w:t>
      </w:r>
    </w:p>
    <w:p w14:paraId="2B89917A" w14:textId="537B4B99" w:rsidR="008113F6" w:rsidRPr="006A1554" w:rsidRDefault="008113F6" w:rsidP="0081356A">
      <w:pPr>
        <w:tabs>
          <w:tab w:val="left" w:pos="1620"/>
        </w:tabs>
        <w:spacing w:line="276" w:lineRule="auto"/>
        <w:jc w:val="both"/>
        <w:rPr>
          <w:rFonts w:ascii="Arial" w:hAnsi="Arial" w:cs="Arial"/>
          <w:sz w:val="24"/>
          <w:szCs w:val="24"/>
        </w:rPr>
      </w:pPr>
      <w:r w:rsidRPr="00DC1BD7">
        <w:rPr>
          <w:rFonts w:ascii="Arial" w:hAnsi="Arial" w:cs="Arial"/>
          <w:sz w:val="24"/>
          <w:szCs w:val="24"/>
          <w:highlight w:val="yellow"/>
        </w:rPr>
        <w:t>Para los alumnos:</w:t>
      </w:r>
      <w:r>
        <w:rPr>
          <w:rFonts w:ascii="Arial" w:hAnsi="Arial" w:cs="Arial"/>
          <w:b/>
          <w:bCs/>
          <w:sz w:val="24"/>
          <w:szCs w:val="24"/>
        </w:rPr>
        <w:t xml:space="preserve"> </w:t>
      </w:r>
      <w:r w:rsidR="006A1554">
        <w:rPr>
          <w:rFonts w:ascii="Arial" w:hAnsi="Arial" w:cs="Arial"/>
          <w:sz w:val="24"/>
          <w:szCs w:val="24"/>
        </w:rPr>
        <w:t xml:space="preserve">los alumnos tienen que realizar una tabla y se les muestra un ejemplo, en donde van a colocar primero lo que piensan que puede suceder en un </w:t>
      </w:r>
      <w:r w:rsidR="006A1554">
        <w:rPr>
          <w:rFonts w:ascii="Arial" w:hAnsi="Arial" w:cs="Arial"/>
          <w:sz w:val="24"/>
          <w:szCs w:val="24"/>
        </w:rPr>
        <w:lastRenderedPageBreak/>
        <w:t xml:space="preserve">experimento, posteriormente los niños escriben y dibujan lo que en realidad paso y comparan sus respuestas </w:t>
      </w:r>
    </w:p>
    <w:p w14:paraId="7E9E594E" w14:textId="79040D92" w:rsidR="007862EE" w:rsidRDefault="007862EE" w:rsidP="007862EE">
      <w:pPr>
        <w:tabs>
          <w:tab w:val="left" w:pos="1620"/>
        </w:tabs>
        <w:spacing w:line="276" w:lineRule="auto"/>
        <w:jc w:val="center"/>
        <w:rPr>
          <w:rFonts w:ascii="Arial" w:hAnsi="Arial" w:cs="Arial"/>
          <w:b/>
          <w:bCs/>
          <w:sz w:val="24"/>
          <w:szCs w:val="24"/>
        </w:rPr>
      </w:pPr>
      <w:r>
        <w:rPr>
          <w:rFonts w:ascii="Arial" w:hAnsi="Arial" w:cs="Arial"/>
          <w:b/>
          <w:bCs/>
          <w:sz w:val="24"/>
          <w:szCs w:val="24"/>
        </w:rPr>
        <w:t xml:space="preserve">Exploración del mundo natural y social: </w:t>
      </w:r>
      <w:r w:rsidRPr="007862EE">
        <w:rPr>
          <w:rFonts w:ascii="Arial" w:hAnsi="Arial" w:cs="Arial"/>
          <w:b/>
          <w:bCs/>
          <w:sz w:val="24"/>
          <w:szCs w:val="24"/>
        </w:rPr>
        <w:t>Experimenta con objetos y materiales para poner a prueba ideas y supuestos.</w:t>
      </w:r>
    </w:p>
    <w:p w14:paraId="1513957F" w14:textId="24F923B9" w:rsidR="007862EE" w:rsidRPr="006A160D" w:rsidRDefault="006A160D" w:rsidP="006A160D">
      <w:pPr>
        <w:tabs>
          <w:tab w:val="left" w:pos="1620"/>
        </w:tabs>
        <w:spacing w:line="276" w:lineRule="auto"/>
        <w:rPr>
          <w:rFonts w:ascii="Arial" w:hAnsi="Arial" w:cs="Arial"/>
          <w:sz w:val="24"/>
          <w:szCs w:val="24"/>
        </w:rPr>
      </w:pPr>
      <w:r>
        <w:rPr>
          <w:rFonts w:ascii="Arial" w:hAnsi="Arial" w:cs="Arial"/>
          <w:sz w:val="24"/>
          <w:szCs w:val="24"/>
        </w:rPr>
        <w:t xml:space="preserve">Para este aprendizaje se va a realizar un experimento con hielo y sal </w:t>
      </w:r>
    </w:p>
    <w:p w14:paraId="6360F33D" w14:textId="72064731" w:rsidR="007862EE" w:rsidRPr="006A160D" w:rsidRDefault="007862EE" w:rsidP="006A160D">
      <w:pPr>
        <w:tabs>
          <w:tab w:val="left" w:pos="1620"/>
        </w:tabs>
        <w:spacing w:line="276" w:lineRule="auto"/>
        <w:jc w:val="both"/>
        <w:rPr>
          <w:rFonts w:ascii="Arial" w:hAnsi="Arial" w:cs="Arial"/>
          <w:sz w:val="28"/>
          <w:szCs w:val="28"/>
        </w:rPr>
      </w:pPr>
      <w:r w:rsidRPr="006A160D">
        <w:rPr>
          <w:rFonts w:ascii="Arial" w:hAnsi="Arial" w:cs="Arial"/>
          <w:sz w:val="24"/>
          <w:szCs w:val="24"/>
          <w:highlight w:val="yellow"/>
        </w:rPr>
        <w:t>Nota científica:</w:t>
      </w:r>
      <w:r w:rsidRPr="007862EE">
        <w:rPr>
          <w:rFonts w:ascii="Arial" w:hAnsi="Arial" w:cs="Arial"/>
          <w:sz w:val="24"/>
          <w:szCs w:val="24"/>
        </w:rPr>
        <w:t xml:space="preserve"> </w:t>
      </w:r>
      <w:r w:rsidR="006A160D" w:rsidRPr="006A160D">
        <w:rPr>
          <w:rFonts w:ascii="Arial" w:hAnsi="Arial" w:cs="Arial"/>
          <w:color w:val="202124"/>
          <w:sz w:val="24"/>
          <w:szCs w:val="24"/>
          <w:shd w:val="clear" w:color="auto" w:fill="FFFFFF"/>
        </w:rPr>
        <w:t xml:space="preserve">El hielo tiene una fina capa de agua líquida sobre su superficie. La sal que hemos añadido se disuelve en </w:t>
      </w:r>
      <w:r w:rsidR="006A160D">
        <w:rPr>
          <w:rFonts w:ascii="Arial" w:hAnsi="Arial" w:cs="Arial"/>
          <w:color w:val="202124"/>
          <w:sz w:val="24"/>
          <w:szCs w:val="24"/>
          <w:shd w:val="clear" w:color="auto" w:fill="FFFFFF"/>
        </w:rPr>
        <w:t xml:space="preserve">el </w:t>
      </w:r>
      <w:r w:rsidR="006A160D" w:rsidRPr="006A160D">
        <w:rPr>
          <w:rFonts w:ascii="Arial" w:hAnsi="Arial" w:cs="Arial"/>
          <w:color w:val="202124"/>
          <w:sz w:val="24"/>
          <w:szCs w:val="24"/>
          <w:shd w:val="clear" w:color="auto" w:fill="FFFFFF"/>
        </w:rPr>
        <w:t>agua y forma una disolución saturada, es decir, el agua ha admitido toda la sal que es capaz de disolver. En ese momento se desencadena el curioso efecto.</w:t>
      </w:r>
    </w:p>
    <w:p w14:paraId="5D8C552C" w14:textId="72248E58" w:rsidR="006A160D" w:rsidRDefault="007862EE" w:rsidP="006A160D">
      <w:pPr>
        <w:jc w:val="both"/>
        <w:rPr>
          <w:rFonts w:ascii="Arial" w:hAnsi="Arial" w:cs="Arial"/>
          <w:sz w:val="24"/>
          <w:szCs w:val="24"/>
        </w:rPr>
      </w:pPr>
      <w:r w:rsidRPr="006A160D">
        <w:rPr>
          <w:rFonts w:ascii="Arial" w:hAnsi="Arial" w:cs="Arial"/>
          <w:sz w:val="24"/>
          <w:szCs w:val="24"/>
          <w:highlight w:val="yellow"/>
        </w:rPr>
        <w:t>Para los alumnos:</w:t>
      </w:r>
      <w:r>
        <w:rPr>
          <w:rFonts w:ascii="Arial" w:hAnsi="Arial" w:cs="Arial"/>
          <w:b/>
          <w:bCs/>
          <w:sz w:val="24"/>
          <w:szCs w:val="24"/>
        </w:rPr>
        <w:t xml:space="preserve"> </w:t>
      </w:r>
      <w:r>
        <w:rPr>
          <w:rFonts w:ascii="Arial" w:hAnsi="Arial" w:cs="Arial"/>
          <w:b/>
          <w:bCs/>
          <w:sz w:val="24"/>
          <w:szCs w:val="24"/>
        </w:rPr>
        <w:t xml:space="preserve"> </w:t>
      </w:r>
      <w:r w:rsidR="006A160D">
        <w:rPr>
          <w:rFonts w:ascii="Arial" w:hAnsi="Arial" w:cs="Arial"/>
          <w:sz w:val="24"/>
          <w:szCs w:val="24"/>
        </w:rPr>
        <w:t>e</w:t>
      </w:r>
      <w:r w:rsidR="006A160D" w:rsidRPr="00591497">
        <w:rPr>
          <w:rFonts w:ascii="Arial" w:hAnsi="Arial" w:cs="Arial"/>
          <w:sz w:val="24"/>
          <w:szCs w:val="24"/>
        </w:rPr>
        <w:t xml:space="preserve">l hielo tiene una fina capa de agua líquida </w:t>
      </w:r>
      <w:r w:rsidR="006A160D">
        <w:rPr>
          <w:rFonts w:ascii="Arial" w:hAnsi="Arial" w:cs="Arial"/>
          <w:sz w:val="24"/>
          <w:szCs w:val="24"/>
        </w:rPr>
        <w:t>encima de él</w:t>
      </w:r>
      <w:r w:rsidR="006A160D" w:rsidRPr="00591497">
        <w:rPr>
          <w:rFonts w:ascii="Arial" w:hAnsi="Arial" w:cs="Arial"/>
          <w:sz w:val="24"/>
          <w:szCs w:val="24"/>
        </w:rPr>
        <w:t>. La sal que hemos añadido se disuelve en es</w:t>
      </w:r>
      <w:r w:rsidR="006A160D">
        <w:rPr>
          <w:rFonts w:ascii="Arial" w:hAnsi="Arial" w:cs="Arial"/>
          <w:sz w:val="24"/>
          <w:szCs w:val="24"/>
        </w:rPr>
        <w:t xml:space="preserve">a </w:t>
      </w:r>
      <w:r w:rsidR="006A160D" w:rsidRPr="00591497">
        <w:rPr>
          <w:rFonts w:ascii="Arial" w:hAnsi="Arial" w:cs="Arial"/>
          <w:sz w:val="24"/>
          <w:szCs w:val="24"/>
        </w:rPr>
        <w:t>agua</w:t>
      </w:r>
      <w:r w:rsidR="006A160D">
        <w:rPr>
          <w:rFonts w:ascii="Arial" w:hAnsi="Arial" w:cs="Arial"/>
          <w:sz w:val="24"/>
          <w:szCs w:val="24"/>
        </w:rPr>
        <w:t>; recordemos que la sal se puede revolver muy rápido con el agua. Entonces</w:t>
      </w:r>
      <w:r w:rsidR="006A160D" w:rsidRPr="00591497">
        <w:rPr>
          <w:rFonts w:ascii="Arial" w:hAnsi="Arial" w:cs="Arial"/>
          <w:sz w:val="24"/>
          <w:szCs w:val="24"/>
        </w:rPr>
        <w:t xml:space="preserve">, el agua ha admitido toda la sal que es capaz de </w:t>
      </w:r>
      <w:r w:rsidR="006A160D">
        <w:rPr>
          <w:rFonts w:ascii="Arial" w:hAnsi="Arial" w:cs="Arial"/>
          <w:sz w:val="24"/>
          <w:szCs w:val="24"/>
        </w:rPr>
        <w:t>revolver y es aquí en donde el agua que se derritió toma parte del hilo y como el hielo est</w:t>
      </w:r>
      <w:r w:rsidR="006A160D">
        <w:rPr>
          <w:rFonts w:ascii="Arial" w:hAnsi="Arial" w:cs="Arial"/>
          <w:sz w:val="24"/>
          <w:szCs w:val="24"/>
        </w:rPr>
        <w:t>á</w:t>
      </w:r>
      <w:r w:rsidR="006A160D">
        <w:rPr>
          <w:rFonts w:ascii="Arial" w:hAnsi="Arial" w:cs="Arial"/>
          <w:sz w:val="24"/>
          <w:szCs w:val="24"/>
        </w:rPr>
        <w:t xml:space="preserve"> muy congelado lo vuelve congelar y es por eso </w:t>
      </w:r>
      <w:proofErr w:type="gramStart"/>
      <w:r w:rsidR="006A160D">
        <w:rPr>
          <w:rFonts w:ascii="Arial" w:hAnsi="Arial" w:cs="Arial"/>
          <w:sz w:val="24"/>
          <w:szCs w:val="24"/>
        </w:rPr>
        <w:t>que</w:t>
      </w:r>
      <w:proofErr w:type="gramEnd"/>
      <w:r w:rsidR="006A160D">
        <w:rPr>
          <w:rFonts w:ascii="Arial" w:hAnsi="Arial" w:cs="Arial"/>
          <w:sz w:val="24"/>
          <w:szCs w:val="24"/>
        </w:rPr>
        <w:t xml:space="preserve"> el hilo pudo levantar el hielo. </w:t>
      </w:r>
    </w:p>
    <w:p w14:paraId="09CD63EA" w14:textId="6BAC6A46" w:rsidR="007862EE" w:rsidRPr="007862EE" w:rsidRDefault="007862EE" w:rsidP="007862EE">
      <w:pPr>
        <w:tabs>
          <w:tab w:val="left" w:pos="1620"/>
        </w:tabs>
        <w:spacing w:line="276" w:lineRule="auto"/>
        <w:rPr>
          <w:rFonts w:ascii="Arial" w:hAnsi="Arial" w:cs="Arial"/>
          <w:b/>
          <w:bCs/>
          <w:sz w:val="24"/>
          <w:szCs w:val="24"/>
        </w:rPr>
      </w:pPr>
    </w:p>
    <w:sectPr w:rsidR="007862EE" w:rsidRPr="007862EE" w:rsidSect="007862EE">
      <w:pgSz w:w="12240" w:h="15840"/>
      <w:pgMar w:top="1417" w:right="1701" w:bottom="1417" w:left="1701" w:header="708" w:footer="708" w:gutter="0"/>
      <w:pgBorders w:offsetFrom="page">
        <w:top w:val="single" w:sz="24" w:space="24" w:color="006699"/>
        <w:left w:val="single" w:sz="24" w:space="24" w:color="006699"/>
        <w:bottom w:val="single" w:sz="24" w:space="24" w:color="006699"/>
        <w:right w:val="single" w:sz="24" w:space="24" w:color="00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C3"/>
    <w:rsid w:val="000A105A"/>
    <w:rsid w:val="000A66C3"/>
    <w:rsid w:val="004D5988"/>
    <w:rsid w:val="006A1554"/>
    <w:rsid w:val="006A160D"/>
    <w:rsid w:val="00731EEE"/>
    <w:rsid w:val="00764ADA"/>
    <w:rsid w:val="007862EE"/>
    <w:rsid w:val="008113F6"/>
    <w:rsid w:val="0081356A"/>
    <w:rsid w:val="00873E09"/>
    <w:rsid w:val="009F3332"/>
    <w:rsid w:val="00AD3AF7"/>
    <w:rsid w:val="00B218FC"/>
    <w:rsid w:val="00B81813"/>
    <w:rsid w:val="00BA5C6C"/>
    <w:rsid w:val="00BC34B0"/>
    <w:rsid w:val="00DC1BD7"/>
    <w:rsid w:val="00E25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2FF7"/>
  <w15:chartTrackingRefBased/>
  <w15:docId w15:val="{2BF0B0E7-D4C0-4A8C-9D62-84977F9B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C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66C3"/>
    <w:pPr>
      <w:spacing w:after="0" w:line="240" w:lineRule="auto"/>
    </w:pPr>
  </w:style>
  <w:style w:type="character" w:styleId="Hipervnculo">
    <w:name w:val="Hyperlink"/>
    <w:basedOn w:val="Fuentedeprrafopredeter"/>
    <w:uiPriority w:val="99"/>
    <w:unhideWhenUsed/>
    <w:rsid w:val="00AD3AF7"/>
    <w:rPr>
      <w:color w:val="0563C1" w:themeColor="hyperlink"/>
      <w:u w:val="single"/>
    </w:rPr>
  </w:style>
  <w:style w:type="character" w:styleId="Mencinsinresolver">
    <w:name w:val="Unresolved Mention"/>
    <w:basedOn w:val="Fuentedeprrafopredeter"/>
    <w:uiPriority w:val="99"/>
    <w:semiHidden/>
    <w:unhideWhenUsed/>
    <w:rsid w:val="00AD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finicion.de/ser-vi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fichas.com/matematicas/figuras-geometricas/" TargetMode="External"/><Relationship Id="rId5" Type="http://schemas.openxmlformats.org/officeDocument/2006/relationships/image" Target="media/image1.gif"/><Relationship Id="rId4"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1273</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9</cp:revision>
  <dcterms:created xsi:type="dcterms:W3CDTF">2021-06-09T02:39:00Z</dcterms:created>
  <dcterms:modified xsi:type="dcterms:W3CDTF">2021-06-19T01:58:00Z</dcterms:modified>
</cp:coreProperties>
</file>