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E87A" w14:textId="1F971E20" w:rsidR="00D7515F" w:rsidRDefault="00D7515F" w:rsidP="00D7515F">
      <w:pPr>
        <w:pStyle w:val="Sinespaciado"/>
        <w:spacing w:line="360" w:lineRule="auto"/>
        <w:jc w:val="center"/>
        <w:rPr>
          <w:b/>
          <w:sz w:val="52"/>
          <w:szCs w:val="48"/>
        </w:rPr>
      </w:pPr>
      <w:r>
        <w:rPr>
          <w:b/>
          <w:noProof/>
          <w:sz w:val="52"/>
          <w:szCs w:val="48"/>
        </w:rPr>
        <w:drawing>
          <wp:anchor distT="0" distB="0" distL="114300" distR="114300" simplePos="0" relativeHeight="251658240" behindDoc="0" locked="0" layoutInCell="1" allowOverlap="1" wp14:anchorId="036B71D8" wp14:editId="19CD36DD">
            <wp:simplePos x="0" y="0"/>
            <wp:positionH relativeFrom="margin">
              <wp:posOffset>-1485900</wp:posOffset>
            </wp:positionH>
            <wp:positionV relativeFrom="margin">
              <wp:posOffset>-171450</wp:posOffset>
            </wp:positionV>
            <wp:extent cx="1857375"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D7515F">
        <w:rPr>
          <w:b/>
          <w:sz w:val="52"/>
          <w:szCs w:val="48"/>
        </w:rPr>
        <w:t>Escuela Normal de Educación Preescolar</w:t>
      </w:r>
    </w:p>
    <w:p w14:paraId="55310ED3" w14:textId="75183C88" w:rsidR="00D7515F" w:rsidRPr="00D7515F" w:rsidRDefault="00D7515F" w:rsidP="00D7515F">
      <w:pPr>
        <w:pStyle w:val="Sinespaciado"/>
        <w:spacing w:line="360" w:lineRule="auto"/>
        <w:jc w:val="center"/>
        <w:rPr>
          <w:b/>
          <w:sz w:val="40"/>
          <w:szCs w:val="36"/>
        </w:rPr>
      </w:pPr>
      <w:r w:rsidRPr="00D7515F">
        <w:rPr>
          <w:b/>
          <w:sz w:val="40"/>
          <w:szCs w:val="36"/>
        </w:rPr>
        <w:t>Ciclo Escolar 2020- 2021</w:t>
      </w:r>
    </w:p>
    <w:p w14:paraId="23A05216" w14:textId="4179C266"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Estrategias de trabajo docente</w:t>
      </w:r>
    </w:p>
    <w:p w14:paraId="5879C918" w14:textId="7723AD26"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Desarrollo de la competencia lectora</w:t>
      </w:r>
    </w:p>
    <w:p w14:paraId="532472E9" w14:textId="2EB692CD"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Estrategias de mundo social</w:t>
      </w:r>
    </w:p>
    <w:p w14:paraId="3479EEA3" w14:textId="2D2A9006"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Estrategias para el desarrollo socioemocional</w:t>
      </w:r>
    </w:p>
    <w:p w14:paraId="0A1BC70D" w14:textId="77777777" w:rsidR="00D7515F" w:rsidRPr="00D7515F" w:rsidRDefault="00D7515F" w:rsidP="00D7515F">
      <w:pPr>
        <w:pStyle w:val="Sinespaciado"/>
        <w:spacing w:line="360" w:lineRule="auto"/>
        <w:jc w:val="center"/>
        <w:rPr>
          <w:b/>
          <w:sz w:val="18"/>
          <w:szCs w:val="16"/>
        </w:rPr>
      </w:pPr>
      <w:r w:rsidRPr="00D7515F">
        <w:rPr>
          <w:b/>
          <w:sz w:val="18"/>
          <w:szCs w:val="16"/>
        </w:rPr>
        <w:t>Mayra Cristina Bueno Zertuche</w:t>
      </w:r>
    </w:p>
    <w:p w14:paraId="66AFE881" w14:textId="77777777" w:rsidR="00D7515F" w:rsidRPr="00D7515F" w:rsidRDefault="00D7515F" w:rsidP="00D7515F">
      <w:pPr>
        <w:pStyle w:val="Sinespaciado"/>
        <w:spacing w:line="360" w:lineRule="auto"/>
        <w:jc w:val="center"/>
        <w:rPr>
          <w:b/>
          <w:sz w:val="18"/>
          <w:szCs w:val="16"/>
        </w:rPr>
      </w:pPr>
      <w:r w:rsidRPr="00D7515F">
        <w:rPr>
          <w:b/>
          <w:sz w:val="18"/>
          <w:szCs w:val="16"/>
        </w:rPr>
        <w:t>Roxana Janet Sánchez Suarez</w:t>
      </w:r>
    </w:p>
    <w:p w14:paraId="05779234" w14:textId="77777777" w:rsidR="00D7515F" w:rsidRPr="00D7515F" w:rsidRDefault="00D7515F" w:rsidP="00D7515F">
      <w:pPr>
        <w:pStyle w:val="Sinespaciado"/>
        <w:spacing w:line="360" w:lineRule="auto"/>
        <w:jc w:val="center"/>
        <w:rPr>
          <w:b/>
          <w:sz w:val="18"/>
          <w:szCs w:val="16"/>
        </w:rPr>
      </w:pPr>
      <w:r w:rsidRPr="00D7515F">
        <w:rPr>
          <w:b/>
          <w:sz w:val="18"/>
          <w:szCs w:val="16"/>
        </w:rPr>
        <w:t>Laura Cristina Reyes Rincón</w:t>
      </w:r>
    </w:p>
    <w:p w14:paraId="57309999" w14:textId="77777777" w:rsidR="00D7515F" w:rsidRPr="00D7515F" w:rsidRDefault="00D7515F" w:rsidP="00D7515F">
      <w:pPr>
        <w:pStyle w:val="Sinespaciado"/>
        <w:spacing w:line="360" w:lineRule="auto"/>
        <w:jc w:val="center"/>
        <w:rPr>
          <w:b/>
          <w:sz w:val="18"/>
          <w:szCs w:val="16"/>
        </w:rPr>
      </w:pPr>
      <w:r w:rsidRPr="00D7515F">
        <w:rPr>
          <w:b/>
          <w:sz w:val="18"/>
          <w:szCs w:val="16"/>
        </w:rPr>
        <w:t>Marco Antonio Valdés Molina</w:t>
      </w:r>
    </w:p>
    <w:p w14:paraId="00D8D7FF" w14:textId="4D7D1845" w:rsidR="00D7515F" w:rsidRPr="00D7515F" w:rsidRDefault="00D7515F" w:rsidP="00D7515F">
      <w:pPr>
        <w:pStyle w:val="Sinespaciado"/>
        <w:spacing w:line="360" w:lineRule="auto"/>
        <w:jc w:val="center"/>
        <w:rPr>
          <w:b/>
          <w:sz w:val="18"/>
          <w:szCs w:val="16"/>
        </w:rPr>
      </w:pPr>
      <w:r w:rsidRPr="00D7515F">
        <w:rPr>
          <w:b/>
          <w:sz w:val="18"/>
          <w:szCs w:val="16"/>
        </w:rPr>
        <w:t>Isabel del Carmen Aguirre Ramos</w:t>
      </w:r>
    </w:p>
    <w:p w14:paraId="5318F126" w14:textId="783CCAF8" w:rsidR="00D7515F" w:rsidRPr="00D7515F" w:rsidRDefault="00D7515F" w:rsidP="00D7515F">
      <w:pPr>
        <w:pStyle w:val="Sinespaciado"/>
        <w:spacing w:line="360" w:lineRule="auto"/>
        <w:jc w:val="center"/>
        <w:rPr>
          <w:b/>
          <w:sz w:val="18"/>
          <w:szCs w:val="16"/>
        </w:rPr>
      </w:pPr>
      <w:r w:rsidRPr="00D7515F">
        <w:rPr>
          <w:b/>
          <w:sz w:val="18"/>
          <w:szCs w:val="16"/>
        </w:rPr>
        <w:t xml:space="preserve">Evidencia integradora </w:t>
      </w:r>
    </w:p>
    <w:p w14:paraId="5484D4D9" w14:textId="77777777"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Detecta los procesos de aprendizaje de sus alumnos para favorecer su desarrollo cognitivo y socioemocional.</w:t>
      </w:r>
    </w:p>
    <w:p w14:paraId="06E665F9" w14:textId="77777777"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Aplica el plan y programa de estudio para alcanzar los propósitos educativos y contribuir al pleno desenvolvimiento de las capacidades de sus alumnos.</w:t>
      </w:r>
    </w:p>
    <w:p w14:paraId="4FE2AC77" w14:textId="77777777"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5FF351C" w14:textId="77777777"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Integra recursos de la investigación educativa para enriquecer su práctica profesional, expresando su interés por el conocimiento, la ciencia y la mejora de la educación.</w:t>
      </w:r>
    </w:p>
    <w:p w14:paraId="4F437EBC" w14:textId="6AA551E1" w:rsidR="00D7515F" w:rsidRPr="00D7515F" w:rsidRDefault="00D7515F" w:rsidP="00D7515F">
      <w:pPr>
        <w:pStyle w:val="Sinespaciado"/>
        <w:spacing w:line="360" w:lineRule="auto"/>
        <w:jc w:val="center"/>
        <w:rPr>
          <w:b/>
          <w:sz w:val="18"/>
          <w:szCs w:val="16"/>
        </w:rPr>
      </w:pPr>
      <w:r w:rsidRPr="00D7515F">
        <w:rPr>
          <w:b/>
          <w:sz w:val="18"/>
          <w:szCs w:val="16"/>
        </w:rPr>
        <w:t>•</w:t>
      </w:r>
      <w:r w:rsidRPr="00D7515F">
        <w:rPr>
          <w:b/>
          <w:sz w:val="18"/>
          <w:szCs w:val="16"/>
        </w:rPr>
        <w:tab/>
        <w:t>Actúa de manera ética ante la diversidad de situaciones que se presentan en la práctica profesional.</w:t>
      </w:r>
    </w:p>
    <w:p w14:paraId="0B8E7E0F" w14:textId="59514716" w:rsidR="00D7515F" w:rsidRPr="00D7515F" w:rsidRDefault="00D7515F" w:rsidP="00D7515F">
      <w:pPr>
        <w:pStyle w:val="Sinespaciado"/>
        <w:spacing w:line="360" w:lineRule="auto"/>
        <w:jc w:val="center"/>
        <w:rPr>
          <w:b/>
          <w:sz w:val="28"/>
          <w:szCs w:val="24"/>
        </w:rPr>
      </w:pPr>
      <w:r w:rsidRPr="00D7515F">
        <w:rPr>
          <w:b/>
          <w:sz w:val="28"/>
          <w:szCs w:val="24"/>
        </w:rPr>
        <w:t xml:space="preserve">2C </w:t>
      </w:r>
    </w:p>
    <w:p w14:paraId="1E20FDA5" w14:textId="37E5C382" w:rsidR="00D7515F" w:rsidRPr="00D7515F" w:rsidRDefault="00D7515F" w:rsidP="00D7515F">
      <w:pPr>
        <w:pStyle w:val="Sinespaciado"/>
        <w:spacing w:line="360" w:lineRule="auto"/>
        <w:jc w:val="center"/>
        <w:rPr>
          <w:b/>
          <w:sz w:val="28"/>
          <w:szCs w:val="24"/>
        </w:rPr>
      </w:pPr>
      <w:r w:rsidRPr="00D7515F">
        <w:rPr>
          <w:b/>
          <w:sz w:val="28"/>
          <w:szCs w:val="24"/>
        </w:rPr>
        <w:t xml:space="preserve">Cuarto semestre </w:t>
      </w:r>
    </w:p>
    <w:p w14:paraId="048A1A76" w14:textId="3DD7152F" w:rsidR="00D7515F" w:rsidRPr="00D7515F" w:rsidRDefault="00D7515F" w:rsidP="00D7515F">
      <w:pPr>
        <w:pStyle w:val="Sinespaciado"/>
        <w:spacing w:line="360" w:lineRule="auto"/>
        <w:jc w:val="center"/>
        <w:rPr>
          <w:b/>
          <w:sz w:val="28"/>
          <w:szCs w:val="24"/>
        </w:rPr>
      </w:pPr>
      <w:r w:rsidRPr="00D7515F">
        <w:rPr>
          <w:b/>
          <w:sz w:val="28"/>
          <w:szCs w:val="24"/>
        </w:rPr>
        <w:t>Brenda Guadalupe Ibarra Cepeda</w:t>
      </w:r>
    </w:p>
    <w:p w14:paraId="7F547593" w14:textId="1058D923" w:rsidR="00D7515F" w:rsidRPr="00D7515F" w:rsidRDefault="00D7515F" w:rsidP="00D7515F">
      <w:pPr>
        <w:pStyle w:val="Sinespaciado"/>
        <w:spacing w:line="360" w:lineRule="auto"/>
        <w:jc w:val="right"/>
        <w:rPr>
          <w:b/>
          <w:sz w:val="28"/>
          <w:szCs w:val="24"/>
        </w:rPr>
      </w:pPr>
      <w:r w:rsidRPr="00D7515F">
        <w:rPr>
          <w:b/>
          <w:sz w:val="28"/>
          <w:szCs w:val="24"/>
        </w:rPr>
        <w:t xml:space="preserve">Saltillo Coahuila </w:t>
      </w:r>
    </w:p>
    <w:p w14:paraId="3B8ED966" w14:textId="78B7180B" w:rsidR="00D7515F" w:rsidRPr="00D7515F" w:rsidRDefault="00D7515F" w:rsidP="00D7515F">
      <w:pPr>
        <w:pStyle w:val="Sinespaciado"/>
        <w:spacing w:line="360" w:lineRule="auto"/>
        <w:jc w:val="right"/>
        <w:rPr>
          <w:b/>
          <w:sz w:val="28"/>
          <w:szCs w:val="24"/>
        </w:rPr>
      </w:pPr>
      <w:r w:rsidRPr="00D7515F">
        <w:rPr>
          <w:b/>
          <w:sz w:val="28"/>
          <w:szCs w:val="24"/>
        </w:rPr>
        <w:t>28/06/2021</w:t>
      </w:r>
    </w:p>
    <w:p w14:paraId="23225C54" w14:textId="70BE7EAB" w:rsidR="00D7515F" w:rsidRDefault="00D7515F" w:rsidP="00D7515F">
      <w:pPr>
        <w:pStyle w:val="Sinespaciado"/>
        <w:spacing w:line="360" w:lineRule="auto"/>
        <w:jc w:val="center"/>
        <w:rPr>
          <w:b/>
          <w:sz w:val="18"/>
          <w:szCs w:val="16"/>
        </w:rPr>
      </w:pPr>
    </w:p>
    <w:p w14:paraId="570E63C6" w14:textId="5E16944B" w:rsidR="00D7515F" w:rsidRDefault="00D7515F" w:rsidP="00D7515F">
      <w:pPr>
        <w:pStyle w:val="Sinespaciado"/>
        <w:spacing w:line="360" w:lineRule="auto"/>
        <w:jc w:val="center"/>
        <w:rPr>
          <w:b/>
          <w:sz w:val="18"/>
          <w:szCs w:val="16"/>
        </w:rPr>
      </w:pPr>
    </w:p>
    <w:p w14:paraId="2343FAA2" w14:textId="01F2D639" w:rsidR="00D7515F" w:rsidRDefault="00D7515F" w:rsidP="00D7515F">
      <w:pPr>
        <w:pStyle w:val="Sinespaciado"/>
        <w:spacing w:line="360" w:lineRule="auto"/>
        <w:jc w:val="center"/>
        <w:rPr>
          <w:b/>
          <w:sz w:val="18"/>
          <w:szCs w:val="16"/>
        </w:rPr>
      </w:pPr>
    </w:p>
    <w:p w14:paraId="5C10F31D" w14:textId="77777777" w:rsidR="00D7515F" w:rsidRPr="00D7515F" w:rsidRDefault="00D7515F" w:rsidP="00D7515F">
      <w:pPr>
        <w:pStyle w:val="Sinespaciado"/>
        <w:spacing w:line="360" w:lineRule="auto"/>
        <w:jc w:val="center"/>
        <w:rPr>
          <w:b/>
          <w:sz w:val="18"/>
          <w:szCs w:val="16"/>
        </w:rPr>
      </w:pPr>
    </w:p>
    <w:p w14:paraId="410C2785" w14:textId="42BED770" w:rsidR="008B6342" w:rsidRPr="00CF7FAA" w:rsidRDefault="008B6342" w:rsidP="008B6342">
      <w:pPr>
        <w:pStyle w:val="Sinespaciado"/>
        <w:spacing w:line="360" w:lineRule="auto"/>
        <w:rPr>
          <w:b/>
          <w:sz w:val="24"/>
        </w:rPr>
      </w:pPr>
      <w:r w:rsidRPr="00CF7FAA">
        <w:rPr>
          <w:b/>
          <w:sz w:val="24"/>
        </w:rPr>
        <w:lastRenderedPageBreak/>
        <w:t>Desarrollo</w:t>
      </w:r>
    </w:p>
    <w:p w14:paraId="0A54F063" w14:textId="77777777" w:rsidR="008B6342" w:rsidRPr="00F9423A" w:rsidRDefault="008B6342" w:rsidP="008B6342">
      <w:pPr>
        <w:pStyle w:val="Sinespaciado"/>
        <w:spacing w:line="360" w:lineRule="auto"/>
        <w:rPr>
          <w:rFonts w:cstheme="minorHAnsi"/>
          <w:sz w:val="18"/>
          <w:szCs w:val="18"/>
          <w:u w:val="single"/>
        </w:rPr>
      </w:pPr>
      <w:r w:rsidRPr="00F9423A">
        <w:rPr>
          <w:rFonts w:cstheme="minorHAnsi"/>
          <w:sz w:val="18"/>
          <w:szCs w:val="18"/>
          <w:u w:val="single"/>
        </w:rPr>
        <w:t>Estrategias de intervención docente</w:t>
      </w:r>
    </w:p>
    <w:p w14:paraId="7796BBFC" w14:textId="77777777" w:rsidR="008B6342" w:rsidRPr="00F9423A" w:rsidRDefault="008B6342" w:rsidP="008B6342">
      <w:pPr>
        <w:pStyle w:val="Sinespaciado"/>
        <w:spacing w:line="360" w:lineRule="auto"/>
        <w:rPr>
          <w:rFonts w:cstheme="minorHAnsi"/>
          <w:sz w:val="18"/>
          <w:szCs w:val="18"/>
        </w:rPr>
      </w:pPr>
      <w:r w:rsidRPr="00F9423A">
        <w:rPr>
          <w:rFonts w:cstheme="minorHAnsi"/>
          <w:sz w:val="18"/>
          <w:szCs w:val="18"/>
        </w:rPr>
        <w:t>1.</w:t>
      </w:r>
      <w:proofErr w:type="gramStart"/>
      <w:r w:rsidRPr="00F9423A">
        <w:rPr>
          <w:rFonts w:cstheme="minorHAnsi"/>
          <w:sz w:val="18"/>
          <w:szCs w:val="18"/>
        </w:rPr>
        <w:t>-  Indica</w:t>
      </w:r>
      <w:proofErr w:type="gramEnd"/>
      <w:r w:rsidRPr="00F9423A">
        <w:rPr>
          <w:rFonts w:cstheme="minorHAnsi"/>
          <w:sz w:val="18"/>
          <w:szCs w:val="18"/>
        </w:rPr>
        <w:t xml:space="preserve"> las fortalezas y áreas de oportunidad de la nueva modalidad de enseñanza- aprendizaje con las que dio respuesta al objetivo planteado y la hipótesis diseñada de la estrategia de estudio de caso.</w:t>
      </w:r>
    </w:p>
    <w:p w14:paraId="6CB6B153" w14:textId="77777777" w:rsidR="008B6342" w:rsidRDefault="008B6342" w:rsidP="008B6342">
      <w:pPr>
        <w:pStyle w:val="Sinespaciado"/>
        <w:spacing w:line="360" w:lineRule="auto"/>
        <w:rPr>
          <w:rFonts w:cstheme="minorHAnsi"/>
          <w:sz w:val="18"/>
          <w:szCs w:val="18"/>
        </w:rPr>
      </w:pPr>
      <w:r w:rsidRPr="00F9423A">
        <w:rPr>
          <w:rFonts w:cstheme="minorHAnsi"/>
          <w:sz w:val="18"/>
          <w:szCs w:val="18"/>
        </w:rPr>
        <w:t>2.- Plasma el resultado del análisis y reflexión sobre la aplicación de la estrategia de estudio de caso como propuesta de formación y fortaleza docente.</w:t>
      </w:r>
    </w:p>
    <w:p w14:paraId="37BDA3E1" w14:textId="77777777" w:rsidR="008B6342" w:rsidRPr="00F9423A" w:rsidRDefault="008B6342" w:rsidP="008B6342">
      <w:pPr>
        <w:pStyle w:val="Sinespaciado"/>
        <w:spacing w:line="360" w:lineRule="auto"/>
        <w:rPr>
          <w:rFonts w:cstheme="minorHAnsi"/>
          <w:sz w:val="18"/>
          <w:szCs w:val="18"/>
        </w:rPr>
      </w:pPr>
    </w:p>
    <w:p w14:paraId="0144C9C8" w14:textId="77777777" w:rsidR="008B6342" w:rsidRPr="00F9423A" w:rsidRDefault="008B6342" w:rsidP="008B6342">
      <w:pPr>
        <w:pStyle w:val="Sinespaciado"/>
        <w:spacing w:line="360" w:lineRule="auto"/>
        <w:rPr>
          <w:rFonts w:cstheme="minorHAnsi"/>
          <w:sz w:val="18"/>
          <w:szCs w:val="18"/>
          <w:u w:val="single"/>
        </w:rPr>
      </w:pPr>
      <w:r w:rsidRPr="00F9423A">
        <w:rPr>
          <w:rFonts w:cstheme="minorHAnsi"/>
          <w:sz w:val="18"/>
          <w:szCs w:val="18"/>
          <w:u w:val="single"/>
        </w:rPr>
        <w:t>Desarrollo de la</w:t>
      </w:r>
      <w:r>
        <w:rPr>
          <w:rFonts w:cstheme="minorHAnsi"/>
          <w:sz w:val="18"/>
          <w:szCs w:val="18"/>
          <w:u w:val="single"/>
        </w:rPr>
        <w:t xml:space="preserve"> </w:t>
      </w:r>
      <w:r w:rsidRPr="00F9423A">
        <w:rPr>
          <w:rFonts w:cstheme="minorHAnsi"/>
          <w:sz w:val="18"/>
          <w:szCs w:val="18"/>
          <w:u w:val="single"/>
        </w:rPr>
        <w:t>competencia lectora</w:t>
      </w:r>
    </w:p>
    <w:p w14:paraId="46FDA55E" w14:textId="77777777" w:rsidR="008B6342" w:rsidRPr="00D4088A" w:rsidRDefault="008B6342" w:rsidP="008B6342">
      <w:pPr>
        <w:pStyle w:val="Sinespaciado"/>
        <w:spacing w:line="360" w:lineRule="auto"/>
        <w:rPr>
          <w:rFonts w:eastAsia="Arial" w:cstheme="minorHAnsi"/>
          <w:sz w:val="18"/>
          <w:szCs w:val="18"/>
        </w:rPr>
      </w:pPr>
      <w:r w:rsidRPr="00D4088A">
        <w:rPr>
          <w:rFonts w:eastAsia="Calibri" w:cstheme="minorHAnsi"/>
          <w:sz w:val="18"/>
          <w:szCs w:val="18"/>
        </w:rPr>
        <w:t>1.</w:t>
      </w:r>
      <w:r w:rsidRPr="00D4088A">
        <w:rPr>
          <w:rFonts w:eastAsia="Arial" w:cstheme="minorHAnsi"/>
          <w:sz w:val="18"/>
          <w:szCs w:val="18"/>
        </w:rPr>
        <w:t xml:space="preserve"> </w:t>
      </w:r>
      <w:r>
        <w:rPr>
          <w:rFonts w:eastAsia="Arial" w:cstheme="minorHAnsi"/>
          <w:sz w:val="18"/>
          <w:szCs w:val="18"/>
        </w:rPr>
        <w:t>Analiza y reflexiona</w:t>
      </w:r>
      <w:r w:rsidRPr="00D4088A">
        <w:rPr>
          <w:rFonts w:eastAsia="Arial" w:cstheme="minorHAnsi"/>
          <w:sz w:val="18"/>
          <w:szCs w:val="18"/>
        </w:rPr>
        <w:t xml:space="preserve"> sobre </w:t>
      </w:r>
      <w:r>
        <w:rPr>
          <w:rFonts w:eastAsia="Arial" w:cstheme="minorHAnsi"/>
          <w:sz w:val="18"/>
          <w:szCs w:val="18"/>
        </w:rPr>
        <w:t xml:space="preserve">el resultado de </w:t>
      </w:r>
      <w:r w:rsidRPr="00D4088A">
        <w:rPr>
          <w:rFonts w:eastAsia="Arial" w:cstheme="minorHAnsi"/>
          <w:sz w:val="18"/>
          <w:szCs w:val="18"/>
        </w:rPr>
        <w:t>l</w:t>
      </w:r>
      <w:r>
        <w:rPr>
          <w:rFonts w:eastAsia="Arial" w:cstheme="minorHAnsi"/>
          <w:sz w:val="18"/>
          <w:szCs w:val="18"/>
        </w:rPr>
        <w:t xml:space="preserve">o aplicado para promover habilidades lectoras </w:t>
      </w:r>
      <w:r w:rsidRPr="00D4088A">
        <w:rPr>
          <w:rFonts w:eastAsia="Arial" w:cstheme="minorHAnsi"/>
          <w:sz w:val="18"/>
          <w:szCs w:val="18"/>
        </w:rPr>
        <w:t>en la</w:t>
      </w:r>
      <w:r>
        <w:rPr>
          <w:rFonts w:eastAsia="Arial" w:cstheme="minorHAnsi"/>
          <w:sz w:val="18"/>
          <w:szCs w:val="18"/>
        </w:rPr>
        <w:t xml:space="preserve"> </w:t>
      </w:r>
      <w:r w:rsidRPr="00D4088A">
        <w:rPr>
          <w:rFonts w:eastAsia="Arial" w:cstheme="minorHAnsi"/>
          <w:sz w:val="18"/>
          <w:szCs w:val="18"/>
        </w:rPr>
        <w:t>jor</w:t>
      </w:r>
      <w:r>
        <w:rPr>
          <w:rFonts w:eastAsia="Arial" w:cstheme="minorHAnsi"/>
          <w:sz w:val="18"/>
          <w:szCs w:val="18"/>
        </w:rPr>
        <w:t>nada de observación y práctica.</w:t>
      </w:r>
    </w:p>
    <w:p w14:paraId="0BBDEB55" w14:textId="77777777" w:rsidR="008B6342" w:rsidRDefault="008B6342" w:rsidP="008B6342">
      <w:pPr>
        <w:pStyle w:val="Sinespaciado"/>
        <w:spacing w:line="360" w:lineRule="auto"/>
        <w:rPr>
          <w:rFonts w:eastAsia="Arial" w:cstheme="minorHAnsi"/>
          <w:sz w:val="18"/>
          <w:szCs w:val="18"/>
          <w:u w:val="single"/>
        </w:rPr>
      </w:pPr>
    </w:p>
    <w:p w14:paraId="0FF9D534" w14:textId="77777777" w:rsidR="008B6342" w:rsidRPr="00F9423A" w:rsidRDefault="008B6342" w:rsidP="008B6342">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del mundo social</w:t>
      </w:r>
    </w:p>
    <w:p w14:paraId="7E74DDA4" w14:textId="77777777" w:rsidR="008B6342" w:rsidRPr="00F9423A" w:rsidRDefault="008B6342" w:rsidP="008B6342">
      <w:pPr>
        <w:pStyle w:val="Sinespaciado"/>
        <w:spacing w:line="360" w:lineRule="auto"/>
        <w:rPr>
          <w:rFonts w:eastAsia="Arial" w:cstheme="minorHAnsi"/>
          <w:sz w:val="18"/>
          <w:szCs w:val="18"/>
        </w:rPr>
      </w:pPr>
      <w:r>
        <w:rPr>
          <w:rFonts w:eastAsia="Arial" w:cstheme="minorHAnsi"/>
          <w:sz w:val="18"/>
          <w:szCs w:val="18"/>
        </w:rPr>
        <w:t>1. Valora el i</w:t>
      </w:r>
      <w:r w:rsidRPr="00F9423A">
        <w:rPr>
          <w:rFonts w:eastAsia="Arial" w:cstheme="minorHAnsi"/>
          <w:sz w:val="18"/>
          <w:szCs w:val="18"/>
        </w:rPr>
        <w:t>mpacto del uso de las TIC en el desarrollo social de los niños en tiempo de pandemia.</w:t>
      </w:r>
    </w:p>
    <w:p w14:paraId="6467CDCB" w14:textId="77777777" w:rsidR="008B6342" w:rsidRPr="00F9423A" w:rsidRDefault="008B6342" w:rsidP="008B6342">
      <w:pPr>
        <w:pStyle w:val="Sinespaciado"/>
        <w:spacing w:line="360" w:lineRule="auto"/>
        <w:rPr>
          <w:rFonts w:eastAsia="Arial" w:cstheme="minorHAnsi"/>
          <w:sz w:val="18"/>
          <w:szCs w:val="18"/>
        </w:rPr>
      </w:pPr>
      <w:r>
        <w:rPr>
          <w:rFonts w:eastAsia="Arial" w:cstheme="minorHAnsi"/>
          <w:sz w:val="18"/>
          <w:szCs w:val="18"/>
        </w:rPr>
        <w:t>2. Reflexiona sobre e</w:t>
      </w:r>
      <w:r w:rsidRPr="00F9423A">
        <w:rPr>
          <w:rFonts w:eastAsia="Arial" w:cstheme="minorHAnsi"/>
          <w:sz w:val="18"/>
          <w:szCs w:val="18"/>
        </w:rPr>
        <w:t>l rol de la familia como apoyo en el desarrollo social de los niños y niñas en preescolar.</w:t>
      </w:r>
    </w:p>
    <w:p w14:paraId="7D4ED044" w14:textId="77777777" w:rsidR="008B6342" w:rsidRDefault="008B6342" w:rsidP="008B6342">
      <w:pPr>
        <w:pStyle w:val="Sinespaciado"/>
        <w:spacing w:line="360" w:lineRule="auto"/>
        <w:rPr>
          <w:rFonts w:eastAsia="Arial" w:cstheme="minorHAnsi"/>
          <w:sz w:val="18"/>
          <w:szCs w:val="18"/>
          <w:u w:val="single"/>
        </w:rPr>
      </w:pPr>
    </w:p>
    <w:p w14:paraId="5398B3A4" w14:textId="77777777" w:rsidR="008B6342" w:rsidRPr="00F9423A" w:rsidRDefault="008B6342" w:rsidP="008B6342">
      <w:pPr>
        <w:pStyle w:val="Sinespaciado"/>
        <w:spacing w:line="360" w:lineRule="auto"/>
        <w:rPr>
          <w:rFonts w:eastAsia="Arial" w:cstheme="minorHAnsi"/>
          <w:sz w:val="18"/>
          <w:szCs w:val="18"/>
          <w:u w:val="single"/>
        </w:rPr>
      </w:pPr>
      <w:r w:rsidRPr="00F9423A">
        <w:rPr>
          <w:rFonts w:eastAsia="Arial" w:cstheme="minorHAnsi"/>
          <w:sz w:val="18"/>
          <w:szCs w:val="18"/>
          <w:u w:val="single"/>
        </w:rPr>
        <w:t>Estrategias para el desarrollo socioemocional</w:t>
      </w:r>
    </w:p>
    <w:p w14:paraId="24308CFF" w14:textId="77777777" w:rsidR="008B6342" w:rsidRDefault="008B6342" w:rsidP="008B6342">
      <w:pPr>
        <w:pStyle w:val="Sinespaciado"/>
        <w:spacing w:line="360" w:lineRule="auto"/>
        <w:rPr>
          <w:rFonts w:eastAsia="Arial" w:cstheme="minorHAnsi"/>
          <w:sz w:val="18"/>
          <w:szCs w:val="18"/>
        </w:rPr>
      </w:pPr>
      <w:r w:rsidRPr="00F9423A">
        <w:rPr>
          <w:rFonts w:eastAsia="Arial" w:cstheme="minorHAnsi"/>
          <w:sz w:val="18"/>
          <w:szCs w:val="18"/>
        </w:rPr>
        <w:t>1.</w:t>
      </w:r>
      <w:r>
        <w:rPr>
          <w:rFonts w:eastAsia="Arial" w:cstheme="minorHAnsi"/>
          <w:sz w:val="18"/>
          <w:szCs w:val="18"/>
        </w:rPr>
        <w:t xml:space="preserve"> Analiza y argumenta</w:t>
      </w:r>
      <w:r w:rsidRPr="00F9423A">
        <w:rPr>
          <w:rFonts w:eastAsia="Arial" w:cstheme="minorHAnsi"/>
          <w:sz w:val="18"/>
          <w:szCs w:val="18"/>
        </w:rPr>
        <w:t xml:space="preserve"> la puesta en práctica </w:t>
      </w:r>
      <w:r>
        <w:rPr>
          <w:rFonts w:eastAsia="Arial" w:cstheme="minorHAnsi"/>
          <w:sz w:val="18"/>
          <w:szCs w:val="18"/>
        </w:rPr>
        <w:t>de</w:t>
      </w:r>
      <w:r w:rsidRPr="00F9423A">
        <w:rPr>
          <w:rFonts w:eastAsia="Arial" w:cstheme="minorHAnsi"/>
          <w:sz w:val="18"/>
          <w:szCs w:val="18"/>
        </w:rPr>
        <w:t xml:space="preserve"> </w:t>
      </w:r>
      <w:r>
        <w:rPr>
          <w:rFonts w:eastAsia="Arial" w:cstheme="minorHAnsi"/>
          <w:sz w:val="18"/>
          <w:szCs w:val="18"/>
        </w:rPr>
        <w:t>una</w:t>
      </w:r>
      <w:r w:rsidRPr="00F9423A">
        <w:rPr>
          <w:rFonts w:eastAsia="Arial" w:cstheme="minorHAnsi"/>
          <w:sz w:val="18"/>
          <w:szCs w:val="18"/>
        </w:rPr>
        <w:t xml:space="preserve"> estrategia implementada </w:t>
      </w:r>
      <w:r>
        <w:rPr>
          <w:rFonts w:eastAsia="Arial" w:cstheme="minorHAnsi"/>
          <w:sz w:val="18"/>
          <w:szCs w:val="18"/>
        </w:rPr>
        <w:t xml:space="preserve">para favorecer </w:t>
      </w:r>
      <w:r w:rsidRPr="00F9423A">
        <w:rPr>
          <w:rFonts w:eastAsia="Arial" w:cstheme="minorHAnsi"/>
          <w:sz w:val="18"/>
          <w:szCs w:val="18"/>
        </w:rPr>
        <w:t>el área de desarrollo socioemocional</w:t>
      </w:r>
    </w:p>
    <w:p w14:paraId="759DD41F" w14:textId="77777777" w:rsidR="008B6342" w:rsidRDefault="008B6342" w:rsidP="008B6342">
      <w:pPr>
        <w:pStyle w:val="Sinespaciado"/>
        <w:spacing w:line="360" w:lineRule="auto"/>
        <w:rPr>
          <w:rFonts w:eastAsia="Arial" w:cstheme="minorHAnsi"/>
          <w:sz w:val="18"/>
          <w:szCs w:val="18"/>
          <w:u w:val="single"/>
        </w:rPr>
      </w:pPr>
    </w:p>
    <w:p w14:paraId="42DFA006" w14:textId="77777777" w:rsidR="008B6342" w:rsidRPr="002D379E" w:rsidRDefault="008B6342" w:rsidP="008B6342">
      <w:pPr>
        <w:pStyle w:val="Sinespaciado"/>
        <w:spacing w:line="360" w:lineRule="auto"/>
        <w:rPr>
          <w:rFonts w:eastAsia="Arial" w:cstheme="minorHAnsi"/>
          <w:sz w:val="18"/>
          <w:szCs w:val="18"/>
          <w:u w:val="single"/>
        </w:rPr>
      </w:pPr>
      <w:r>
        <w:rPr>
          <w:rFonts w:eastAsia="Arial" w:cstheme="minorHAnsi"/>
          <w:sz w:val="18"/>
          <w:szCs w:val="18"/>
          <w:u w:val="single"/>
        </w:rPr>
        <w:t>A</w:t>
      </w:r>
      <w:r w:rsidRPr="002D379E">
        <w:rPr>
          <w:rFonts w:eastAsia="Arial" w:cstheme="minorHAnsi"/>
          <w:sz w:val="18"/>
          <w:szCs w:val="18"/>
          <w:u w:val="single"/>
        </w:rPr>
        <w:t>tención a la diversidad</w:t>
      </w:r>
    </w:p>
    <w:p w14:paraId="180ADC46" w14:textId="77777777" w:rsidR="008B6342" w:rsidRPr="0035730D" w:rsidRDefault="008B6342" w:rsidP="008B6342">
      <w:pPr>
        <w:pStyle w:val="Sinespaciado"/>
        <w:spacing w:line="360" w:lineRule="auto"/>
        <w:rPr>
          <w:rFonts w:eastAsia="Arial" w:cstheme="minorHAnsi"/>
          <w:sz w:val="18"/>
          <w:szCs w:val="18"/>
        </w:rPr>
      </w:pPr>
      <w:r>
        <w:rPr>
          <w:rFonts w:eastAsia="Arial" w:cstheme="minorHAnsi"/>
          <w:sz w:val="18"/>
          <w:szCs w:val="18"/>
        </w:rPr>
        <w:t xml:space="preserve">1. </w:t>
      </w:r>
      <w:r w:rsidRPr="0035730D">
        <w:rPr>
          <w:rFonts w:eastAsia="Arial" w:cstheme="minorHAnsi"/>
          <w:sz w:val="18"/>
          <w:szCs w:val="18"/>
        </w:rPr>
        <w:t>Describir de manera objetiva las respuestas de los niños y sus posibles interpretaciones desde un enfoque intercultural y de derechos humanos, así como sus repercusiones sociales.</w:t>
      </w:r>
    </w:p>
    <w:p w14:paraId="73B137F4" w14:textId="77777777" w:rsidR="008B6342" w:rsidRDefault="008B6342" w:rsidP="008B6342">
      <w:pPr>
        <w:pStyle w:val="Sinespaciado"/>
        <w:spacing w:line="360" w:lineRule="auto"/>
        <w:rPr>
          <w:rFonts w:cstheme="minorHAnsi"/>
          <w:sz w:val="18"/>
          <w:szCs w:val="18"/>
          <w:u w:val="single"/>
        </w:rPr>
      </w:pPr>
    </w:p>
    <w:p w14:paraId="70BC7344" w14:textId="77777777" w:rsidR="008B6342" w:rsidRPr="0035730D" w:rsidRDefault="008B6342" w:rsidP="008B6342">
      <w:pPr>
        <w:pStyle w:val="Sinespaciado"/>
        <w:spacing w:line="360" w:lineRule="auto"/>
        <w:rPr>
          <w:rFonts w:cstheme="minorHAnsi"/>
          <w:sz w:val="18"/>
          <w:szCs w:val="18"/>
          <w:u w:val="single"/>
        </w:rPr>
      </w:pPr>
      <w:r w:rsidRPr="0035730D">
        <w:rPr>
          <w:rFonts w:cstheme="minorHAnsi"/>
          <w:sz w:val="18"/>
          <w:szCs w:val="18"/>
          <w:u w:val="single"/>
        </w:rPr>
        <w:t>Modelos pedagógicos</w:t>
      </w:r>
    </w:p>
    <w:p w14:paraId="089ED9A3" w14:textId="77777777" w:rsidR="008B6342" w:rsidRDefault="008B6342" w:rsidP="008B6342">
      <w:pPr>
        <w:pStyle w:val="Sinespaciado"/>
        <w:spacing w:line="360" w:lineRule="auto"/>
        <w:rPr>
          <w:rFonts w:cstheme="minorHAnsi"/>
          <w:sz w:val="18"/>
          <w:szCs w:val="18"/>
        </w:rPr>
      </w:pPr>
      <w:r w:rsidRPr="0035730D">
        <w:rPr>
          <w:rFonts w:cstheme="minorHAnsi"/>
          <w:sz w:val="18"/>
          <w:szCs w:val="18"/>
        </w:rPr>
        <w:t>1. Argumenta los desafíos que enfrenta como futuro docente para concretar en su práctica los principios pedagógicos y enfoques que plantea el currículo vigente y el que está por venir, en el marco de las nuevas reformas educativas.</w:t>
      </w:r>
    </w:p>
    <w:p w14:paraId="51100546" w14:textId="77777777" w:rsidR="008B6342" w:rsidRDefault="008B6342" w:rsidP="008B6342">
      <w:pPr>
        <w:pStyle w:val="Sinespaciado"/>
        <w:spacing w:line="360" w:lineRule="auto"/>
        <w:rPr>
          <w:rFonts w:cstheme="minorHAnsi"/>
          <w:sz w:val="18"/>
          <w:szCs w:val="18"/>
        </w:rPr>
      </w:pPr>
    </w:p>
    <w:p w14:paraId="6EA73E12" w14:textId="77777777" w:rsidR="008B6342" w:rsidRPr="005E5129" w:rsidRDefault="008B6342" w:rsidP="008B6342">
      <w:pPr>
        <w:pStyle w:val="Sinespaciado"/>
        <w:spacing w:line="360" w:lineRule="auto"/>
        <w:rPr>
          <w:rFonts w:eastAsia="Arial" w:cstheme="minorHAnsi"/>
          <w:b/>
          <w:sz w:val="18"/>
          <w:szCs w:val="18"/>
        </w:rPr>
      </w:pPr>
      <w:r w:rsidRPr="00CF7FAA">
        <w:rPr>
          <w:b/>
          <w:sz w:val="24"/>
        </w:rPr>
        <w:t>Cierre</w:t>
      </w:r>
    </w:p>
    <w:p w14:paraId="21052B1B" w14:textId="77777777" w:rsidR="008B6342" w:rsidRPr="0095139D" w:rsidRDefault="008B6342" w:rsidP="008B6342">
      <w:pPr>
        <w:pStyle w:val="Sinespaciado"/>
        <w:spacing w:line="360" w:lineRule="auto"/>
        <w:rPr>
          <w:rFonts w:cstheme="minorHAnsi"/>
          <w:sz w:val="18"/>
          <w:szCs w:val="18"/>
          <w:u w:val="single"/>
        </w:rPr>
      </w:pPr>
      <w:r w:rsidRPr="0095139D">
        <w:rPr>
          <w:rFonts w:cstheme="minorHAnsi"/>
          <w:sz w:val="18"/>
          <w:szCs w:val="18"/>
          <w:u w:val="single"/>
        </w:rPr>
        <w:t>Con base en la reflexión de todos los cursos</w:t>
      </w:r>
    </w:p>
    <w:p w14:paraId="5E537A4E" w14:textId="77777777" w:rsidR="008B6342" w:rsidRDefault="008B6342" w:rsidP="008B6342">
      <w:pPr>
        <w:pStyle w:val="Sinespaciado"/>
        <w:spacing w:line="360" w:lineRule="auto"/>
        <w:rPr>
          <w:rFonts w:cstheme="minorHAnsi"/>
          <w:sz w:val="18"/>
          <w:szCs w:val="18"/>
        </w:rPr>
      </w:pPr>
      <w:r>
        <w:rPr>
          <w:rFonts w:cstheme="minorHAnsi"/>
          <w:sz w:val="18"/>
          <w:szCs w:val="18"/>
        </w:rPr>
        <w:t>Determina el logro y/o área de oportunidad de las competencias que se favorecieron durante el semestre.</w:t>
      </w:r>
    </w:p>
    <w:p w14:paraId="4387F7D3" w14:textId="77777777" w:rsidR="008B6342" w:rsidRDefault="008B6342" w:rsidP="008B6342">
      <w:pPr>
        <w:pStyle w:val="Sinespaciado"/>
        <w:spacing w:line="360" w:lineRule="auto"/>
        <w:rPr>
          <w:rFonts w:cstheme="minorHAnsi"/>
          <w:sz w:val="18"/>
          <w:szCs w:val="18"/>
        </w:rPr>
      </w:pPr>
    </w:p>
    <w:p w14:paraId="523B2C4C" w14:textId="77777777" w:rsidR="008B6342" w:rsidRDefault="008B6342" w:rsidP="008B6342">
      <w:pPr>
        <w:pStyle w:val="Sinespaciado"/>
        <w:spacing w:line="360" w:lineRule="auto"/>
        <w:rPr>
          <w:rFonts w:cstheme="minorHAnsi"/>
          <w:sz w:val="18"/>
          <w:szCs w:val="18"/>
        </w:rPr>
      </w:pPr>
    </w:p>
    <w:p w14:paraId="094077A7" w14:textId="431F46DC" w:rsidR="00564E46" w:rsidRDefault="00564E46" w:rsidP="00A80FAB">
      <w:pPr>
        <w:rPr>
          <w:rFonts w:ascii="Arial" w:hAnsi="Arial" w:cs="Arial"/>
          <w:sz w:val="24"/>
          <w:szCs w:val="24"/>
        </w:rPr>
      </w:pPr>
    </w:p>
    <w:p w14:paraId="21EE4B4D" w14:textId="4DCB9998" w:rsidR="008B6342" w:rsidRDefault="008B6342" w:rsidP="00A80FAB">
      <w:pPr>
        <w:rPr>
          <w:rFonts w:ascii="Arial" w:hAnsi="Arial" w:cs="Arial"/>
          <w:sz w:val="24"/>
          <w:szCs w:val="24"/>
        </w:rPr>
      </w:pPr>
    </w:p>
    <w:p w14:paraId="16D04725" w14:textId="4F4611A2" w:rsidR="008B6342" w:rsidRDefault="008B6342" w:rsidP="00A80FAB">
      <w:pPr>
        <w:rPr>
          <w:rFonts w:ascii="Arial" w:hAnsi="Arial" w:cs="Arial"/>
          <w:sz w:val="24"/>
          <w:szCs w:val="24"/>
        </w:rPr>
      </w:pPr>
    </w:p>
    <w:p w14:paraId="4E1F60B9" w14:textId="24CE7020" w:rsidR="008B6342" w:rsidRDefault="008B6342" w:rsidP="00A80FAB">
      <w:pPr>
        <w:rPr>
          <w:rFonts w:ascii="Arial" w:hAnsi="Arial" w:cs="Arial"/>
          <w:sz w:val="24"/>
          <w:szCs w:val="24"/>
        </w:rPr>
      </w:pPr>
    </w:p>
    <w:p w14:paraId="1EB04A14" w14:textId="6C169B8F" w:rsidR="008B6342" w:rsidRDefault="008B6342" w:rsidP="00A80FAB">
      <w:pPr>
        <w:rPr>
          <w:rFonts w:ascii="Arial" w:hAnsi="Arial" w:cs="Arial"/>
          <w:sz w:val="24"/>
          <w:szCs w:val="24"/>
        </w:rPr>
      </w:pPr>
    </w:p>
    <w:p w14:paraId="3A5AA2ED" w14:textId="4229402E" w:rsidR="008B6342" w:rsidRDefault="008B6342" w:rsidP="00A80FAB">
      <w:pPr>
        <w:rPr>
          <w:rFonts w:ascii="Arial" w:hAnsi="Arial" w:cs="Arial"/>
          <w:sz w:val="24"/>
          <w:szCs w:val="24"/>
        </w:rPr>
      </w:pPr>
    </w:p>
    <w:p w14:paraId="438FF5A2" w14:textId="5050F47A" w:rsidR="008B6342" w:rsidRPr="00D7515F" w:rsidRDefault="008B6342" w:rsidP="008B6342">
      <w:pPr>
        <w:jc w:val="center"/>
        <w:rPr>
          <w:rFonts w:ascii="Arial" w:hAnsi="Arial" w:cs="Arial"/>
          <w:b/>
          <w:bCs/>
          <w:sz w:val="24"/>
          <w:szCs w:val="24"/>
        </w:rPr>
      </w:pPr>
      <w:r w:rsidRPr="00D7515F">
        <w:rPr>
          <w:rFonts w:ascii="Arial" w:hAnsi="Arial" w:cs="Arial"/>
          <w:b/>
          <w:bCs/>
          <w:sz w:val="24"/>
          <w:szCs w:val="24"/>
        </w:rPr>
        <w:t>Introducción</w:t>
      </w:r>
    </w:p>
    <w:p w14:paraId="0A9B3894" w14:textId="2C30E8D2" w:rsidR="008B6342" w:rsidRDefault="008B6342" w:rsidP="008B6342">
      <w:pPr>
        <w:spacing w:line="360" w:lineRule="auto"/>
        <w:rPr>
          <w:rFonts w:ascii="Arial" w:hAnsi="Arial" w:cs="Arial"/>
          <w:sz w:val="24"/>
          <w:szCs w:val="24"/>
        </w:rPr>
      </w:pPr>
      <w:r>
        <w:rPr>
          <w:rFonts w:ascii="Arial" w:hAnsi="Arial" w:cs="Arial"/>
          <w:sz w:val="24"/>
          <w:szCs w:val="24"/>
        </w:rPr>
        <w:t xml:space="preserve">Dentro de este trabajo se comentara sobre lo que aprendí durante todo el semestre y de que manera tome todos mis conocimientos para emplearlos en lo que fueron mis primeras dos jornadas de practica las cuales fueron en la nueva modalidad de aprendizaje la cual se baso en el programa de </w:t>
      </w:r>
      <w:r w:rsidR="004A1604">
        <w:rPr>
          <w:rFonts w:ascii="Arial" w:hAnsi="Arial" w:cs="Arial"/>
          <w:sz w:val="24"/>
          <w:szCs w:val="24"/>
        </w:rPr>
        <w:t>aprender</w:t>
      </w:r>
      <w:r>
        <w:rPr>
          <w:rFonts w:ascii="Arial" w:hAnsi="Arial" w:cs="Arial"/>
          <w:sz w:val="24"/>
          <w:szCs w:val="24"/>
        </w:rPr>
        <w:t xml:space="preserve"> en casa</w:t>
      </w:r>
      <w:r w:rsidR="004A1604">
        <w:rPr>
          <w:rFonts w:ascii="Arial" w:hAnsi="Arial" w:cs="Arial"/>
          <w:sz w:val="24"/>
          <w:szCs w:val="24"/>
        </w:rPr>
        <w:t xml:space="preserve"> </w:t>
      </w:r>
      <w:r w:rsidR="004A1604" w:rsidRPr="004A1604">
        <w:rPr>
          <w:rFonts w:ascii="Arial" w:hAnsi="Arial" w:cs="Arial"/>
          <w:sz w:val="24"/>
          <w:szCs w:val="24"/>
        </w:rPr>
        <w:t>Una modalidad educativa es la forma bajo la cual se ofrece cursar una materia o experiencia educativa, incluye los medios, los tiempos y los procedimientos bajo los cuales se llevará a cabo el proceso de enseñanza aprendizaje.</w:t>
      </w:r>
      <w:r>
        <w:rPr>
          <w:rFonts w:ascii="Arial" w:hAnsi="Arial" w:cs="Arial"/>
          <w:sz w:val="24"/>
          <w:szCs w:val="24"/>
        </w:rPr>
        <w:t xml:space="preserve"> con los niños del jardín de niños Apolonio M A viles con el grupo de segundo D el cual contaba con 25 uno de ellos no se conectaba ya que tenia autismo, el resto era raro que se conectara mediante la confirmación de asistencia ya que el grupo estaba dividido en grupos pequeños para así dar más atención personalizada. </w:t>
      </w:r>
    </w:p>
    <w:p w14:paraId="6260966F" w14:textId="1C9BDF60" w:rsidR="008B6342" w:rsidRDefault="008B6342" w:rsidP="008B6342">
      <w:pPr>
        <w:spacing w:line="360" w:lineRule="auto"/>
        <w:rPr>
          <w:rFonts w:ascii="Arial" w:hAnsi="Arial" w:cs="Arial"/>
          <w:sz w:val="24"/>
          <w:szCs w:val="24"/>
        </w:rPr>
      </w:pPr>
      <w:r>
        <w:rPr>
          <w:rFonts w:ascii="Arial" w:hAnsi="Arial" w:cs="Arial"/>
          <w:sz w:val="24"/>
          <w:szCs w:val="24"/>
        </w:rPr>
        <w:t>En el trabajo que se va a elaborar se van a ver los campos formativos de estrategias de intervención docente, desarrollo de la competencia lectora, estrategias del mundo social, estrategias para el desarrollo socioemocional, atención a la diversidad y modelos pedagógicos y de que maneras aplique estas materias en mis practicas y de que manera utilice los indicadores, así como que debo mejorar, mis resultados en las prácticas y que salió bien y las opiniones de los padres, docentes y niños del plantel</w:t>
      </w:r>
    </w:p>
    <w:p w14:paraId="1A494998" w14:textId="0899143B" w:rsidR="008B6342" w:rsidRDefault="008B6342" w:rsidP="00A80FAB">
      <w:pPr>
        <w:rPr>
          <w:rFonts w:ascii="Arial" w:hAnsi="Arial" w:cs="Arial"/>
          <w:sz w:val="24"/>
          <w:szCs w:val="24"/>
        </w:rPr>
      </w:pPr>
    </w:p>
    <w:p w14:paraId="73A9BDE6" w14:textId="51E70FAC" w:rsidR="008B6342" w:rsidRDefault="008B6342" w:rsidP="00A80FAB">
      <w:pPr>
        <w:rPr>
          <w:rFonts w:ascii="Arial" w:hAnsi="Arial" w:cs="Arial"/>
          <w:sz w:val="24"/>
          <w:szCs w:val="24"/>
        </w:rPr>
      </w:pPr>
    </w:p>
    <w:p w14:paraId="285121B6" w14:textId="4B870FFE" w:rsidR="008B6342" w:rsidRDefault="008B6342" w:rsidP="00A80FAB">
      <w:pPr>
        <w:rPr>
          <w:rFonts w:ascii="Arial" w:hAnsi="Arial" w:cs="Arial"/>
          <w:sz w:val="24"/>
          <w:szCs w:val="24"/>
        </w:rPr>
      </w:pPr>
    </w:p>
    <w:p w14:paraId="177D6B0D" w14:textId="41809B27" w:rsidR="008B6342" w:rsidRDefault="008B6342" w:rsidP="00A80FAB">
      <w:pPr>
        <w:rPr>
          <w:rFonts w:ascii="Arial" w:hAnsi="Arial" w:cs="Arial"/>
          <w:sz w:val="24"/>
          <w:szCs w:val="24"/>
        </w:rPr>
      </w:pPr>
    </w:p>
    <w:p w14:paraId="7DCD014E" w14:textId="3CB7FAE2" w:rsidR="008B6342" w:rsidRDefault="008B6342" w:rsidP="00A80FAB">
      <w:pPr>
        <w:rPr>
          <w:rFonts w:ascii="Arial" w:hAnsi="Arial" w:cs="Arial"/>
          <w:sz w:val="24"/>
          <w:szCs w:val="24"/>
        </w:rPr>
      </w:pPr>
    </w:p>
    <w:p w14:paraId="79207927" w14:textId="6DD4D130" w:rsidR="008B6342" w:rsidRDefault="008B6342" w:rsidP="00A80FAB">
      <w:pPr>
        <w:rPr>
          <w:rFonts w:ascii="Arial" w:hAnsi="Arial" w:cs="Arial"/>
          <w:sz w:val="24"/>
          <w:szCs w:val="24"/>
        </w:rPr>
      </w:pPr>
    </w:p>
    <w:p w14:paraId="186A20BE" w14:textId="3A76C7B4" w:rsidR="008B6342" w:rsidRDefault="008B6342" w:rsidP="00A80FAB">
      <w:pPr>
        <w:rPr>
          <w:rFonts w:ascii="Arial" w:hAnsi="Arial" w:cs="Arial"/>
          <w:sz w:val="24"/>
          <w:szCs w:val="24"/>
        </w:rPr>
      </w:pPr>
    </w:p>
    <w:p w14:paraId="79D82472" w14:textId="73FB245E" w:rsidR="008B6342" w:rsidRDefault="008B6342" w:rsidP="00A80FAB">
      <w:pPr>
        <w:rPr>
          <w:rFonts w:ascii="Arial" w:hAnsi="Arial" w:cs="Arial"/>
          <w:sz w:val="24"/>
          <w:szCs w:val="24"/>
        </w:rPr>
      </w:pPr>
    </w:p>
    <w:p w14:paraId="574055D7" w14:textId="452D41C4" w:rsidR="008B6342" w:rsidRDefault="008B6342" w:rsidP="00A80FAB">
      <w:pPr>
        <w:rPr>
          <w:rFonts w:ascii="Arial" w:hAnsi="Arial" w:cs="Arial"/>
          <w:sz w:val="24"/>
          <w:szCs w:val="24"/>
        </w:rPr>
      </w:pPr>
    </w:p>
    <w:p w14:paraId="7440CA0D" w14:textId="77777777" w:rsidR="008B6342" w:rsidRDefault="008B6342" w:rsidP="00A80FAB">
      <w:pPr>
        <w:rPr>
          <w:rFonts w:ascii="Arial" w:hAnsi="Arial" w:cs="Arial"/>
          <w:sz w:val="24"/>
          <w:szCs w:val="24"/>
        </w:rPr>
      </w:pPr>
    </w:p>
    <w:p w14:paraId="25F42D20" w14:textId="2373FA92" w:rsidR="004A1604" w:rsidRPr="004A1604" w:rsidRDefault="004A1604" w:rsidP="004A1604">
      <w:pPr>
        <w:spacing w:line="360" w:lineRule="auto"/>
        <w:jc w:val="center"/>
        <w:rPr>
          <w:rFonts w:ascii="Arial" w:hAnsi="Arial" w:cs="Arial"/>
          <w:b/>
          <w:bCs/>
          <w:color w:val="000000" w:themeColor="text1"/>
          <w:sz w:val="24"/>
          <w:szCs w:val="24"/>
        </w:rPr>
      </w:pPr>
      <w:r w:rsidRPr="004A1604">
        <w:rPr>
          <w:rFonts w:ascii="Arial" w:hAnsi="Arial" w:cs="Arial"/>
          <w:b/>
          <w:bCs/>
          <w:color w:val="000000" w:themeColor="text1"/>
          <w:sz w:val="24"/>
          <w:szCs w:val="24"/>
        </w:rPr>
        <w:t>Estructura del trabajo</w:t>
      </w:r>
    </w:p>
    <w:p w14:paraId="65543B1C" w14:textId="54C85F13" w:rsidR="00A80FAB" w:rsidRPr="008B6342" w:rsidRDefault="00A80FAB"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Mis primeras jornadas de práctica se llevaron en el jardín de niños Apolonio M Avilés durante las semanas del 10 al 21 de mayo y del 14 al 25 de junio del año 2021 en donde tuve que trabajar no la nueva modalidad de educación en casa debido al COVID-19 y tomar distintas estrategias educativas para esto ya que no estaba de manera presencial con los 25 alumnos del jardín de niños, cabe recalcar que no estuve con todo el grupo ya que muchos no se conectaban, a pesar de eso utilicé diferentes estrategias dentro de los días que practiqué. Mis prácticas favoritas fueron las primeras ya que hice actividades digitales, el motivo por el cual nos las aplique en la segunda jornada fue que mi laptop se </w:t>
      </w:r>
      <w:r w:rsidRPr="008B6342">
        <w:rPr>
          <w:rFonts w:ascii="Arial" w:hAnsi="Arial" w:cs="Arial"/>
          <w:color w:val="000000" w:themeColor="text1"/>
          <w:sz w:val="24"/>
          <w:szCs w:val="24"/>
        </w:rPr>
        <w:t>descompuso,</w:t>
      </w:r>
      <w:r w:rsidRPr="008B6342">
        <w:rPr>
          <w:rFonts w:ascii="Arial" w:hAnsi="Arial" w:cs="Arial"/>
          <w:color w:val="000000" w:themeColor="text1"/>
          <w:sz w:val="24"/>
          <w:szCs w:val="24"/>
        </w:rPr>
        <w:t xml:space="preserve"> pero </w:t>
      </w:r>
      <w:r w:rsidRPr="008B6342">
        <w:rPr>
          <w:rFonts w:ascii="Arial" w:hAnsi="Arial" w:cs="Arial"/>
          <w:color w:val="000000" w:themeColor="text1"/>
          <w:sz w:val="24"/>
          <w:szCs w:val="24"/>
        </w:rPr>
        <w:t>aun</w:t>
      </w:r>
      <w:r w:rsidRPr="008B6342">
        <w:rPr>
          <w:rFonts w:ascii="Arial" w:hAnsi="Arial" w:cs="Arial"/>
          <w:color w:val="000000" w:themeColor="text1"/>
          <w:sz w:val="24"/>
          <w:szCs w:val="24"/>
        </w:rPr>
        <w:t xml:space="preserve"> así una de las actividades que aplique fue la del acuario donde los niños trabajaron parte de muchos campos de los cuales fue la exploración del mundo social, educación socioemocional tomando empatía por el cuidado del planeta y del mar, el pensamiento matemático, lenguaje. Actividad que les gusto mucho a los niños. </w:t>
      </w:r>
    </w:p>
    <w:p w14:paraId="6B6C9ED3" w14:textId="77777777" w:rsidR="00A80FAB" w:rsidRPr="008B6342" w:rsidRDefault="00A80FAB"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El horario que tuve la primera jornada fue los martes, miércoles y jueves. </w:t>
      </w:r>
    </w:p>
    <w:p w14:paraId="4115F5F2" w14:textId="77777777" w:rsidR="00A80FAB" w:rsidRPr="008B6342" w:rsidRDefault="00A80FAB"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La segunda jornada fue los jueves y viernes a excepción del viernes ya que fue consejo técnico. </w:t>
      </w:r>
    </w:p>
    <w:p w14:paraId="028910F8" w14:textId="0893B910" w:rsidR="00A80FAB" w:rsidRPr="008B6342" w:rsidRDefault="00A80FAB"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Una de las fortalezas del trabajar en línea es que los niños se sienten más cómodos ya que se encuentran n ambiente familiar pues la familia es el pilar del aprendizaje de un niño para </w:t>
      </w:r>
      <w:r w:rsidRPr="008B6342">
        <w:rPr>
          <w:rFonts w:ascii="Arial" w:hAnsi="Arial" w:cs="Arial"/>
          <w:color w:val="000000" w:themeColor="text1"/>
          <w:sz w:val="24"/>
          <w:szCs w:val="24"/>
        </w:rPr>
        <w:t>que reciban</w:t>
      </w:r>
      <w:r w:rsidRPr="008B6342">
        <w:rPr>
          <w:rFonts w:ascii="Arial" w:hAnsi="Arial" w:cs="Arial"/>
          <w:color w:val="000000" w:themeColor="text1"/>
          <w:sz w:val="24"/>
          <w:szCs w:val="24"/>
        </w:rPr>
        <w:t xml:space="preserve"> una educación afectuosa y desarrollen habilidades que necesitan para ser parte de la sociedad. </w:t>
      </w:r>
    </w:p>
    <w:p w14:paraId="5F5CBB94" w14:textId="4CEC109A" w:rsidR="00A80FAB" w:rsidRPr="008B6342" w:rsidRDefault="00A80FAB"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Pues eso les da motivación dado que está ligado directamente con la disposición del alumno y el interés en el aprendizaje, ya que sin el trabajo del estudiante no servirá de mucho la actividad del docente, por lo cual se considera que mientras más motivado está el alumno más aprenderá y </w:t>
      </w:r>
      <w:r w:rsidR="00C40065" w:rsidRPr="008B6342">
        <w:rPr>
          <w:rFonts w:ascii="Arial" w:hAnsi="Arial" w:cs="Arial"/>
          <w:color w:val="000000" w:themeColor="text1"/>
          <w:sz w:val="24"/>
          <w:szCs w:val="24"/>
        </w:rPr>
        <w:t>llegará</w:t>
      </w:r>
      <w:r w:rsidRPr="008B6342">
        <w:rPr>
          <w:rFonts w:ascii="Arial" w:hAnsi="Arial" w:cs="Arial"/>
          <w:color w:val="000000" w:themeColor="text1"/>
          <w:sz w:val="24"/>
          <w:szCs w:val="24"/>
        </w:rPr>
        <w:t xml:space="preserve"> fácilmente </w:t>
      </w:r>
      <w:r w:rsidRPr="008B6342">
        <w:rPr>
          <w:rFonts w:ascii="Arial" w:hAnsi="Arial" w:cs="Arial"/>
          <w:color w:val="000000" w:themeColor="text1"/>
          <w:sz w:val="24"/>
          <w:szCs w:val="24"/>
        </w:rPr>
        <w:t>al aprendizaje</w:t>
      </w:r>
      <w:r w:rsidRPr="008B6342">
        <w:rPr>
          <w:rFonts w:ascii="Arial" w:hAnsi="Arial" w:cs="Arial"/>
          <w:color w:val="000000" w:themeColor="text1"/>
          <w:sz w:val="24"/>
          <w:szCs w:val="24"/>
        </w:rPr>
        <w:t xml:space="preserve"> significativo.</w:t>
      </w:r>
    </w:p>
    <w:p w14:paraId="7E85BDE4" w14:textId="149C09F1" w:rsidR="0048209D" w:rsidRPr="008B6342" w:rsidRDefault="00A80FAB"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lastRenderedPageBreak/>
        <w:t>Otra fortaleza que puede tomar a cuenta fue que los estudiantes están en un modelo pedagógico social- cognitivo pues como se comentó se quiere lograr el desarrollo integral y pleno de individuo dentro de la sociedad. Ya que es bueno tomar en cuenta cada uno de los intereses y necesidades del alumno y dentro de mis observaciones y prácticas pude ver que el grupo estaba dividido en dos para así dar atención más personalizada y desarrollar el aprendizaje significativo del niño tomando en cuenta sus necesidades y sus aprendizajes previos, tomando a cuenta esto se sabe que el niño aprendió mediante la evaluación cualitativa y cuantitativa sobre plan y programas d estudio de aprendizajes clave 2017. Para formar ciudadanos libres, participativos, responsables e informados; capaces de ejercer y defender sus derechos; que participen activamente en la vida social, económica y política de nuestro país.</w:t>
      </w:r>
    </w:p>
    <w:p w14:paraId="41361BA5" w14:textId="42173DE3" w:rsidR="007B19AC" w:rsidRPr="008B6342" w:rsidRDefault="007B19AC"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El currículo tradicionalmente se ha concebido más desde la lógica interna</w:t>
      </w:r>
      <w:r w:rsidRPr="008B6342">
        <w:rPr>
          <w:rFonts w:ascii="Arial" w:hAnsi="Arial" w:cs="Arial"/>
          <w:color w:val="000000" w:themeColor="text1"/>
          <w:sz w:val="24"/>
          <w:szCs w:val="24"/>
        </w:rPr>
        <w:t xml:space="preserve"> </w:t>
      </w:r>
      <w:r w:rsidRPr="008B6342">
        <w:rPr>
          <w:rFonts w:ascii="Arial" w:hAnsi="Arial" w:cs="Arial"/>
          <w:color w:val="000000" w:themeColor="text1"/>
          <w:sz w:val="24"/>
          <w:szCs w:val="24"/>
        </w:rPr>
        <w:t>de las asignaturas académicas, sin duda importantes, pero ha dejado de lado las</w:t>
      </w:r>
      <w:r w:rsidRPr="008B6342">
        <w:rPr>
          <w:rFonts w:ascii="Arial" w:hAnsi="Arial" w:cs="Arial"/>
          <w:color w:val="000000" w:themeColor="text1"/>
          <w:sz w:val="24"/>
          <w:szCs w:val="24"/>
        </w:rPr>
        <w:t xml:space="preserve"> </w:t>
      </w:r>
      <w:r w:rsidRPr="008B6342">
        <w:rPr>
          <w:rFonts w:ascii="Arial" w:hAnsi="Arial" w:cs="Arial"/>
          <w:color w:val="000000" w:themeColor="text1"/>
          <w:sz w:val="24"/>
          <w:szCs w:val="24"/>
        </w:rPr>
        <w:t>necesidades de formación de los educandos, es muy extenso y los estudiantes</w:t>
      </w:r>
      <w:r w:rsidRPr="008B6342">
        <w:rPr>
          <w:rFonts w:ascii="Arial" w:hAnsi="Arial" w:cs="Arial"/>
          <w:color w:val="000000" w:themeColor="text1"/>
          <w:sz w:val="24"/>
          <w:szCs w:val="24"/>
        </w:rPr>
        <w:t xml:space="preserve"> </w:t>
      </w:r>
      <w:r w:rsidRPr="008B6342">
        <w:rPr>
          <w:rFonts w:ascii="Arial" w:hAnsi="Arial" w:cs="Arial"/>
          <w:color w:val="000000" w:themeColor="text1"/>
          <w:sz w:val="24"/>
          <w:szCs w:val="24"/>
        </w:rPr>
        <w:t>no profundizan con suficiencia en los temas y por esta razón no desarrollan</w:t>
      </w:r>
      <w:r w:rsidRPr="008B6342">
        <w:rPr>
          <w:rFonts w:ascii="Arial" w:hAnsi="Arial" w:cs="Arial"/>
          <w:color w:val="000000" w:themeColor="text1"/>
          <w:sz w:val="24"/>
          <w:szCs w:val="24"/>
        </w:rPr>
        <w:t xml:space="preserve"> </w:t>
      </w:r>
      <w:r w:rsidRPr="008B6342">
        <w:rPr>
          <w:rFonts w:ascii="Arial" w:hAnsi="Arial" w:cs="Arial"/>
          <w:color w:val="000000" w:themeColor="text1"/>
          <w:sz w:val="24"/>
          <w:szCs w:val="24"/>
        </w:rPr>
        <w:t>habilidades cognitivas superiores. El currículo, por tanto, ha desestimado las</w:t>
      </w:r>
      <w:r w:rsidRPr="008B6342">
        <w:rPr>
          <w:rFonts w:ascii="Arial" w:hAnsi="Arial" w:cs="Arial"/>
          <w:color w:val="000000" w:themeColor="text1"/>
          <w:sz w:val="24"/>
          <w:szCs w:val="24"/>
        </w:rPr>
        <w:t xml:space="preserve"> </w:t>
      </w:r>
      <w:r w:rsidRPr="008B6342">
        <w:rPr>
          <w:rFonts w:ascii="Arial" w:hAnsi="Arial" w:cs="Arial"/>
          <w:color w:val="000000" w:themeColor="text1"/>
          <w:sz w:val="24"/>
          <w:szCs w:val="24"/>
        </w:rPr>
        <w:t>necesidades de aprendizaje de los estudiantes.</w:t>
      </w:r>
    </w:p>
    <w:p w14:paraId="29169047" w14:textId="063EBB9D" w:rsidR="007B19AC" w:rsidRPr="008B6342" w:rsidRDefault="007B19AC"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Tomando a cuenta esto hay que formar estudiantes capaces de resolver problemas, críticos, reflexivos, y analíticos, </w:t>
      </w:r>
      <w:r w:rsidRPr="008B6342">
        <w:rPr>
          <w:rFonts w:ascii="Arial" w:hAnsi="Arial" w:cs="Arial"/>
          <w:color w:val="000000" w:themeColor="text1"/>
          <w:sz w:val="24"/>
          <w:szCs w:val="24"/>
        </w:rPr>
        <w:t>para transitar del énfasis en la</w:t>
      </w:r>
      <w:r w:rsidRPr="008B6342">
        <w:rPr>
          <w:rFonts w:ascii="Arial" w:hAnsi="Arial" w:cs="Arial"/>
          <w:color w:val="000000" w:themeColor="text1"/>
          <w:sz w:val="24"/>
          <w:szCs w:val="24"/>
        </w:rPr>
        <w:t xml:space="preserve"> </w:t>
      </w:r>
      <w:r w:rsidRPr="008B6342">
        <w:rPr>
          <w:rFonts w:ascii="Arial" w:hAnsi="Arial" w:cs="Arial"/>
          <w:color w:val="000000" w:themeColor="text1"/>
          <w:sz w:val="24"/>
          <w:szCs w:val="24"/>
        </w:rPr>
        <w:t>enseñanza al énfasis en el aprendizaje</w:t>
      </w:r>
      <w:r w:rsidRPr="008B6342">
        <w:rPr>
          <w:rFonts w:ascii="Arial" w:hAnsi="Arial" w:cs="Arial"/>
          <w:color w:val="000000" w:themeColor="text1"/>
          <w:sz w:val="24"/>
          <w:szCs w:val="24"/>
        </w:rPr>
        <w:t>, manejar sus emociones tomando e</w:t>
      </w:r>
      <w:r w:rsidRPr="008B6342">
        <w:rPr>
          <w:rFonts w:ascii="Arial" w:hAnsi="Arial" w:cs="Arial"/>
          <w:color w:val="000000" w:themeColor="text1"/>
          <w:sz w:val="24"/>
          <w:szCs w:val="24"/>
        </w:rPr>
        <w:t>n cuenta el contexto, las necesidades, los intereses y los estilos de aprendizaje de los estudiantes</w:t>
      </w:r>
      <w:r w:rsidRPr="008B6342">
        <w:rPr>
          <w:rFonts w:ascii="Arial" w:hAnsi="Arial" w:cs="Arial"/>
          <w:color w:val="000000" w:themeColor="text1"/>
          <w:sz w:val="24"/>
          <w:szCs w:val="24"/>
        </w:rPr>
        <w:t xml:space="preserve">. </w:t>
      </w:r>
      <w:r w:rsidR="00EE03D5" w:rsidRPr="008B6342">
        <w:rPr>
          <w:rFonts w:ascii="Arial" w:hAnsi="Arial" w:cs="Arial"/>
          <w:color w:val="000000" w:themeColor="text1"/>
          <w:sz w:val="24"/>
          <w:szCs w:val="24"/>
        </w:rPr>
        <w:t xml:space="preserve">Tomando en cuenta </w:t>
      </w:r>
      <w:r w:rsidR="00EE03D5" w:rsidRPr="008B6342">
        <w:rPr>
          <w:rFonts w:ascii="Arial" w:hAnsi="Arial" w:cs="Arial"/>
          <w:color w:val="000000" w:themeColor="text1"/>
          <w:sz w:val="24"/>
          <w:szCs w:val="24"/>
        </w:rPr>
        <w:t>la tolerancia, el respeto, la convivencia, la interculturalidad y promover la equidad de género.</w:t>
      </w:r>
    </w:p>
    <w:p w14:paraId="2FB03367" w14:textId="39A1C802" w:rsidR="009276A5" w:rsidRPr="008B6342" w:rsidRDefault="005D14A8"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Tiempo antes de comenzar las jornadas de practica se elaboro un cronograma de actividades que nos </w:t>
      </w:r>
      <w:r w:rsidRPr="008B6342">
        <w:rPr>
          <w:rFonts w:ascii="Arial" w:hAnsi="Arial" w:cs="Arial"/>
          <w:color w:val="000000" w:themeColor="text1"/>
          <w:sz w:val="24"/>
          <w:szCs w:val="24"/>
        </w:rPr>
        <w:t>permite</w:t>
      </w:r>
      <w:r w:rsidRPr="008B6342">
        <w:rPr>
          <w:rFonts w:ascii="Arial" w:hAnsi="Arial" w:cs="Arial"/>
          <w:color w:val="000000" w:themeColor="text1"/>
          <w:sz w:val="24"/>
          <w:szCs w:val="24"/>
        </w:rPr>
        <w:t xml:space="preserve"> </w:t>
      </w:r>
      <w:r w:rsidRPr="008B6342">
        <w:rPr>
          <w:rFonts w:ascii="Arial" w:hAnsi="Arial" w:cs="Arial"/>
          <w:color w:val="000000" w:themeColor="text1"/>
          <w:sz w:val="24"/>
          <w:szCs w:val="24"/>
        </w:rPr>
        <w:t>planificar, en función del tiempo y de los objetivos, todas las actividades que necesitemos llevar a cabo para la culminación de un trabajo</w:t>
      </w:r>
      <w:r w:rsidRPr="008B6342">
        <w:rPr>
          <w:rFonts w:ascii="Arial" w:hAnsi="Arial" w:cs="Arial"/>
          <w:color w:val="000000" w:themeColor="text1"/>
          <w:sz w:val="24"/>
          <w:szCs w:val="24"/>
        </w:rPr>
        <w:t xml:space="preserve">, como el trabajo de estudio de caso donde buscamos identificar al jardín de niños y sus características este fue un recurso para la formación del trabajo </w:t>
      </w:r>
      <w:r w:rsidRPr="008B6342">
        <w:rPr>
          <w:rFonts w:ascii="Arial" w:hAnsi="Arial" w:cs="Arial"/>
          <w:color w:val="000000" w:themeColor="text1"/>
          <w:sz w:val="24"/>
          <w:szCs w:val="24"/>
        </w:rPr>
        <w:lastRenderedPageBreak/>
        <w:t xml:space="preserve">docente </w:t>
      </w:r>
      <w:r w:rsidR="00251E2F" w:rsidRPr="008B6342">
        <w:rPr>
          <w:rFonts w:ascii="Arial" w:hAnsi="Arial" w:cs="Arial"/>
          <w:color w:val="000000" w:themeColor="text1"/>
          <w:sz w:val="24"/>
          <w:szCs w:val="24"/>
        </w:rPr>
        <w:t xml:space="preserve">en dicho trabajo se elaboro y se dio respuesta a la hipótesis: “ </w:t>
      </w:r>
      <w:r w:rsidR="00251E2F" w:rsidRPr="008B6342">
        <w:rPr>
          <w:rFonts w:ascii="Arial" w:hAnsi="Arial" w:cs="Arial"/>
          <w:color w:val="000000" w:themeColor="text1"/>
          <w:sz w:val="24"/>
          <w:szCs w:val="24"/>
        </w:rPr>
        <w:t>Las clases en</w:t>
      </w:r>
      <w:r w:rsidR="00251E2F" w:rsidRPr="008B6342">
        <w:rPr>
          <w:rFonts w:ascii="Arial" w:hAnsi="Arial" w:cs="Arial"/>
          <w:color w:val="000000" w:themeColor="text1"/>
          <w:sz w:val="24"/>
          <w:szCs w:val="24"/>
        </w:rPr>
        <w:t xml:space="preserve"> </w:t>
      </w:r>
      <w:r w:rsidR="00251E2F" w:rsidRPr="008B6342">
        <w:rPr>
          <w:rFonts w:ascii="Arial" w:hAnsi="Arial" w:cs="Arial"/>
          <w:color w:val="000000" w:themeColor="text1"/>
          <w:sz w:val="24"/>
          <w:szCs w:val="24"/>
        </w:rPr>
        <w:t>línea, no desarrollan del todo el aprendizaje de los preescolares”.</w:t>
      </w:r>
    </w:p>
    <w:p w14:paraId="0E82C86D" w14:textId="14EECF28" w:rsidR="00251E2F" w:rsidRPr="008B6342" w:rsidRDefault="00251E2F"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En mi opinión las TIC (</w:t>
      </w:r>
      <w:r w:rsidRPr="008B6342">
        <w:rPr>
          <w:rFonts w:ascii="Arial" w:hAnsi="Arial" w:cs="Arial"/>
          <w:color w:val="000000" w:themeColor="text1"/>
          <w:sz w:val="24"/>
          <w:szCs w:val="24"/>
        </w:rPr>
        <w:t>tecnologías de información y comunicación</w:t>
      </w:r>
      <w:r w:rsidRPr="008B6342">
        <w:rPr>
          <w:rFonts w:ascii="Arial" w:hAnsi="Arial" w:cs="Arial"/>
          <w:color w:val="000000" w:themeColor="text1"/>
          <w:sz w:val="24"/>
          <w:szCs w:val="24"/>
        </w:rPr>
        <w:t xml:space="preserve">) hoy en día son un tema muy importante ya que son las herramientas que se están aplicando, </w:t>
      </w:r>
      <w:r w:rsidRPr="008B6342">
        <w:rPr>
          <w:rFonts w:ascii="Arial" w:hAnsi="Arial" w:cs="Arial"/>
          <w:color w:val="000000" w:themeColor="text1"/>
          <w:sz w:val="24"/>
          <w:szCs w:val="24"/>
        </w:rPr>
        <w:t>que podemos utilizar para crear nuevos conocimientos y avances</w:t>
      </w:r>
      <w:r w:rsidRPr="008B6342">
        <w:rPr>
          <w:rFonts w:ascii="Arial" w:hAnsi="Arial" w:cs="Arial"/>
          <w:color w:val="000000" w:themeColor="text1"/>
          <w:sz w:val="24"/>
          <w:szCs w:val="24"/>
        </w:rPr>
        <w:t xml:space="preserve">. </w:t>
      </w:r>
      <w:r w:rsidR="00AD5B9D" w:rsidRPr="008B6342">
        <w:rPr>
          <w:rFonts w:ascii="Arial" w:hAnsi="Arial" w:cs="Arial"/>
          <w:color w:val="000000" w:themeColor="text1"/>
          <w:sz w:val="24"/>
          <w:szCs w:val="24"/>
        </w:rPr>
        <w:t>Las TICS involucran a las tecnologías clásicas como la radio, la televisión, la telefonía y los nuevos tipos de tecnologías modernas. Estas poseen una gran importancia en la educación ya que despierta la curiosidad en el saber y el deseo de investigar desarrollando nuevas habilidades para buscar, analizar y seleccionar la información necesaria para resolver un problema fomentando la participación, la cooperación, el plantearse preguntas nuevas</w:t>
      </w:r>
      <w:r w:rsidR="00AD5B9D" w:rsidRPr="008B6342">
        <w:rPr>
          <w:rFonts w:ascii="Arial" w:hAnsi="Arial" w:cs="Arial"/>
          <w:color w:val="000000" w:themeColor="text1"/>
          <w:sz w:val="24"/>
          <w:szCs w:val="24"/>
        </w:rPr>
        <w:t xml:space="preserve"> </w:t>
      </w:r>
      <w:sdt>
        <w:sdtPr>
          <w:rPr>
            <w:rFonts w:ascii="Arial" w:hAnsi="Arial" w:cs="Arial"/>
            <w:color w:val="000000" w:themeColor="text1"/>
            <w:sz w:val="24"/>
            <w:szCs w:val="24"/>
          </w:rPr>
          <w:id w:val="623427749"/>
          <w:citation/>
        </w:sdtPr>
        <w:sdtContent>
          <w:r w:rsidR="00AD5B9D" w:rsidRPr="008B6342">
            <w:rPr>
              <w:rFonts w:ascii="Arial" w:hAnsi="Arial" w:cs="Arial"/>
              <w:color w:val="000000" w:themeColor="text1"/>
              <w:sz w:val="24"/>
              <w:szCs w:val="24"/>
            </w:rPr>
            <w:fldChar w:fldCharType="begin"/>
          </w:r>
          <w:r w:rsidR="00AD5B9D" w:rsidRPr="008B6342">
            <w:rPr>
              <w:rFonts w:ascii="Arial" w:hAnsi="Arial" w:cs="Arial"/>
              <w:color w:val="000000" w:themeColor="text1"/>
              <w:sz w:val="24"/>
              <w:szCs w:val="24"/>
            </w:rPr>
            <w:instrText xml:space="preserve"> CITATION Tho04 \l 2058 </w:instrText>
          </w:r>
          <w:r w:rsidR="00AD5B9D" w:rsidRPr="008B6342">
            <w:rPr>
              <w:rFonts w:ascii="Arial" w:hAnsi="Arial" w:cs="Arial"/>
              <w:color w:val="000000" w:themeColor="text1"/>
              <w:sz w:val="24"/>
              <w:szCs w:val="24"/>
            </w:rPr>
            <w:fldChar w:fldCharType="separate"/>
          </w:r>
          <w:r w:rsidR="00AD5B9D" w:rsidRPr="008B6342">
            <w:rPr>
              <w:rFonts w:ascii="Arial" w:hAnsi="Arial" w:cs="Arial"/>
              <w:noProof/>
              <w:color w:val="000000" w:themeColor="text1"/>
              <w:sz w:val="24"/>
              <w:szCs w:val="24"/>
            </w:rPr>
            <w:t>(Thompson, 2004)</w:t>
          </w:r>
          <w:r w:rsidR="00AD5B9D" w:rsidRPr="008B6342">
            <w:rPr>
              <w:rFonts w:ascii="Arial" w:hAnsi="Arial" w:cs="Arial"/>
              <w:color w:val="000000" w:themeColor="text1"/>
              <w:sz w:val="24"/>
              <w:szCs w:val="24"/>
            </w:rPr>
            <w:fldChar w:fldCharType="end"/>
          </w:r>
        </w:sdtContent>
      </w:sdt>
      <w:r w:rsidR="00AD5B9D" w:rsidRPr="008B6342">
        <w:rPr>
          <w:rFonts w:ascii="Arial" w:hAnsi="Arial" w:cs="Arial"/>
          <w:color w:val="000000" w:themeColor="text1"/>
          <w:sz w:val="24"/>
          <w:szCs w:val="24"/>
        </w:rPr>
        <w:t>.</w:t>
      </w:r>
    </w:p>
    <w:p w14:paraId="288DFC16" w14:textId="6D262CA3" w:rsidR="00AD5B9D" w:rsidRPr="008B6342" w:rsidRDefault="00AD5B9D"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Como dice </w:t>
      </w:r>
      <w:proofErr w:type="spellStart"/>
      <w:r w:rsidRPr="008B6342">
        <w:rPr>
          <w:rFonts w:ascii="Arial" w:hAnsi="Arial" w:cs="Arial"/>
          <w:color w:val="000000" w:themeColor="text1"/>
          <w:sz w:val="24"/>
          <w:szCs w:val="24"/>
        </w:rPr>
        <w:t>Martinez</w:t>
      </w:r>
      <w:proofErr w:type="spellEnd"/>
      <w:r w:rsidRPr="008B6342">
        <w:rPr>
          <w:rFonts w:ascii="Arial" w:hAnsi="Arial" w:cs="Arial"/>
          <w:color w:val="000000" w:themeColor="text1"/>
          <w:sz w:val="24"/>
          <w:szCs w:val="24"/>
        </w:rPr>
        <w:t xml:space="preserve"> </w:t>
      </w:r>
      <w:sdt>
        <w:sdtPr>
          <w:rPr>
            <w:rFonts w:ascii="Arial" w:hAnsi="Arial" w:cs="Arial"/>
            <w:color w:val="000000" w:themeColor="text1"/>
            <w:sz w:val="24"/>
            <w:szCs w:val="24"/>
          </w:rPr>
          <w:id w:val="-575435438"/>
          <w:citation/>
        </w:sdtPr>
        <w:sdtContent>
          <w:r w:rsidRPr="008B6342">
            <w:rPr>
              <w:rFonts w:ascii="Arial" w:hAnsi="Arial" w:cs="Arial"/>
              <w:color w:val="000000" w:themeColor="text1"/>
              <w:sz w:val="24"/>
              <w:szCs w:val="24"/>
            </w:rPr>
            <w:fldChar w:fldCharType="begin"/>
          </w:r>
          <w:r w:rsidRPr="008B6342">
            <w:rPr>
              <w:rFonts w:ascii="Arial" w:hAnsi="Arial" w:cs="Arial"/>
              <w:color w:val="000000" w:themeColor="text1"/>
              <w:sz w:val="24"/>
              <w:szCs w:val="24"/>
            </w:rPr>
            <w:instrText xml:space="preserve"> CITATION 04 \l 2058 </w:instrText>
          </w:r>
          <w:r w:rsidRPr="008B6342">
            <w:rPr>
              <w:rFonts w:ascii="Arial" w:hAnsi="Arial" w:cs="Arial"/>
              <w:color w:val="000000" w:themeColor="text1"/>
              <w:sz w:val="24"/>
              <w:szCs w:val="24"/>
            </w:rPr>
            <w:fldChar w:fldCharType="separate"/>
          </w:r>
          <w:r w:rsidRPr="008B6342">
            <w:rPr>
              <w:rFonts w:ascii="Arial" w:hAnsi="Arial" w:cs="Arial"/>
              <w:noProof/>
              <w:color w:val="000000" w:themeColor="text1"/>
              <w:sz w:val="24"/>
              <w:szCs w:val="24"/>
            </w:rPr>
            <w:t>(2004)</w:t>
          </w:r>
          <w:r w:rsidRPr="008B6342">
            <w:rPr>
              <w:rFonts w:ascii="Arial" w:hAnsi="Arial" w:cs="Arial"/>
              <w:color w:val="000000" w:themeColor="text1"/>
              <w:sz w:val="24"/>
              <w:szCs w:val="24"/>
            </w:rPr>
            <w:fldChar w:fldCharType="end"/>
          </w:r>
        </w:sdtContent>
      </w:sdt>
      <w:r w:rsidRPr="008B6342">
        <w:rPr>
          <w:rFonts w:ascii="Arial" w:hAnsi="Arial" w:cs="Arial"/>
          <w:color w:val="000000" w:themeColor="text1"/>
          <w:sz w:val="24"/>
          <w:szCs w:val="24"/>
        </w:rPr>
        <w:t xml:space="preserve"> </w:t>
      </w:r>
      <w:r w:rsidR="005263D3" w:rsidRPr="008B6342">
        <w:rPr>
          <w:rFonts w:ascii="Arial" w:hAnsi="Arial" w:cs="Arial"/>
          <w:color w:val="000000" w:themeColor="text1"/>
          <w:sz w:val="24"/>
          <w:szCs w:val="24"/>
        </w:rPr>
        <w:t>el gobierno y los maestros identifican que la tecnología es una excelente herramienta para mejorar la calidad de la enseñanza.</w:t>
      </w:r>
    </w:p>
    <w:p w14:paraId="6C8B6957" w14:textId="5E88F7D2" w:rsidR="005263D3" w:rsidRPr="008B6342" w:rsidRDefault="005263D3"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Este tipo de aprendizaje debe considerar a la educación como un plan general que abarque métodos, técnicas y recursos didácticos que prioricen el proceso y el trabajo en equipo, dinamizando la enseñanza y la formación en general. El propósito principal de este trabajo se enfocó en analizar el uso de las Tecnologías de la Información y la Comunicación (TIC) en el proceso de enseñanza de los estudiantes, mediante técnicas de observación y encuesta con la finalidad de mejorar el aprendizaje significativo, ya que el problema detectado se origina por el escaso uso y aplicación de las TIC en forma creativa como apoyo en este proceso.</w:t>
      </w:r>
      <w:sdt>
        <w:sdtPr>
          <w:rPr>
            <w:rFonts w:ascii="Arial" w:hAnsi="Arial" w:cs="Arial"/>
            <w:color w:val="000000" w:themeColor="text1"/>
            <w:sz w:val="24"/>
            <w:szCs w:val="24"/>
          </w:rPr>
          <w:id w:val="155977184"/>
          <w:citation/>
        </w:sdtPr>
        <w:sdtContent>
          <w:r w:rsidRPr="008B6342">
            <w:rPr>
              <w:rFonts w:ascii="Arial" w:hAnsi="Arial" w:cs="Arial"/>
              <w:color w:val="000000" w:themeColor="text1"/>
              <w:sz w:val="24"/>
              <w:szCs w:val="24"/>
            </w:rPr>
            <w:fldChar w:fldCharType="begin"/>
          </w:r>
          <w:r w:rsidRPr="008B6342">
            <w:rPr>
              <w:rFonts w:ascii="Arial" w:hAnsi="Arial" w:cs="Arial"/>
              <w:color w:val="000000" w:themeColor="text1"/>
              <w:sz w:val="24"/>
              <w:szCs w:val="24"/>
            </w:rPr>
            <w:instrText xml:space="preserve"> CITATION Mor19 \l 2058 </w:instrText>
          </w:r>
          <w:r w:rsidRPr="008B6342">
            <w:rPr>
              <w:rFonts w:ascii="Arial" w:hAnsi="Arial" w:cs="Arial"/>
              <w:color w:val="000000" w:themeColor="text1"/>
              <w:sz w:val="24"/>
              <w:szCs w:val="24"/>
            </w:rPr>
            <w:fldChar w:fldCharType="separate"/>
          </w:r>
          <w:r w:rsidRPr="008B6342">
            <w:rPr>
              <w:rFonts w:ascii="Arial" w:hAnsi="Arial" w:cs="Arial"/>
              <w:noProof/>
              <w:color w:val="000000" w:themeColor="text1"/>
              <w:sz w:val="24"/>
              <w:szCs w:val="24"/>
            </w:rPr>
            <w:t xml:space="preserve"> (Moreira, 2019)</w:t>
          </w:r>
          <w:r w:rsidRPr="008B6342">
            <w:rPr>
              <w:rFonts w:ascii="Arial" w:hAnsi="Arial" w:cs="Arial"/>
              <w:color w:val="000000" w:themeColor="text1"/>
              <w:sz w:val="24"/>
              <w:szCs w:val="24"/>
            </w:rPr>
            <w:fldChar w:fldCharType="end"/>
          </w:r>
        </w:sdtContent>
      </w:sdt>
    </w:p>
    <w:p w14:paraId="171D7A6A" w14:textId="30DA6A0A" w:rsidR="00AD5B9D" w:rsidRPr="008B6342" w:rsidRDefault="00AD5B9D" w:rsidP="008B6342">
      <w:pPr>
        <w:spacing w:line="360" w:lineRule="auto"/>
        <w:rPr>
          <w:rFonts w:ascii="Arial" w:hAnsi="Arial" w:cs="Arial"/>
          <w:color w:val="000000" w:themeColor="text1"/>
          <w:sz w:val="24"/>
          <w:szCs w:val="24"/>
        </w:rPr>
      </w:pPr>
      <w:r w:rsidRPr="008B6342">
        <w:rPr>
          <w:rFonts w:ascii="Arial" w:hAnsi="Arial" w:cs="Arial"/>
          <w:color w:val="000000" w:themeColor="text1"/>
          <w:sz w:val="24"/>
          <w:szCs w:val="24"/>
        </w:rPr>
        <w:t xml:space="preserve">Tomando en cuenta esto se elaboró la planeación basada en el estudio de caso, las observaciones y los indicadores dados por los docentes de la escuela normal de la educación preescolar. </w:t>
      </w:r>
      <w:r w:rsidRPr="008B6342">
        <w:rPr>
          <w:rFonts w:ascii="Arial" w:hAnsi="Arial" w:cs="Arial"/>
          <w:color w:val="000000" w:themeColor="text1"/>
          <w:sz w:val="24"/>
          <w:szCs w:val="24"/>
        </w:rPr>
        <w:t>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r w:rsidRPr="008B6342">
        <w:rPr>
          <w:rFonts w:ascii="Arial" w:hAnsi="Arial" w:cs="Arial"/>
          <w:color w:val="000000" w:themeColor="text1"/>
          <w:sz w:val="24"/>
          <w:szCs w:val="24"/>
        </w:rPr>
        <w:t xml:space="preserve">, en si </w:t>
      </w:r>
      <w:r w:rsidRPr="008B6342">
        <w:rPr>
          <w:rFonts w:ascii="Arial" w:hAnsi="Arial" w:cs="Arial"/>
          <w:color w:val="000000" w:themeColor="text1"/>
          <w:sz w:val="24"/>
          <w:szCs w:val="24"/>
        </w:rPr>
        <w:t xml:space="preserve">la planeación didáctica consciente y anticipada busca optimizar recursos y poner en práctica diversas estrategias con el fin de </w:t>
      </w:r>
      <w:r w:rsidRPr="008B6342">
        <w:rPr>
          <w:rFonts w:ascii="Arial" w:hAnsi="Arial" w:cs="Arial"/>
          <w:color w:val="000000" w:themeColor="text1"/>
          <w:sz w:val="24"/>
          <w:szCs w:val="24"/>
        </w:rPr>
        <w:lastRenderedPageBreak/>
        <w:t>conjugar una serie de factores que garanticen el máximo logro en los aprendizajes de los alumnos. Por su parte, la evaluación tiene como objetivo mejorar el desempeño de los estudiantes e identificar sus áreas de oportunidad a la vez que es un factor que impulsa la transformación pedagógica, el seguimiento de los aprendizajes y la metacognición.</w:t>
      </w:r>
      <w:r w:rsidR="005263D3" w:rsidRPr="008B6342">
        <w:rPr>
          <w:rFonts w:ascii="Arial" w:hAnsi="Arial" w:cs="Arial"/>
          <w:color w:val="000000" w:themeColor="text1"/>
          <w:sz w:val="24"/>
          <w:szCs w:val="24"/>
        </w:rPr>
        <w:t xml:space="preserve"> </w:t>
      </w:r>
    </w:p>
    <w:p w14:paraId="48AA4713" w14:textId="47756CE2" w:rsidR="00E402F1" w:rsidRPr="008B6342" w:rsidRDefault="005263D3" w:rsidP="008B6342">
      <w:pPr>
        <w:pStyle w:val="NormalWeb"/>
        <w:spacing w:before="0" w:beforeAutospacing="0" w:after="0" w:afterAutospacing="0" w:line="360" w:lineRule="auto"/>
        <w:rPr>
          <w:rFonts w:ascii="Arial" w:hAnsi="Arial" w:cs="Arial"/>
          <w:color w:val="000000" w:themeColor="text1"/>
        </w:rPr>
      </w:pPr>
      <w:r w:rsidRPr="008B6342">
        <w:rPr>
          <w:rFonts w:ascii="Arial" w:hAnsi="Arial" w:cs="Arial"/>
          <w:color w:val="000000" w:themeColor="text1"/>
        </w:rPr>
        <w:t xml:space="preserve">Los aprendizajes esperados los tome del plan y programa de estudio de aprendizajes clave </w:t>
      </w:r>
      <w:sdt>
        <w:sdtPr>
          <w:rPr>
            <w:rFonts w:ascii="Arial" w:hAnsi="Arial" w:cs="Arial"/>
            <w:color w:val="000000" w:themeColor="text1"/>
          </w:rPr>
          <w:id w:val="-491024397"/>
          <w:citation/>
        </w:sdtPr>
        <w:sdtContent>
          <w:r w:rsidRPr="008B6342">
            <w:rPr>
              <w:rFonts w:ascii="Arial" w:hAnsi="Arial" w:cs="Arial"/>
              <w:color w:val="000000" w:themeColor="text1"/>
            </w:rPr>
            <w:fldChar w:fldCharType="begin"/>
          </w:r>
          <w:r w:rsidRPr="008B6342">
            <w:rPr>
              <w:rFonts w:ascii="Arial" w:hAnsi="Arial" w:cs="Arial"/>
              <w:color w:val="000000" w:themeColor="text1"/>
            </w:rPr>
            <w:instrText xml:space="preserve"> CITATION SEP171 \l 2058 </w:instrText>
          </w:r>
          <w:r w:rsidRPr="008B6342">
            <w:rPr>
              <w:rFonts w:ascii="Arial" w:hAnsi="Arial" w:cs="Arial"/>
              <w:color w:val="000000" w:themeColor="text1"/>
            </w:rPr>
            <w:fldChar w:fldCharType="separate"/>
          </w:r>
          <w:r w:rsidRPr="008B6342">
            <w:rPr>
              <w:rFonts w:ascii="Arial" w:hAnsi="Arial" w:cs="Arial"/>
              <w:noProof/>
              <w:color w:val="000000" w:themeColor="text1"/>
            </w:rPr>
            <w:t>(SEP, 2017)</w:t>
          </w:r>
          <w:r w:rsidRPr="008B6342">
            <w:rPr>
              <w:rFonts w:ascii="Arial" w:hAnsi="Arial" w:cs="Arial"/>
              <w:color w:val="000000" w:themeColor="text1"/>
            </w:rPr>
            <w:fldChar w:fldCharType="end"/>
          </w:r>
        </w:sdtContent>
      </w:sdt>
      <w:r w:rsidRPr="008B6342">
        <w:rPr>
          <w:rFonts w:ascii="Arial" w:hAnsi="Arial" w:cs="Arial"/>
          <w:color w:val="000000" w:themeColor="text1"/>
        </w:rPr>
        <w:t xml:space="preserve"> los cuales fueron</w:t>
      </w:r>
      <w:r w:rsidR="00E402F1" w:rsidRPr="008B6342">
        <w:rPr>
          <w:rFonts w:ascii="Arial" w:hAnsi="Arial" w:cs="Arial"/>
          <w:color w:val="000000" w:themeColor="text1"/>
        </w:rPr>
        <w:t xml:space="preserve"> en mi primera jornada </w:t>
      </w:r>
    </w:p>
    <w:p w14:paraId="153F1509" w14:textId="56A79AA1" w:rsidR="00E402F1" w:rsidRPr="008B6342" w:rsidRDefault="00E402F1" w:rsidP="008B6342">
      <w:pPr>
        <w:pStyle w:val="NormalWeb"/>
        <w:numPr>
          <w:ilvl w:val="0"/>
          <w:numId w:val="1"/>
        </w:numPr>
        <w:spacing w:before="0" w:beforeAutospacing="0" w:after="0" w:afterAutospacing="0" w:line="360" w:lineRule="auto"/>
        <w:rPr>
          <w:rFonts w:ascii="Arial" w:hAnsi="Arial" w:cs="Arial"/>
          <w:color w:val="000000" w:themeColor="text1"/>
        </w:rPr>
      </w:pPr>
      <w:r w:rsidRPr="008B6342">
        <w:rPr>
          <w:rFonts w:ascii="Arial" w:eastAsiaTheme="minorEastAsia" w:hAnsi="Arial" w:cs="Arial"/>
          <w:color w:val="000000" w:themeColor="text1"/>
        </w:rPr>
        <w:t>Ubica objetos y lugares cuya ubicación</w:t>
      </w:r>
      <w:r w:rsidRPr="008B6342">
        <w:rPr>
          <w:rFonts w:ascii="Arial" w:hAnsi="Arial" w:cs="Arial"/>
          <w:color w:val="000000" w:themeColor="text1"/>
        </w:rPr>
        <w:t xml:space="preserve"> </w:t>
      </w:r>
      <w:r w:rsidRPr="008B6342">
        <w:rPr>
          <w:rFonts w:ascii="Arial" w:eastAsiaTheme="minorEastAsia" w:hAnsi="Arial" w:cs="Arial"/>
          <w:color w:val="000000" w:themeColor="text1"/>
        </w:rPr>
        <w:t>desconoce a través de la</w:t>
      </w:r>
      <w:r w:rsidRPr="008B6342">
        <w:rPr>
          <w:rFonts w:ascii="Arial" w:eastAsiaTheme="minorEastAsia" w:hAnsi="Arial" w:cs="Arial"/>
          <w:color w:val="000000" w:themeColor="text1"/>
        </w:rPr>
        <w:t xml:space="preserve"> </w:t>
      </w:r>
      <w:r w:rsidRPr="008B6342">
        <w:rPr>
          <w:rFonts w:ascii="Arial" w:eastAsiaTheme="minorEastAsia" w:hAnsi="Arial" w:cs="Arial"/>
          <w:color w:val="000000" w:themeColor="text1"/>
        </w:rPr>
        <w:t>interpretación de</w:t>
      </w:r>
      <w:r w:rsidRPr="008B6342">
        <w:rPr>
          <w:rFonts w:ascii="Arial" w:hAnsi="Arial" w:cs="Arial"/>
          <w:color w:val="000000" w:themeColor="text1"/>
        </w:rPr>
        <w:t xml:space="preserve"> </w:t>
      </w:r>
      <w:r w:rsidRPr="008B6342">
        <w:rPr>
          <w:rFonts w:ascii="Arial" w:eastAsiaTheme="minorEastAsia" w:hAnsi="Arial" w:cs="Arial"/>
          <w:color w:val="000000" w:themeColor="text1"/>
        </w:rPr>
        <w:t>relaciones espaciales y puntos de referencia.</w:t>
      </w:r>
      <w:r w:rsidR="00E61841" w:rsidRPr="008B6342">
        <w:rPr>
          <w:rFonts w:ascii="Arial" w:eastAsiaTheme="minorEastAsia" w:hAnsi="Arial" w:cs="Arial"/>
          <w:color w:val="000000" w:themeColor="text1"/>
        </w:rPr>
        <w:t xml:space="preserve"> Dentro de esta actividad se dieron indicaciones de ubicaciones donde los niños tenían que encontrar objetos como hojas, crayolas o pegamento para que al finalizar se elaboro una carta a su mamá ya que recientemente se celebró el día de la madre donde expresaron sus emociones a su mama y se realizo la lectura de feliz día mamá y me gusto que ningún niño tuvo problemas para seguir con la lectura y se llevo a cabo el uso de colores en las letras y la caligrafía y diseño de esta fue llamativo para ellos </w:t>
      </w:r>
    </w:p>
    <w:p w14:paraId="2EC0E983" w14:textId="36AD90DA" w:rsidR="00E402F1" w:rsidRPr="008B6342" w:rsidRDefault="00E402F1" w:rsidP="008B6342">
      <w:pPr>
        <w:pStyle w:val="NormalWeb"/>
        <w:numPr>
          <w:ilvl w:val="0"/>
          <w:numId w:val="1"/>
        </w:numPr>
        <w:spacing w:before="0" w:beforeAutospacing="0" w:after="0" w:afterAutospacing="0" w:line="360" w:lineRule="auto"/>
        <w:rPr>
          <w:rFonts w:ascii="Arial" w:hAnsi="Arial" w:cs="Arial"/>
          <w:color w:val="000000" w:themeColor="text1"/>
        </w:rPr>
      </w:pPr>
      <w:r w:rsidRPr="00E402F1">
        <w:rPr>
          <w:rFonts w:ascii="Arial" w:hAnsi="Arial" w:cs="Arial"/>
          <w:color w:val="000000" w:themeColor="text1"/>
        </w:rPr>
        <w:t>Reconoce cuando alguien necesita ayuda</w:t>
      </w:r>
      <w:r w:rsidRPr="008B6342">
        <w:rPr>
          <w:rFonts w:ascii="Arial" w:hAnsi="Arial" w:cs="Arial"/>
          <w:color w:val="000000" w:themeColor="text1"/>
        </w:rPr>
        <w:t xml:space="preserve"> </w:t>
      </w:r>
      <w:r w:rsidRPr="008B6342">
        <w:rPr>
          <w:rFonts w:ascii="Arial" w:hAnsi="Arial" w:cs="Arial"/>
          <w:color w:val="000000" w:themeColor="text1"/>
        </w:rPr>
        <w:t>y la proporciona</w:t>
      </w:r>
      <w:r w:rsidRPr="008B6342">
        <w:rPr>
          <w:rFonts w:ascii="Arial" w:hAnsi="Arial" w:cs="Arial"/>
          <w:color w:val="000000" w:themeColor="text1"/>
        </w:rPr>
        <w:t>.</w:t>
      </w:r>
      <w:r w:rsidR="00E61841" w:rsidRPr="008B6342">
        <w:rPr>
          <w:rFonts w:ascii="Arial" w:hAnsi="Arial" w:cs="Arial"/>
          <w:color w:val="000000" w:themeColor="text1"/>
        </w:rPr>
        <w:t xml:space="preserve"> En esta actividad se vieron los oficios donde los niños identificaron lo que quieren ser de grandes </w:t>
      </w:r>
      <w:r w:rsidR="00773833" w:rsidRPr="008B6342">
        <w:rPr>
          <w:rFonts w:ascii="Arial" w:hAnsi="Arial" w:cs="Arial"/>
          <w:color w:val="000000" w:themeColor="text1"/>
        </w:rPr>
        <w:t>y lo que conlleva el trabajo que hace cada oficio y que ayuda proporciona cada uno para aportar algo en la sociedad dentro de esta tomaron empatía y la responsabilidad que tienen los oficios.</w:t>
      </w:r>
    </w:p>
    <w:p w14:paraId="3C6A5D46" w14:textId="40C5D4C9" w:rsidR="00773833" w:rsidRPr="008B6342" w:rsidRDefault="00E402F1" w:rsidP="008B6342">
      <w:pPr>
        <w:pStyle w:val="NormalWeb"/>
        <w:numPr>
          <w:ilvl w:val="0"/>
          <w:numId w:val="1"/>
        </w:numPr>
        <w:spacing w:before="0" w:beforeAutospacing="0" w:after="0" w:afterAutospacing="0" w:line="360" w:lineRule="auto"/>
        <w:rPr>
          <w:rFonts w:ascii="Arial" w:hAnsi="Arial" w:cs="Arial"/>
          <w:color w:val="000000" w:themeColor="text1"/>
        </w:rPr>
      </w:pPr>
      <w:r w:rsidRPr="00E402F1">
        <w:rPr>
          <w:rFonts w:ascii="Arial" w:hAnsi="Arial" w:cs="Arial"/>
          <w:color w:val="000000" w:themeColor="text1"/>
        </w:rPr>
        <w:t xml:space="preserve">Aprendizaje poemas y los dice frente a </w:t>
      </w:r>
      <w:r w:rsidRPr="008B6342">
        <w:rPr>
          <w:rFonts w:ascii="Arial" w:hAnsi="Arial" w:cs="Arial"/>
          <w:color w:val="000000" w:themeColor="text1"/>
        </w:rPr>
        <w:t>otras personas</w:t>
      </w:r>
      <w:r w:rsidRPr="008B6342">
        <w:rPr>
          <w:rFonts w:ascii="Arial" w:hAnsi="Arial" w:cs="Arial"/>
          <w:color w:val="000000" w:themeColor="text1"/>
        </w:rPr>
        <w:t>.</w:t>
      </w:r>
      <w:r w:rsidR="00773833" w:rsidRPr="008B6342">
        <w:rPr>
          <w:rFonts w:ascii="Arial" w:hAnsi="Arial" w:cs="Arial"/>
          <w:color w:val="000000" w:themeColor="text1"/>
        </w:rPr>
        <w:t xml:space="preserve"> Esta actividad me gusto mucho ya que la mayoría de los niños mediante la lectura de algunas palabras que se presentaron en el video del poema ya que tenían imágenes y letras llamativas con lo cual se entendió lo que se buscaba plasmar en la secuencia cosa que les dio mucha motivación en los alumnos. </w:t>
      </w:r>
      <w:sdt>
        <w:sdtPr>
          <w:rPr>
            <w:rFonts w:ascii="Arial" w:hAnsi="Arial" w:cs="Arial"/>
            <w:color w:val="000000" w:themeColor="text1"/>
          </w:rPr>
          <w:id w:val="1920142528"/>
          <w:citation/>
        </w:sdtPr>
        <w:sdtContent>
          <w:r w:rsidR="00773833" w:rsidRPr="008B6342">
            <w:rPr>
              <w:rFonts w:ascii="Arial" w:hAnsi="Arial" w:cs="Arial"/>
              <w:color w:val="000000" w:themeColor="text1"/>
            </w:rPr>
            <w:fldChar w:fldCharType="begin"/>
          </w:r>
          <w:r w:rsidR="00773833" w:rsidRPr="008B6342">
            <w:rPr>
              <w:rFonts w:ascii="Arial" w:hAnsi="Arial" w:cs="Arial"/>
              <w:color w:val="000000" w:themeColor="text1"/>
            </w:rPr>
            <w:instrText xml:space="preserve"> CITATION Pia \l 2058 </w:instrText>
          </w:r>
          <w:r w:rsidR="00773833" w:rsidRPr="008B6342">
            <w:rPr>
              <w:rFonts w:ascii="Arial" w:hAnsi="Arial" w:cs="Arial"/>
              <w:color w:val="000000" w:themeColor="text1"/>
            </w:rPr>
            <w:fldChar w:fldCharType="separate"/>
          </w:r>
          <w:r w:rsidR="00773833" w:rsidRPr="008B6342">
            <w:rPr>
              <w:rFonts w:ascii="Arial" w:hAnsi="Arial" w:cs="Arial"/>
              <w:noProof/>
              <w:color w:val="000000" w:themeColor="text1"/>
            </w:rPr>
            <w:t>(Piaget)</w:t>
          </w:r>
          <w:r w:rsidR="00773833" w:rsidRPr="008B6342">
            <w:rPr>
              <w:rFonts w:ascii="Arial" w:hAnsi="Arial" w:cs="Arial"/>
              <w:color w:val="000000" w:themeColor="text1"/>
            </w:rPr>
            <w:fldChar w:fldCharType="end"/>
          </w:r>
        </w:sdtContent>
      </w:sdt>
      <w:r w:rsidR="00773833" w:rsidRPr="008B6342">
        <w:rPr>
          <w:rFonts w:ascii="Arial" w:hAnsi="Arial" w:cs="Arial"/>
          <w:color w:val="000000" w:themeColor="text1"/>
        </w:rPr>
        <w:t xml:space="preserve"> </w:t>
      </w:r>
      <w:r w:rsidR="00773833" w:rsidRPr="008B6342">
        <w:rPr>
          <w:rFonts w:ascii="Arial" w:hAnsi="Arial" w:cs="Arial"/>
          <w:color w:val="000000" w:themeColor="text1"/>
        </w:rPr>
        <w:t>define a la motivación como la voluntad de aprender, entendido como un interés del niño por absorber y aprender todo lo relacionado con su entorno.</w:t>
      </w:r>
    </w:p>
    <w:p w14:paraId="0080F55F" w14:textId="13C68304" w:rsidR="00773833" w:rsidRPr="008B6342" w:rsidRDefault="00773833" w:rsidP="008B6342">
      <w:pPr>
        <w:pStyle w:val="NormalWeb"/>
        <w:spacing w:before="0" w:beforeAutospacing="0" w:after="0" w:afterAutospacing="0" w:line="360" w:lineRule="auto"/>
        <w:ind w:left="720"/>
        <w:rPr>
          <w:rFonts w:ascii="Arial" w:hAnsi="Arial" w:cs="Arial"/>
          <w:color w:val="000000" w:themeColor="text1"/>
        </w:rPr>
      </w:pPr>
      <w:r w:rsidRPr="008B6342">
        <w:rPr>
          <w:rFonts w:ascii="Arial" w:hAnsi="Arial" w:cs="Arial"/>
          <w:color w:val="000000" w:themeColor="text1"/>
        </w:rPr>
        <w:t xml:space="preserve">Dentro de esta actividad se realizo un dibujo de lo que se vio en el poema y dibujaron y representaron con </w:t>
      </w:r>
      <w:r w:rsidR="006A68E5" w:rsidRPr="008B6342">
        <w:rPr>
          <w:rFonts w:ascii="Arial" w:hAnsi="Arial" w:cs="Arial"/>
          <w:color w:val="000000" w:themeColor="text1"/>
        </w:rPr>
        <w:t>plastilina</w:t>
      </w:r>
      <w:r w:rsidRPr="008B6342">
        <w:rPr>
          <w:rFonts w:ascii="Arial" w:hAnsi="Arial" w:cs="Arial"/>
          <w:color w:val="000000" w:themeColor="text1"/>
        </w:rPr>
        <w:t xml:space="preserve"> lo que mas les gusto donde expresaron lo que sintieron</w:t>
      </w:r>
      <w:r w:rsidR="006A68E5" w:rsidRPr="008B6342">
        <w:rPr>
          <w:rFonts w:ascii="Arial" w:hAnsi="Arial" w:cs="Arial"/>
          <w:color w:val="000000" w:themeColor="text1"/>
        </w:rPr>
        <w:t xml:space="preserve">. </w:t>
      </w:r>
      <w:r w:rsidR="006A68E5" w:rsidRPr="008B6342">
        <w:rPr>
          <w:rFonts w:ascii="Arial" w:hAnsi="Arial" w:cs="Arial"/>
          <w:color w:val="000000" w:themeColor="text1"/>
        </w:rPr>
        <w:t xml:space="preserve">Una emoción es un estado complejo del </w:t>
      </w:r>
      <w:r w:rsidR="006A68E5" w:rsidRPr="008B6342">
        <w:rPr>
          <w:rFonts w:ascii="Arial" w:hAnsi="Arial" w:cs="Arial"/>
          <w:color w:val="000000" w:themeColor="text1"/>
        </w:rPr>
        <w:lastRenderedPageBreak/>
        <w:t>organismo caracterizado por una excitación o una perturbación que predispone a una respuesta organizada. Las emociones se generan como respuesta a un acontecimiento externo o interno”</w:t>
      </w:r>
      <w:r w:rsidR="006A68E5" w:rsidRPr="008B6342">
        <w:rPr>
          <w:rFonts w:ascii="Arial" w:hAnsi="Arial" w:cs="Arial"/>
          <w:color w:val="000000" w:themeColor="text1"/>
        </w:rPr>
        <w:t xml:space="preserve"> </w:t>
      </w:r>
      <w:sdt>
        <w:sdtPr>
          <w:rPr>
            <w:rFonts w:ascii="Arial" w:hAnsi="Arial" w:cs="Arial"/>
            <w:color w:val="000000" w:themeColor="text1"/>
          </w:rPr>
          <w:id w:val="-886871275"/>
          <w:citation/>
        </w:sdtPr>
        <w:sdtContent>
          <w:r w:rsidR="006A68E5" w:rsidRPr="008B6342">
            <w:rPr>
              <w:rFonts w:ascii="Arial" w:hAnsi="Arial" w:cs="Arial"/>
              <w:color w:val="000000" w:themeColor="text1"/>
            </w:rPr>
            <w:fldChar w:fldCharType="begin"/>
          </w:r>
          <w:r w:rsidR="006A68E5" w:rsidRPr="008B6342">
            <w:rPr>
              <w:rFonts w:ascii="Arial" w:hAnsi="Arial" w:cs="Arial"/>
              <w:color w:val="000000" w:themeColor="text1"/>
            </w:rPr>
            <w:instrText xml:space="preserve"> CITATION Bis03 \l 2058 </w:instrText>
          </w:r>
          <w:r w:rsidR="006A68E5" w:rsidRPr="008B6342">
            <w:rPr>
              <w:rFonts w:ascii="Arial" w:hAnsi="Arial" w:cs="Arial"/>
              <w:color w:val="000000" w:themeColor="text1"/>
            </w:rPr>
            <w:fldChar w:fldCharType="separate"/>
          </w:r>
          <w:r w:rsidR="006A68E5" w:rsidRPr="008B6342">
            <w:rPr>
              <w:rFonts w:ascii="Arial" w:hAnsi="Arial" w:cs="Arial"/>
              <w:noProof/>
              <w:color w:val="000000" w:themeColor="text1"/>
            </w:rPr>
            <w:t>(Bisquerra, 2003)</w:t>
          </w:r>
          <w:r w:rsidR="006A68E5" w:rsidRPr="008B6342">
            <w:rPr>
              <w:rFonts w:ascii="Arial" w:hAnsi="Arial" w:cs="Arial"/>
              <w:color w:val="000000" w:themeColor="text1"/>
            </w:rPr>
            <w:fldChar w:fldCharType="end"/>
          </w:r>
        </w:sdtContent>
      </w:sdt>
      <w:r w:rsidR="006A68E5" w:rsidRPr="008B6342">
        <w:rPr>
          <w:rFonts w:ascii="Arial" w:hAnsi="Arial" w:cs="Arial"/>
          <w:color w:val="000000" w:themeColor="text1"/>
        </w:rPr>
        <w:t>.</w:t>
      </w:r>
    </w:p>
    <w:p w14:paraId="1AD08AF5" w14:textId="590ECF9C" w:rsidR="00E402F1" w:rsidRPr="008B6342" w:rsidRDefault="00E61841" w:rsidP="008B6342">
      <w:pPr>
        <w:pStyle w:val="NormalWeb"/>
        <w:numPr>
          <w:ilvl w:val="0"/>
          <w:numId w:val="1"/>
        </w:numPr>
        <w:spacing w:before="0" w:beforeAutospacing="0" w:after="0" w:afterAutospacing="0" w:line="360" w:lineRule="auto"/>
        <w:rPr>
          <w:rFonts w:ascii="Arial" w:hAnsi="Arial" w:cs="Arial"/>
          <w:color w:val="000000" w:themeColor="text1"/>
        </w:rPr>
      </w:pPr>
      <w:r w:rsidRPr="00E61841">
        <w:rPr>
          <w:rFonts w:ascii="Arial" w:hAnsi="Arial" w:cs="Arial"/>
          <w:color w:val="000000" w:themeColor="text1"/>
        </w:rPr>
        <w:t xml:space="preserve">Realiza por </w:t>
      </w:r>
      <w:r w:rsidRPr="008B6342">
        <w:rPr>
          <w:rFonts w:ascii="Arial" w:hAnsi="Arial" w:cs="Arial"/>
          <w:color w:val="000000" w:themeColor="text1"/>
        </w:rPr>
        <w:t>sí</w:t>
      </w:r>
      <w:r w:rsidRPr="00E61841">
        <w:rPr>
          <w:rFonts w:ascii="Arial" w:hAnsi="Arial" w:cs="Arial"/>
          <w:color w:val="000000" w:themeColor="text1"/>
        </w:rPr>
        <w:t xml:space="preserve"> mismo acciones del cuidado</w:t>
      </w:r>
      <w:r w:rsidRPr="008B6342">
        <w:rPr>
          <w:rFonts w:ascii="Arial" w:hAnsi="Arial" w:cs="Arial"/>
          <w:color w:val="000000" w:themeColor="text1"/>
        </w:rPr>
        <w:t xml:space="preserve"> </w:t>
      </w:r>
      <w:r w:rsidRPr="00E61841">
        <w:rPr>
          <w:rFonts w:ascii="Arial" w:hAnsi="Arial" w:cs="Arial"/>
          <w:color w:val="000000" w:themeColor="text1"/>
        </w:rPr>
        <w:t>personal, que se hace cargo de sus</w:t>
      </w:r>
      <w:r w:rsidRPr="008B6342">
        <w:rPr>
          <w:rFonts w:ascii="Arial" w:hAnsi="Arial" w:cs="Arial"/>
          <w:color w:val="000000" w:themeColor="text1"/>
        </w:rPr>
        <w:t xml:space="preserve"> </w:t>
      </w:r>
      <w:r w:rsidRPr="008B6342">
        <w:rPr>
          <w:rFonts w:ascii="Arial" w:hAnsi="Arial" w:cs="Arial"/>
          <w:color w:val="000000" w:themeColor="text1"/>
        </w:rPr>
        <w:t>pertenencias y respeta la de los demás</w:t>
      </w:r>
      <w:r w:rsidRPr="008B6342">
        <w:rPr>
          <w:rFonts w:ascii="Arial" w:hAnsi="Arial" w:cs="Arial"/>
          <w:color w:val="000000" w:themeColor="text1"/>
        </w:rPr>
        <w:t>.</w:t>
      </w:r>
      <w:r w:rsidR="006A68E5" w:rsidRPr="008B6342">
        <w:rPr>
          <w:rFonts w:ascii="Arial" w:hAnsi="Arial" w:cs="Arial"/>
          <w:color w:val="000000" w:themeColor="text1"/>
        </w:rPr>
        <w:t xml:space="preserve"> En la actividad planteada se expreso el cuidado de la limpieza e higiene del cuerpo para prevenir enfermedades donde se limpió una representación de sus personajes favoritos y para que sirven cada uno de los artículos de limpieza.</w:t>
      </w:r>
    </w:p>
    <w:p w14:paraId="4E9F8B9C" w14:textId="77777777" w:rsidR="009E0789" w:rsidRPr="008B6342" w:rsidRDefault="006A68E5" w:rsidP="008B6342">
      <w:pPr>
        <w:pStyle w:val="NormalWeb"/>
        <w:numPr>
          <w:ilvl w:val="0"/>
          <w:numId w:val="1"/>
        </w:numPr>
        <w:spacing w:after="0" w:line="360" w:lineRule="auto"/>
        <w:rPr>
          <w:rFonts w:ascii="Arial" w:hAnsi="Arial" w:cs="Arial"/>
          <w:color w:val="000000" w:themeColor="text1"/>
        </w:rPr>
      </w:pPr>
      <w:r w:rsidRPr="008B6342">
        <w:rPr>
          <w:rFonts w:ascii="Arial" w:hAnsi="Arial" w:cs="Arial"/>
          <w:color w:val="000000" w:themeColor="text1"/>
        </w:rPr>
        <w:t xml:space="preserve">Dentro de esta actividad pude ver que los niños están en una </w:t>
      </w:r>
      <w:r w:rsidR="009E0789" w:rsidRPr="008B6342">
        <w:rPr>
          <w:rFonts w:ascii="Arial" w:hAnsi="Arial" w:cs="Arial"/>
          <w:color w:val="000000" w:themeColor="text1"/>
        </w:rPr>
        <w:t>etapa de i</w:t>
      </w:r>
      <w:r w:rsidR="009E0789" w:rsidRPr="008B6342">
        <w:rPr>
          <w:rFonts w:ascii="Arial" w:hAnsi="Arial" w:cs="Arial"/>
          <w:color w:val="000000" w:themeColor="text1"/>
        </w:rPr>
        <w:t>ndividualismo e intercambio u</w:t>
      </w:r>
      <w:r w:rsidR="009E0789" w:rsidRPr="008B6342">
        <w:rPr>
          <w:rFonts w:ascii="Arial" w:hAnsi="Arial" w:cs="Arial"/>
          <w:color w:val="000000" w:themeColor="text1"/>
        </w:rPr>
        <w:t xml:space="preserve"> </w:t>
      </w:r>
      <w:r w:rsidR="009E0789" w:rsidRPr="008B6342">
        <w:rPr>
          <w:rFonts w:ascii="Arial" w:hAnsi="Arial" w:cs="Arial"/>
          <w:color w:val="000000" w:themeColor="text1"/>
        </w:rPr>
        <w:t>orientación instrumental.</w:t>
      </w:r>
      <w:r w:rsidR="009E0789" w:rsidRPr="008B6342">
        <w:rPr>
          <w:rFonts w:ascii="Arial" w:hAnsi="Arial" w:cs="Arial"/>
          <w:color w:val="000000" w:themeColor="text1"/>
        </w:rPr>
        <w:t xml:space="preserve"> </w:t>
      </w:r>
      <w:r w:rsidR="009E0789" w:rsidRPr="008B6342">
        <w:rPr>
          <w:rFonts w:ascii="Arial" w:hAnsi="Arial" w:cs="Arial"/>
          <w:color w:val="000000" w:themeColor="text1"/>
        </w:rPr>
        <w:t>En esa etapa son capaces de tener en</w:t>
      </w:r>
      <w:r w:rsidR="009E0789" w:rsidRPr="008B6342">
        <w:rPr>
          <w:rFonts w:ascii="Arial" w:hAnsi="Arial" w:cs="Arial"/>
          <w:color w:val="000000" w:themeColor="text1"/>
        </w:rPr>
        <w:t xml:space="preserve"> </w:t>
      </w:r>
      <w:r w:rsidR="009E0789" w:rsidRPr="008B6342">
        <w:rPr>
          <w:rFonts w:ascii="Arial" w:hAnsi="Arial" w:cs="Arial"/>
          <w:color w:val="000000" w:themeColor="text1"/>
        </w:rPr>
        <w:t>cuenta los puntos de vista individuales</w:t>
      </w:r>
      <w:r w:rsidR="009E0789" w:rsidRPr="008B6342">
        <w:rPr>
          <w:rFonts w:ascii="Arial" w:hAnsi="Arial" w:cs="Arial"/>
          <w:color w:val="000000" w:themeColor="text1"/>
        </w:rPr>
        <w:t xml:space="preserve"> </w:t>
      </w:r>
      <w:r w:rsidR="009E0789" w:rsidRPr="008B6342">
        <w:rPr>
          <w:rFonts w:ascii="Arial" w:hAnsi="Arial" w:cs="Arial"/>
          <w:color w:val="000000" w:themeColor="text1"/>
        </w:rPr>
        <w:t>de otras personas y juzgar las acciones</w:t>
      </w:r>
      <w:r w:rsidR="009E0789" w:rsidRPr="008B6342">
        <w:rPr>
          <w:rFonts w:ascii="Arial" w:hAnsi="Arial" w:cs="Arial"/>
          <w:color w:val="000000" w:themeColor="text1"/>
        </w:rPr>
        <w:t xml:space="preserve"> </w:t>
      </w:r>
      <w:r w:rsidR="009E0789" w:rsidRPr="008B6342">
        <w:rPr>
          <w:rFonts w:ascii="Arial" w:hAnsi="Arial" w:cs="Arial"/>
          <w:color w:val="000000" w:themeColor="text1"/>
        </w:rPr>
        <w:t>en función de cómo satisfacen sus</w:t>
      </w:r>
      <w:r w:rsidR="009E0789" w:rsidRPr="008B6342">
        <w:rPr>
          <w:rFonts w:ascii="Arial" w:hAnsi="Arial" w:cs="Arial"/>
          <w:color w:val="000000" w:themeColor="text1"/>
        </w:rPr>
        <w:t xml:space="preserve"> </w:t>
      </w:r>
      <w:r w:rsidR="009E0789" w:rsidRPr="008B6342">
        <w:rPr>
          <w:rFonts w:ascii="Arial" w:hAnsi="Arial" w:cs="Arial"/>
          <w:color w:val="000000" w:themeColor="text1"/>
        </w:rPr>
        <w:t>propias necesidades.</w:t>
      </w:r>
      <w:r w:rsidR="009E0789" w:rsidRPr="008B6342">
        <w:rPr>
          <w:rFonts w:ascii="Arial" w:hAnsi="Arial" w:cs="Arial"/>
          <w:color w:val="000000" w:themeColor="text1"/>
        </w:rPr>
        <w:t xml:space="preserve"> </w:t>
      </w:r>
      <w:sdt>
        <w:sdtPr>
          <w:rPr>
            <w:rFonts w:ascii="Arial" w:hAnsi="Arial" w:cs="Arial"/>
            <w:color w:val="000000" w:themeColor="text1"/>
          </w:rPr>
          <w:id w:val="-688607106"/>
          <w:citation/>
        </w:sdtPr>
        <w:sdtContent>
          <w:r w:rsidR="009E0789" w:rsidRPr="008B6342">
            <w:rPr>
              <w:rFonts w:ascii="Arial" w:hAnsi="Arial" w:cs="Arial"/>
              <w:color w:val="000000" w:themeColor="text1"/>
            </w:rPr>
            <w:fldChar w:fldCharType="begin"/>
          </w:r>
          <w:r w:rsidR="009E0789" w:rsidRPr="008B6342">
            <w:rPr>
              <w:rFonts w:ascii="Arial" w:hAnsi="Arial" w:cs="Arial"/>
              <w:color w:val="000000" w:themeColor="text1"/>
            </w:rPr>
            <w:instrText xml:space="preserve"> CITATION Law \l 2058 </w:instrText>
          </w:r>
          <w:r w:rsidR="009E0789" w:rsidRPr="008B6342">
            <w:rPr>
              <w:rFonts w:ascii="Arial" w:hAnsi="Arial" w:cs="Arial"/>
              <w:color w:val="000000" w:themeColor="text1"/>
            </w:rPr>
            <w:fldChar w:fldCharType="separate"/>
          </w:r>
          <w:r w:rsidR="009E0789" w:rsidRPr="008B6342">
            <w:rPr>
              <w:rFonts w:ascii="Arial" w:hAnsi="Arial" w:cs="Arial"/>
              <w:noProof/>
              <w:color w:val="000000" w:themeColor="text1"/>
            </w:rPr>
            <w:t>(Kohlberg)</w:t>
          </w:r>
          <w:r w:rsidR="009E0789" w:rsidRPr="008B6342">
            <w:rPr>
              <w:rFonts w:ascii="Arial" w:hAnsi="Arial" w:cs="Arial"/>
              <w:color w:val="000000" w:themeColor="text1"/>
            </w:rPr>
            <w:fldChar w:fldCharType="end"/>
          </w:r>
        </w:sdtContent>
      </w:sdt>
      <w:r w:rsidR="009E0789" w:rsidRPr="008B6342">
        <w:rPr>
          <w:rFonts w:ascii="Arial" w:hAnsi="Arial" w:cs="Arial"/>
          <w:color w:val="000000" w:themeColor="text1"/>
        </w:rPr>
        <w:t xml:space="preserve"> esto debido a que querían corregir a sus demás compañeros y tener en cuenta las respuestas de sus demás compañeros.</w:t>
      </w:r>
    </w:p>
    <w:p w14:paraId="277A0AE6" w14:textId="4E0F2A7B" w:rsidR="009E0789" w:rsidRPr="008B6342" w:rsidRDefault="009E0789" w:rsidP="008B6342">
      <w:pPr>
        <w:pStyle w:val="NormalWeb"/>
        <w:spacing w:after="0" w:line="360" w:lineRule="auto"/>
        <w:rPr>
          <w:rFonts w:ascii="Arial" w:hAnsi="Arial" w:cs="Arial"/>
          <w:color w:val="000000" w:themeColor="text1"/>
        </w:rPr>
      </w:pPr>
      <w:r w:rsidRPr="008B6342">
        <w:rPr>
          <w:rFonts w:ascii="Arial" w:hAnsi="Arial" w:cs="Arial"/>
          <w:color w:val="000000" w:themeColor="text1"/>
        </w:rPr>
        <w:t xml:space="preserve">Durante esa semana aprendí muchas cosas y tuve que hacer muchas improvisaciones a lo que fueron mis secuencias didácticas para ir mejorando como futura docente y de mis errores mejorar </w:t>
      </w:r>
      <w:r w:rsidR="00627791" w:rsidRPr="008B6342">
        <w:rPr>
          <w:rFonts w:ascii="Arial" w:hAnsi="Arial" w:cs="Arial"/>
          <w:color w:val="000000" w:themeColor="text1"/>
        </w:rPr>
        <w:t>mis estrategias didácticas.</w:t>
      </w:r>
    </w:p>
    <w:p w14:paraId="36DD81C2" w14:textId="677E33EC" w:rsidR="00627791" w:rsidRPr="008B6342" w:rsidRDefault="00627791" w:rsidP="008B6342">
      <w:pPr>
        <w:pStyle w:val="NormalWeb"/>
        <w:spacing w:after="0" w:line="360" w:lineRule="auto"/>
        <w:rPr>
          <w:rFonts w:ascii="Arial" w:hAnsi="Arial" w:cs="Arial"/>
          <w:color w:val="000000" w:themeColor="text1"/>
        </w:rPr>
      </w:pPr>
      <w:r w:rsidRPr="008B6342">
        <w:rPr>
          <w:rFonts w:ascii="Arial" w:hAnsi="Arial" w:cs="Arial"/>
          <w:color w:val="000000" w:themeColor="text1"/>
        </w:rPr>
        <w:t>La improvisación es la acción y efecto de improvisar, o sea hacer algo de pronto, sin haberse preparado previamente o sin que el entorno lo espere.</w:t>
      </w:r>
      <w:r w:rsidRPr="008B6342">
        <w:rPr>
          <w:rFonts w:ascii="Arial" w:hAnsi="Arial" w:cs="Arial"/>
          <w:color w:val="000000" w:themeColor="text1"/>
        </w:rPr>
        <w:t xml:space="preserve"> </w:t>
      </w:r>
      <w:sdt>
        <w:sdtPr>
          <w:rPr>
            <w:rFonts w:ascii="Arial" w:hAnsi="Arial" w:cs="Arial"/>
            <w:color w:val="000000" w:themeColor="text1"/>
          </w:rPr>
          <w:id w:val="-1155594858"/>
          <w:citation/>
        </w:sdtPr>
        <w:sdtContent>
          <w:r w:rsidRPr="008B6342">
            <w:rPr>
              <w:rFonts w:ascii="Arial" w:hAnsi="Arial" w:cs="Arial"/>
              <w:color w:val="000000" w:themeColor="text1"/>
            </w:rPr>
            <w:fldChar w:fldCharType="begin"/>
          </w:r>
          <w:r w:rsidRPr="008B6342">
            <w:rPr>
              <w:rFonts w:ascii="Arial" w:hAnsi="Arial" w:cs="Arial"/>
              <w:color w:val="000000" w:themeColor="text1"/>
            </w:rPr>
            <w:instrText xml:space="preserve">CITATION Bak \l 2058 </w:instrText>
          </w:r>
          <w:r w:rsidRPr="008B6342">
            <w:rPr>
              <w:rFonts w:ascii="Arial" w:hAnsi="Arial" w:cs="Arial"/>
              <w:color w:val="000000" w:themeColor="text1"/>
            </w:rPr>
            <w:fldChar w:fldCharType="separate"/>
          </w:r>
          <w:r w:rsidRPr="008B6342">
            <w:rPr>
              <w:rFonts w:ascii="Arial" w:hAnsi="Arial" w:cs="Arial"/>
              <w:noProof/>
              <w:color w:val="000000" w:themeColor="text1"/>
            </w:rPr>
            <w:t>(Sennett, s.f.)</w:t>
          </w:r>
          <w:r w:rsidRPr="008B6342">
            <w:rPr>
              <w:rFonts w:ascii="Arial" w:hAnsi="Arial" w:cs="Arial"/>
              <w:color w:val="000000" w:themeColor="text1"/>
            </w:rPr>
            <w:fldChar w:fldCharType="end"/>
          </w:r>
        </w:sdtContent>
      </w:sdt>
    </w:p>
    <w:p w14:paraId="6F9AD4C9" w14:textId="7748B1C1" w:rsidR="00456B9E" w:rsidRPr="008B6342" w:rsidRDefault="00456B9E" w:rsidP="008B6342">
      <w:pPr>
        <w:pStyle w:val="NormalWeb"/>
        <w:spacing w:after="0" w:line="360" w:lineRule="auto"/>
        <w:rPr>
          <w:rFonts w:ascii="Arial" w:hAnsi="Arial" w:cs="Arial"/>
          <w:color w:val="000000" w:themeColor="text1"/>
        </w:rPr>
      </w:pPr>
      <w:r w:rsidRPr="008B6342">
        <w:rPr>
          <w:rFonts w:ascii="Arial" w:hAnsi="Arial" w:cs="Arial"/>
          <w:color w:val="000000" w:themeColor="text1"/>
        </w:rPr>
        <w:t>Durante esta primera semana también se entregaron entrevistas a los padres de familia, los alumnos, la educadora y directora del plantel del jardín de niños Apolonio M Avilés para así tener más conocimiento del ambiente y el contexto en el que viven los niños del jardín y ver qué estrategias puedo emplear para trabajar mejor con los niños, lo que pude ver que los niños son muy curiosos</w:t>
      </w:r>
      <w:r w:rsidRPr="008B6342">
        <w:rPr>
          <w:rFonts w:ascii="Arial" w:hAnsi="Arial" w:cs="Arial"/>
          <w:color w:val="000000" w:themeColor="text1"/>
        </w:rPr>
        <w:t xml:space="preserve"> </w:t>
      </w:r>
      <w:sdt>
        <w:sdtPr>
          <w:rPr>
            <w:rFonts w:ascii="Arial" w:hAnsi="Arial" w:cs="Arial"/>
            <w:color w:val="000000" w:themeColor="text1"/>
          </w:rPr>
          <w:id w:val="-1412618175"/>
          <w:citation/>
        </w:sdtPr>
        <w:sdtContent>
          <w:r w:rsidRPr="008B6342">
            <w:rPr>
              <w:rFonts w:ascii="Arial" w:hAnsi="Arial" w:cs="Arial"/>
              <w:color w:val="000000" w:themeColor="text1"/>
            </w:rPr>
            <w:fldChar w:fldCharType="begin"/>
          </w:r>
          <w:r w:rsidRPr="008B6342">
            <w:rPr>
              <w:rFonts w:ascii="Arial" w:hAnsi="Arial" w:cs="Arial"/>
              <w:color w:val="000000" w:themeColor="text1"/>
            </w:rPr>
            <w:instrText xml:space="preserve"> CITATION Dew16 \l 2058 </w:instrText>
          </w:r>
          <w:r w:rsidRPr="008B6342">
            <w:rPr>
              <w:rFonts w:ascii="Arial" w:hAnsi="Arial" w:cs="Arial"/>
              <w:color w:val="000000" w:themeColor="text1"/>
            </w:rPr>
            <w:fldChar w:fldCharType="separate"/>
          </w:r>
          <w:r w:rsidRPr="008B6342">
            <w:rPr>
              <w:rFonts w:ascii="Arial" w:hAnsi="Arial" w:cs="Arial"/>
              <w:noProof/>
              <w:color w:val="000000" w:themeColor="text1"/>
            </w:rPr>
            <w:t>(Dewey, 2016)</w:t>
          </w:r>
          <w:r w:rsidRPr="008B6342">
            <w:rPr>
              <w:rFonts w:ascii="Arial" w:hAnsi="Arial" w:cs="Arial"/>
              <w:color w:val="000000" w:themeColor="text1"/>
            </w:rPr>
            <w:fldChar w:fldCharType="end"/>
          </w:r>
        </w:sdtContent>
      </w:sdt>
      <w:r w:rsidRPr="008B6342">
        <w:rPr>
          <w:rFonts w:ascii="Arial" w:hAnsi="Arial" w:cs="Arial"/>
          <w:color w:val="000000" w:themeColor="text1"/>
        </w:rPr>
        <w:t xml:space="preserve"> están hambrientos por el aprender</w:t>
      </w:r>
      <w:r w:rsidRPr="008B6342">
        <w:rPr>
          <w:rFonts w:ascii="Arial" w:hAnsi="Arial" w:cs="Arial"/>
          <w:color w:val="000000" w:themeColor="text1"/>
        </w:rPr>
        <w:t xml:space="preserve"> </w:t>
      </w:r>
      <w:r w:rsidRPr="008B6342">
        <w:rPr>
          <w:rFonts w:ascii="Arial" w:hAnsi="Arial" w:cs="Arial"/>
          <w:color w:val="000000" w:themeColor="text1"/>
        </w:rPr>
        <w:t xml:space="preserve">dos condiciones necesarias para despertar la curiosidad son lo inesperado y la novedad, pues constituyen ocasiones estimulantes para el ejercicio de la observación y la indagación, apoyando así la visión de </w:t>
      </w:r>
      <w:proofErr w:type="spellStart"/>
      <w:r w:rsidRPr="008B6342">
        <w:rPr>
          <w:rFonts w:ascii="Arial" w:hAnsi="Arial" w:cs="Arial"/>
          <w:color w:val="000000" w:themeColor="text1"/>
        </w:rPr>
        <w:t>Berlyne</w:t>
      </w:r>
      <w:proofErr w:type="spellEnd"/>
      <w:r w:rsidRPr="008B6342">
        <w:rPr>
          <w:rFonts w:ascii="Arial" w:hAnsi="Arial" w:cs="Arial"/>
          <w:color w:val="000000" w:themeColor="text1"/>
        </w:rPr>
        <w:t xml:space="preserve"> (1960).</w:t>
      </w:r>
    </w:p>
    <w:p w14:paraId="3AD8412F" w14:textId="0BF34DE6" w:rsidR="00456B9E" w:rsidRPr="008B6342" w:rsidRDefault="00456B9E" w:rsidP="008B6342">
      <w:pPr>
        <w:pStyle w:val="NormalWeb"/>
        <w:spacing w:after="0" w:line="360" w:lineRule="auto"/>
        <w:rPr>
          <w:rFonts w:ascii="Arial" w:hAnsi="Arial" w:cs="Arial"/>
          <w:color w:val="000000" w:themeColor="text1"/>
        </w:rPr>
      </w:pPr>
      <w:r w:rsidRPr="008B6342">
        <w:rPr>
          <w:rFonts w:ascii="Arial" w:hAnsi="Arial" w:cs="Arial"/>
          <w:color w:val="000000" w:themeColor="text1"/>
        </w:rPr>
        <w:lastRenderedPageBreak/>
        <w:t>La curiosidad es un comportamiento natural e innato que todo ser humano desarrolla desde el momento de su nacimiento. Es el querer saber algo mediante la investigación, la observación y el aprendizaje. Nos impulsa a buscar información sobre un tema para después interactuar con el ambiente o con otros.</w:t>
      </w:r>
    </w:p>
    <w:p w14:paraId="1DE14E1B" w14:textId="003369F9" w:rsidR="00456B9E" w:rsidRPr="008B6342" w:rsidRDefault="000816DF" w:rsidP="008B6342">
      <w:pPr>
        <w:pStyle w:val="NormalWeb"/>
        <w:spacing w:after="0" w:line="360" w:lineRule="auto"/>
        <w:rPr>
          <w:rFonts w:ascii="Arial" w:hAnsi="Arial" w:cs="Arial"/>
          <w:color w:val="000000" w:themeColor="text1"/>
        </w:rPr>
      </w:pPr>
      <w:r w:rsidRPr="008B6342">
        <w:rPr>
          <w:rFonts w:ascii="Arial" w:hAnsi="Arial" w:cs="Arial"/>
          <w:color w:val="000000" w:themeColor="text1"/>
        </w:rPr>
        <w:t xml:space="preserve">Otra de las fortalezas que pude ver fue que los niños se sienten cómodos y que divirtiéndose aprenden </w:t>
      </w:r>
      <w:r w:rsidRPr="008B6342">
        <w:rPr>
          <w:rFonts w:ascii="Arial" w:hAnsi="Arial" w:cs="Arial"/>
          <w:color w:val="000000" w:themeColor="text1"/>
        </w:rPr>
        <w:t>el juego será básicamente el escenario práctico a través del cual el desarrollo social, afectivo e intelectual del niño y la niña se ven comprometidos con las dimensiones cognitivas superiores como: la inteligencia, el lenguaje, el pensamiento, la memoria, la percepció</w:t>
      </w:r>
      <w:r w:rsidRPr="008B6342">
        <w:rPr>
          <w:rFonts w:ascii="Arial" w:hAnsi="Arial" w:cs="Arial"/>
          <w:color w:val="000000" w:themeColor="text1"/>
        </w:rPr>
        <w:t xml:space="preserve">n y </w:t>
      </w:r>
      <w:r w:rsidRPr="008B6342">
        <w:rPr>
          <w:rFonts w:ascii="Arial" w:hAnsi="Arial" w:cs="Arial"/>
          <w:color w:val="000000" w:themeColor="text1"/>
        </w:rPr>
        <w:t>la atención</w:t>
      </w:r>
      <w:r w:rsidRPr="008B6342">
        <w:rPr>
          <w:rFonts w:ascii="Arial" w:hAnsi="Arial" w:cs="Arial"/>
          <w:color w:val="000000" w:themeColor="text1"/>
        </w:rPr>
        <w:t xml:space="preserve">. </w:t>
      </w:r>
      <w:sdt>
        <w:sdtPr>
          <w:rPr>
            <w:rFonts w:ascii="Arial" w:hAnsi="Arial" w:cs="Arial"/>
            <w:color w:val="000000" w:themeColor="text1"/>
          </w:rPr>
          <w:id w:val="-1700766563"/>
          <w:citation/>
        </w:sdtPr>
        <w:sdtContent>
          <w:r w:rsidRPr="008B6342">
            <w:rPr>
              <w:rFonts w:ascii="Arial" w:hAnsi="Arial" w:cs="Arial"/>
              <w:color w:val="000000" w:themeColor="text1"/>
            </w:rPr>
            <w:fldChar w:fldCharType="begin"/>
          </w:r>
          <w:r w:rsidRPr="008B6342">
            <w:rPr>
              <w:rFonts w:ascii="Arial" w:hAnsi="Arial" w:cs="Arial"/>
              <w:color w:val="000000" w:themeColor="text1"/>
            </w:rPr>
            <w:instrText xml:space="preserve"> CITATION vig84 \l 2058 </w:instrText>
          </w:r>
          <w:r w:rsidRPr="008B6342">
            <w:rPr>
              <w:rFonts w:ascii="Arial" w:hAnsi="Arial" w:cs="Arial"/>
              <w:color w:val="000000" w:themeColor="text1"/>
            </w:rPr>
            <w:fldChar w:fldCharType="separate"/>
          </w:r>
          <w:r w:rsidRPr="008B6342">
            <w:rPr>
              <w:rFonts w:ascii="Arial" w:hAnsi="Arial" w:cs="Arial"/>
              <w:noProof/>
              <w:color w:val="000000" w:themeColor="text1"/>
            </w:rPr>
            <w:t>(vigotsky, 1984)</w:t>
          </w:r>
          <w:r w:rsidRPr="008B6342">
            <w:rPr>
              <w:rFonts w:ascii="Arial" w:hAnsi="Arial" w:cs="Arial"/>
              <w:color w:val="000000" w:themeColor="text1"/>
            </w:rPr>
            <w:fldChar w:fldCharType="end"/>
          </w:r>
        </w:sdtContent>
      </w:sdt>
    </w:p>
    <w:p w14:paraId="5E3C99B1" w14:textId="55E0F896" w:rsidR="000816DF" w:rsidRPr="008B6342" w:rsidRDefault="000816DF" w:rsidP="008B6342">
      <w:pPr>
        <w:pStyle w:val="NormalWeb"/>
        <w:spacing w:after="0" w:line="360" w:lineRule="auto"/>
        <w:rPr>
          <w:rFonts w:ascii="Arial" w:hAnsi="Arial" w:cs="Arial"/>
          <w:color w:val="000000" w:themeColor="text1"/>
        </w:rPr>
      </w:pPr>
      <w:r w:rsidRPr="008B6342">
        <w:rPr>
          <w:rFonts w:ascii="Arial" w:hAnsi="Arial" w:cs="Arial"/>
          <w:color w:val="000000" w:themeColor="text1"/>
        </w:rPr>
        <w:t xml:space="preserve">Siento que las áreas de oportunidad pueden ser hacer las clases mediante </w:t>
      </w:r>
      <w:proofErr w:type="spellStart"/>
      <w:r w:rsidRPr="008B6342">
        <w:rPr>
          <w:rFonts w:ascii="Arial" w:hAnsi="Arial" w:cs="Arial"/>
          <w:color w:val="000000" w:themeColor="text1"/>
        </w:rPr>
        <w:t>teams</w:t>
      </w:r>
      <w:proofErr w:type="spellEnd"/>
      <w:r w:rsidRPr="008B6342">
        <w:rPr>
          <w:rFonts w:ascii="Arial" w:hAnsi="Arial" w:cs="Arial"/>
          <w:color w:val="000000" w:themeColor="text1"/>
        </w:rPr>
        <w:t xml:space="preserve"> ya que por zoom es muy poco tiempo pues en lo que se conectan los niños, se hace el baile de inicio, el inicio y el cierre queda muy poco para la actividad en si y todo es demasiado rápido y se graben las clases por que no todos los niños logran tener la oportunidad de tener los suficientes recursos para conseguir el material, tener internet, celulares, pantallas o laptops para trabajar en las clases o por el simple hecho que no todos se conectan ya que a los padres de familia no les parece conectarlos en las clases en línea.</w:t>
      </w:r>
    </w:p>
    <w:p w14:paraId="020DC003" w14:textId="77777777" w:rsidR="001307FD" w:rsidRPr="008B6342" w:rsidRDefault="00E61841" w:rsidP="008B6342">
      <w:pPr>
        <w:pStyle w:val="NormalWeb"/>
        <w:spacing w:after="0" w:line="360" w:lineRule="auto"/>
        <w:rPr>
          <w:rFonts w:ascii="Arial" w:hAnsi="Arial" w:cs="Arial"/>
          <w:color w:val="000000" w:themeColor="text1"/>
        </w:rPr>
      </w:pPr>
      <w:r w:rsidRPr="008B6342">
        <w:rPr>
          <w:rFonts w:ascii="Arial" w:hAnsi="Arial" w:cs="Arial"/>
          <w:color w:val="000000" w:themeColor="text1"/>
        </w:rPr>
        <w:t>Durante la segunda sema</w:t>
      </w:r>
      <w:r w:rsidR="00456B9E" w:rsidRPr="008B6342">
        <w:rPr>
          <w:rFonts w:ascii="Arial" w:hAnsi="Arial" w:cs="Arial"/>
          <w:color w:val="000000" w:themeColor="text1"/>
        </w:rPr>
        <w:t>na</w:t>
      </w:r>
      <w:r w:rsidR="000816DF" w:rsidRPr="008B6342">
        <w:rPr>
          <w:rFonts w:ascii="Arial" w:hAnsi="Arial" w:cs="Arial"/>
          <w:color w:val="000000" w:themeColor="text1"/>
        </w:rPr>
        <w:t xml:space="preserve"> de la jornada de practica</w:t>
      </w:r>
      <w:r w:rsidRPr="008B6342">
        <w:rPr>
          <w:rFonts w:ascii="Arial" w:hAnsi="Arial" w:cs="Arial"/>
          <w:color w:val="000000" w:themeColor="text1"/>
        </w:rPr>
        <w:t xml:space="preserve"> se vio lo siguiente </w:t>
      </w:r>
      <w:r w:rsidR="005263D3" w:rsidRPr="008B6342">
        <w:rPr>
          <w:rFonts w:ascii="Arial" w:hAnsi="Arial" w:cs="Arial"/>
          <w:color w:val="000000" w:themeColor="text1"/>
        </w:rPr>
        <w:t>Reproduce modelos con formas, figuras</w:t>
      </w:r>
      <w:r w:rsidR="00E402F1" w:rsidRPr="008B6342">
        <w:rPr>
          <w:rFonts w:ascii="Arial" w:hAnsi="Arial" w:cs="Arial"/>
          <w:color w:val="000000" w:themeColor="text1"/>
        </w:rPr>
        <w:t xml:space="preserve"> </w:t>
      </w:r>
      <w:r w:rsidR="005263D3" w:rsidRPr="008B6342">
        <w:rPr>
          <w:rFonts w:ascii="Arial" w:hAnsi="Arial" w:cs="Arial"/>
          <w:color w:val="000000" w:themeColor="text1"/>
        </w:rPr>
        <w:t>y cuerpos geométricos</w:t>
      </w:r>
      <w:r w:rsidR="001307FD" w:rsidRPr="008B6342">
        <w:rPr>
          <w:rFonts w:ascii="Arial" w:hAnsi="Arial" w:cs="Arial"/>
          <w:color w:val="000000" w:themeColor="text1"/>
        </w:rPr>
        <w:t xml:space="preserve"> donde a los niños les gusto mucho la actividad ya que jugaron, se motivaron, se expresaron mediante sus emociones, compartieron sus ideas previas y elaboraron un acuario donde agregaron toda su creatividad y conocimientos sobre la vida marina conforme yo los iba haciendo con ellos pues es muy importante que ellos tengan el ejemplo de cómo </w:t>
      </w:r>
      <w:r w:rsidR="001307FD" w:rsidRPr="008B6342">
        <w:rPr>
          <w:rFonts w:ascii="Arial" w:hAnsi="Arial" w:cs="Arial"/>
          <w:color w:val="000000" w:themeColor="text1"/>
        </w:rPr>
        <w:t>Los modelos de conducta son a menudo sujetos de admiración y estimulación que los niños necesitan para crecer. A través de las cualidades y los logros personales inspiran a otras personas a esforzarse y a desarrollarse sin instrucciones directas.</w:t>
      </w:r>
    </w:p>
    <w:p w14:paraId="1CE30437" w14:textId="77777777" w:rsidR="00564E46" w:rsidRPr="008B6342" w:rsidRDefault="001307FD" w:rsidP="008B6342">
      <w:pPr>
        <w:pStyle w:val="NormalWeb"/>
        <w:spacing w:before="0" w:beforeAutospacing="0" w:after="0" w:afterAutospacing="0" w:line="360" w:lineRule="auto"/>
        <w:rPr>
          <w:rFonts w:ascii="Arial" w:hAnsi="Arial" w:cs="Arial"/>
          <w:color w:val="000000" w:themeColor="text1"/>
        </w:rPr>
      </w:pPr>
      <w:r w:rsidRPr="008B6342">
        <w:rPr>
          <w:rFonts w:ascii="Arial" w:hAnsi="Arial" w:cs="Arial"/>
          <w:color w:val="000000" w:themeColor="text1"/>
        </w:rPr>
        <w:t xml:space="preserve">Los padres, debido a la presencia diaria y a la interacción con los hijos, no sólo pueden servir como modelos, si no que deben ser unos buenos modelos y </w:t>
      </w:r>
      <w:r w:rsidRPr="008B6342">
        <w:rPr>
          <w:rFonts w:ascii="Arial" w:hAnsi="Arial" w:cs="Arial"/>
          <w:color w:val="000000" w:themeColor="text1"/>
        </w:rPr>
        <w:lastRenderedPageBreak/>
        <w:t>ejemplos a seguir para la evolución de los hijos</w:t>
      </w:r>
      <w:r w:rsidRPr="008B6342">
        <w:rPr>
          <w:rFonts w:ascii="Arial" w:hAnsi="Arial" w:cs="Arial"/>
          <w:color w:val="000000" w:themeColor="text1"/>
        </w:rPr>
        <w:t xml:space="preserve"> esto también se puede ver con los docentes hacia sus alumnos. hacer las cosas ya que deben tener un modelo a seguir</w:t>
      </w:r>
      <w:r w:rsidR="00564E46" w:rsidRPr="008B6342">
        <w:rPr>
          <w:rFonts w:ascii="Arial" w:hAnsi="Arial" w:cs="Arial"/>
          <w:color w:val="000000" w:themeColor="text1"/>
        </w:rPr>
        <w:t>.</w:t>
      </w:r>
    </w:p>
    <w:p w14:paraId="39C88C76" w14:textId="42165D71" w:rsidR="005D5E39" w:rsidRPr="008B6342" w:rsidRDefault="00E402F1" w:rsidP="008B6342">
      <w:pPr>
        <w:pStyle w:val="NormalWeb"/>
        <w:spacing w:before="0" w:beforeAutospacing="0" w:after="0" w:afterAutospacing="0" w:line="360" w:lineRule="auto"/>
        <w:rPr>
          <w:rFonts w:ascii="Arial" w:eastAsiaTheme="minorEastAsia" w:hAnsi="Arial" w:cs="Arial"/>
          <w:color w:val="000000" w:themeColor="text1"/>
          <w:lang w:val="es-ES"/>
        </w:rPr>
      </w:pPr>
      <w:r w:rsidRPr="008B6342">
        <w:rPr>
          <w:rFonts w:ascii="Arial" w:hAnsi="Arial" w:cs="Arial"/>
          <w:color w:val="000000" w:themeColor="text1"/>
        </w:rPr>
        <w:t>Reconoce y nombra situaciones que le</w:t>
      </w:r>
      <w:r w:rsidRPr="008B6342">
        <w:rPr>
          <w:rFonts w:ascii="Arial" w:hAnsi="Arial" w:cs="Arial"/>
          <w:color w:val="000000" w:themeColor="text1"/>
        </w:rPr>
        <w:t xml:space="preserve"> </w:t>
      </w:r>
      <w:r w:rsidRPr="008B6342">
        <w:rPr>
          <w:rFonts w:ascii="Arial" w:hAnsi="Arial" w:cs="Arial"/>
          <w:color w:val="000000" w:themeColor="text1"/>
        </w:rPr>
        <w:t>generan felicidad, tristeza, miedo o enojo</w:t>
      </w:r>
      <w:r w:rsidR="001307FD" w:rsidRPr="008B6342">
        <w:rPr>
          <w:rFonts w:ascii="Arial" w:hAnsi="Arial" w:cs="Arial"/>
          <w:color w:val="000000" w:themeColor="text1"/>
        </w:rPr>
        <w:t xml:space="preserve"> esta secuencia se </w:t>
      </w:r>
      <w:r w:rsidR="00564E46" w:rsidRPr="008B6342">
        <w:rPr>
          <w:rFonts w:ascii="Arial" w:hAnsi="Arial" w:cs="Arial"/>
          <w:color w:val="000000" w:themeColor="text1"/>
        </w:rPr>
        <w:t>realizó</w:t>
      </w:r>
      <w:r w:rsidR="001307FD" w:rsidRPr="008B6342">
        <w:rPr>
          <w:rFonts w:ascii="Arial" w:hAnsi="Arial" w:cs="Arial"/>
          <w:color w:val="000000" w:themeColor="text1"/>
        </w:rPr>
        <w:t xml:space="preserve"> en equipos buscando desarrollar la </w:t>
      </w:r>
      <w:r w:rsidR="00564E46" w:rsidRPr="008B6342">
        <w:rPr>
          <w:rFonts w:ascii="Arial" w:hAnsi="Arial" w:cs="Arial"/>
          <w:color w:val="000000" w:themeColor="text1"/>
        </w:rPr>
        <w:t>autorregulación</w:t>
      </w:r>
      <w:r w:rsidR="001307FD" w:rsidRPr="008B6342">
        <w:rPr>
          <w:rFonts w:ascii="Arial" w:hAnsi="Arial" w:cs="Arial"/>
          <w:color w:val="000000" w:themeColor="text1"/>
        </w:rPr>
        <w:t xml:space="preserve"> en los estudiantes tomando a cuenta sus emociones y de que maneras las puede representar. Esta actividad estuvo a cargo de la maestra Laura Cristina Reyes </w:t>
      </w:r>
      <w:r w:rsidR="00564E46" w:rsidRPr="008B6342">
        <w:rPr>
          <w:rFonts w:ascii="Arial" w:hAnsi="Arial" w:cs="Arial"/>
          <w:color w:val="000000" w:themeColor="text1"/>
        </w:rPr>
        <w:t>Rincón</w:t>
      </w:r>
      <w:r w:rsidR="001307FD" w:rsidRPr="008B6342">
        <w:rPr>
          <w:rFonts w:ascii="Arial" w:hAnsi="Arial" w:cs="Arial"/>
          <w:color w:val="000000" w:themeColor="text1"/>
        </w:rPr>
        <w:t xml:space="preserve"> docente de la escuela normal de la educación preescolar</w:t>
      </w:r>
      <w:r w:rsidR="00564E46" w:rsidRPr="008B6342">
        <w:rPr>
          <w:rFonts w:ascii="Arial" w:hAnsi="Arial" w:cs="Arial"/>
          <w:color w:val="000000" w:themeColor="text1"/>
        </w:rPr>
        <w:t xml:space="preserve"> en la materia de estrategias para el desarrollo socioemocional</w:t>
      </w:r>
      <w:r w:rsidRPr="008B6342">
        <w:rPr>
          <w:rFonts w:ascii="Arial" w:hAnsi="Arial" w:cs="Arial"/>
          <w:color w:val="000000" w:themeColor="text1"/>
        </w:rPr>
        <w:t xml:space="preserve">, </w:t>
      </w:r>
      <w:r w:rsidRPr="008B6342">
        <w:rPr>
          <w:rFonts w:ascii="Arial" w:eastAsiaTheme="minorEastAsia" w:hAnsi="Arial" w:cs="Arial"/>
          <w:color w:val="000000" w:themeColor="text1"/>
          <w:lang w:val="es-ES"/>
        </w:rPr>
        <w:t>Identifica cuando a alguien lo</w:t>
      </w:r>
      <w:r w:rsidRPr="008B6342">
        <w:rPr>
          <w:rFonts w:ascii="Arial" w:eastAsiaTheme="minorEastAsia" w:hAnsi="Arial" w:cs="Arial"/>
          <w:color w:val="000000" w:themeColor="text1"/>
          <w:lang w:val="es-ES"/>
        </w:rPr>
        <w:t xml:space="preserve"> </w:t>
      </w:r>
      <w:r w:rsidRPr="008B6342">
        <w:rPr>
          <w:rFonts w:ascii="Arial" w:eastAsiaTheme="minorEastAsia" w:hAnsi="Arial" w:cs="Arial"/>
          <w:color w:val="000000" w:themeColor="text1"/>
          <w:lang w:val="es-ES"/>
        </w:rPr>
        <w:t>molestan o lo hacen sentir mal</w:t>
      </w:r>
      <w:r w:rsidR="00564E46" w:rsidRPr="008B6342">
        <w:rPr>
          <w:rFonts w:ascii="Arial" w:eastAsiaTheme="minorEastAsia" w:hAnsi="Arial" w:cs="Arial"/>
          <w:color w:val="000000" w:themeColor="text1"/>
          <w:lang w:val="es-ES"/>
        </w:rPr>
        <w:t xml:space="preserve"> dentro de esta actividad incorpore dos materias de las cuales fueron estudio del mundo social y atención a la diversidad con el profesor Marco Antonio Valdés Molina y la maestra Mayra Cristina Bueno Zertuche donde se aplico una obra de títeres acerca de la inclusión en donde un niño iba a una escuela de inclusión donde el propósito es que los niños vieran que sin importar como era el niño Carlos los demás compañeros lo incorporaron así que ellos vieron que todos eran iguales y todos podían hacer diferentes cosas y entre todos se ayudaban y que todos somos iguales, también se incorporo una capsula informativa donde los niños vieron la importancia del poder ver, el poder hacer muchas cosas y de que maneras podemos cuidarnos. </w:t>
      </w:r>
    </w:p>
    <w:p w14:paraId="6F0B9602" w14:textId="53FBC544" w:rsidR="00564E46" w:rsidRPr="008B6342" w:rsidRDefault="00564E46" w:rsidP="008B6342">
      <w:pPr>
        <w:pStyle w:val="NormalWeb"/>
        <w:spacing w:before="0" w:beforeAutospacing="0" w:after="0" w:afterAutospacing="0" w:line="360" w:lineRule="auto"/>
        <w:rPr>
          <w:rFonts w:ascii="Arial" w:hAnsi="Arial" w:cs="Arial"/>
          <w:color w:val="000000" w:themeColor="text1"/>
        </w:rPr>
      </w:pPr>
      <w:r w:rsidRPr="008B6342">
        <w:rPr>
          <w:rFonts w:ascii="Arial" w:hAnsi="Arial" w:cs="Arial"/>
          <w:color w:val="000000" w:themeColor="text1"/>
        </w:rPr>
        <w:t>la inclusión es un enfoque que responde positivamente a la diversidad de las personas y a las diferencias individuales, entendiendo que la diversidad no es un problema, sino una oportunidad para el enriquecimiento de la sociedad, a través de la activa participación en la vida familiar, en la educación</w:t>
      </w:r>
      <w:r w:rsidRPr="008B6342">
        <w:rPr>
          <w:rFonts w:ascii="Arial" w:hAnsi="Arial" w:cs="Arial"/>
          <w:color w:val="000000" w:themeColor="text1"/>
        </w:rPr>
        <w:t xml:space="preserve"> y lo fundamental es que todos los niños vieron que todos tenemos los mismos derechos.</w:t>
      </w:r>
    </w:p>
    <w:p w14:paraId="7CCBABCC" w14:textId="2C8AB91B" w:rsidR="008B6342" w:rsidRPr="008B6342" w:rsidRDefault="008B6342" w:rsidP="008B6342">
      <w:pPr>
        <w:pStyle w:val="NormalWeb"/>
        <w:spacing w:before="0" w:beforeAutospacing="0" w:after="0" w:afterAutospacing="0" w:line="360" w:lineRule="auto"/>
        <w:rPr>
          <w:rFonts w:ascii="Arial" w:hAnsi="Arial" w:cs="Arial"/>
          <w:color w:val="000000" w:themeColor="text1"/>
        </w:rPr>
      </w:pPr>
    </w:p>
    <w:p w14:paraId="60EC0E5C" w14:textId="5AEFB92F" w:rsidR="008B6342" w:rsidRPr="008B6342" w:rsidRDefault="008B6342" w:rsidP="008B6342">
      <w:pPr>
        <w:pStyle w:val="NormalWeb"/>
        <w:spacing w:before="0" w:beforeAutospacing="0" w:after="0" w:afterAutospacing="0" w:line="360" w:lineRule="auto"/>
        <w:rPr>
          <w:rFonts w:ascii="Arial" w:hAnsi="Arial" w:cs="Arial"/>
          <w:color w:val="000000" w:themeColor="text1"/>
        </w:rPr>
      </w:pPr>
    </w:p>
    <w:p w14:paraId="39A03124" w14:textId="518A0F96" w:rsidR="008B6342" w:rsidRDefault="008B6342" w:rsidP="00E402F1">
      <w:pPr>
        <w:pStyle w:val="NormalWeb"/>
        <w:spacing w:before="0" w:beforeAutospacing="0" w:after="0" w:afterAutospacing="0"/>
        <w:rPr>
          <w:rFonts w:ascii="Arial" w:hAnsi="Arial" w:cs="Arial"/>
          <w:color w:val="000000" w:themeColor="text1"/>
        </w:rPr>
      </w:pPr>
    </w:p>
    <w:p w14:paraId="3884E1B5" w14:textId="5CD3AC07" w:rsidR="008B6342" w:rsidRDefault="008B6342" w:rsidP="00E402F1">
      <w:pPr>
        <w:pStyle w:val="NormalWeb"/>
        <w:spacing w:before="0" w:beforeAutospacing="0" w:after="0" w:afterAutospacing="0"/>
        <w:rPr>
          <w:rFonts w:ascii="Arial" w:hAnsi="Arial" w:cs="Arial"/>
          <w:color w:val="000000" w:themeColor="text1"/>
        </w:rPr>
      </w:pPr>
    </w:p>
    <w:p w14:paraId="3F7B6920" w14:textId="7C7CCFA1" w:rsidR="008B6342" w:rsidRDefault="008B6342" w:rsidP="00E402F1">
      <w:pPr>
        <w:pStyle w:val="NormalWeb"/>
        <w:spacing w:before="0" w:beforeAutospacing="0" w:after="0" w:afterAutospacing="0"/>
        <w:rPr>
          <w:rFonts w:ascii="Arial" w:hAnsi="Arial" w:cs="Arial"/>
          <w:color w:val="000000" w:themeColor="text1"/>
        </w:rPr>
      </w:pPr>
    </w:p>
    <w:p w14:paraId="5B365FFA" w14:textId="500CE9D6" w:rsidR="008B6342" w:rsidRDefault="008B6342" w:rsidP="00E402F1">
      <w:pPr>
        <w:pStyle w:val="NormalWeb"/>
        <w:spacing w:before="0" w:beforeAutospacing="0" w:after="0" w:afterAutospacing="0"/>
        <w:rPr>
          <w:rFonts w:ascii="Arial" w:hAnsi="Arial" w:cs="Arial"/>
          <w:color w:val="000000" w:themeColor="text1"/>
        </w:rPr>
      </w:pPr>
    </w:p>
    <w:p w14:paraId="1A73A5CA" w14:textId="61ABF133" w:rsidR="008B6342" w:rsidRDefault="008B6342" w:rsidP="00E402F1">
      <w:pPr>
        <w:pStyle w:val="NormalWeb"/>
        <w:spacing w:before="0" w:beforeAutospacing="0" w:after="0" w:afterAutospacing="0"/>
        <w:rPr>
          <w:rFonts w:ascii="Arial" w:hAnsi="Arial" w:cs="Arial"/>
          <w:color w:val="000000" w:themeColor="text1"/>
        </w:rPr>
      </w:pPr>
    </w:p>
    <w:p w14:paraId="1C5121EC" w14:textId="6F8F1FE4" w:rsidR="008B6342" w:rsidRDefault="008B6342" w:rsidP="00E402F1">
      <w:pPr>
        <w:pStyle w:val="NormalWeb"/>
        <w:spacing w:before="0" w:beforeAutospacing="0" w:after="0" w:afterAutospacing="0"/>
        <w:rPr>
          <w:rFonts w:ascii="Arial" w:hAnsi="Arial" w:cs="Arial"/>
          <w:color w:val="000000" w:themeColor="text1"/>
        </w:rPr>
      </w:pPr>
    </w:p>
    <w:p w14:paraId="60C760C4" w14:textId="5BD8319E" w:rsidR="008B6342" w:rsidRDefault="008B6342" w:rsidP="00E402F1">
      <w:pPr>
        <w:pStyle w:val="NormalWeb"/>
        <w:spacing w:before="0" w:beforeAutospacing="0" w:after="0" w:afterAutospacing="0"/>
        <w:rPr>
          <w:rFonts w:ascii="Arial" w:hAnsi="Arial" w:cs="Arial"/>
          <w:color w:val="000000" w:themeColor="text1"/>
        </w:rPr>
      </w:pPr>
    </w:p>
    <w:p w14:paraId="0FF46241" w14:textId="2D6A01A6" w:rsidR="008B6342" w:rsidRDefault="008B6342" w:rsidP="00E402F1">
      <w:pPr>
        <w:pStyle w:val="NormalWeb"/>
        <w:spacing w:before="0" w:beforeAutospacing="0" w:after="0" w:afterAutospacing="0"/>
        <w:rPr>
          <w:rFonts w:ascii="Arial" w:hAnsi="Arial" w:cs="Arial"/>
          <w:color w:val="000000" w:themeColor="text1"/>
        </w:rPr>
      </w:pPr>
    </w:p>
    <w:p w14:paraId="56CE1352" w14:textId="3AC81EB6" w:rsidR="008B6342" w:rsidRDefault="008B6342" w:rsidP="00E402F1">
      <w:pPr>
        <w:pStyle w:val="NormalWeb"/>
        <w:spacing w:before="0" w:beforeAutospacing="0" w:after="0" w:afterAutospacing="0"/>
        <w:rPr>
          <w:rFonts w:ascii="Arial" w:hAnsi="Arial" w:cs="Arial"/>
          <w:color w:val="000000" w:themeColor="text1"/>
        </w:rPr>
      </w:pPr>
    </w:p>
    <w:p w14:paraId="2A4EF181" w14:textId="2EA3A030" w:rsidR="008B6342" w:rsidRPr="004A1604" w:rsidRDefault="004A1604" w:rsidP="004A1604">
      <w:pPr>
        <w:pStyle w:val="NormalWeb"/>
        <w:spacing w:before="0" w:beforeAutospacing="0" w:after="0" w:afterAutospacing="0"/>
        <w:jc w:val="center"/>
        <w:rPr>
          <w:rFonts w:ascii="Arial" w:hAnsi="Arial" w:cs="Arial"/>
          <w:b/>
          <w:bCs/>
          <w:color w:val="000000" w:themeColor="text1"/>
        </w:rPr>
      </w:pPr>
      <w:r w:rsidRPr="004A1604">
        <w:rPr>
          <w:rFonts w:ascii="Arial" w:hAnsi="Arial" w:cs="Arial"/>
          <w:b/>
          <w:bCs/>
          <w:color w:val="000000" w:themeColor="text1"/>
        </w:rPr>
        <w:t>Conclusión</w:t>
      </w:r>
    </w:p>
    <w:p w14:paraId="06FA2F17" w14:textId="56452E1F" w:rsidR="008B6342" w:rsidRDefault="008B6342" w:rsidP="00E402F1">
      <w:pPr>
        <w:pStyle w:val="NormalWeb"/>
        <w:spacing w:before="0" w:beforeAutospacing="0" w:after="0" w:afterAutospacing="0"/>
        <w:rPr>
          <w:rFonts w:ascii="Arial" w:hAnsi="Arial" w:cs="Arial"/>
          <w:color w:val="000000" w:themeColor="text1"/>
        </w:rPr>
      </w:pPr>
    </w:p>
    <w:p w14:paraId="37074F8D" w14:textId="77777777" w:rsidR="004A1604" w:rsidRDefault="004A1604" w:rsidP="00E402F1">
      <w:pPr>
        <w:pStyle w:val="NormalWeb"/>
        <w:spacing w:before="0" w:beforeAutospacing="0" w:after="0" w:afterAutospacing="0"/>
        <w:rPr>
          <w:rFonts w:ascii="Arial" w:hAnsi="Arial" w:cs="Arial"/>
          <w:color w:val="000000" w:themeColor="text1"/>
        </w:rPr>
      </w:pPr>
    </w:p>
    <w:p w14:paraId="78E02CB2" w14:textId="70D6EFF9" w:rsidR="008B6342" w:rsidRDefault="004A1604" w:rsidP="004A1604">
      <w:pPr>
        <w:pStyle w:val="NormalWeb"/>
        <w:spacing w:before="0" w:beforeAutospacing="0" w:after="0" w:afterAutospacing="0" w:line="360" w:lineRule="auto"/>
        <w:rPr>
          <w:rFonts w:ascii="Arial" w:hAnsi="Arial" w:cs="Arial"/>
          <w:color w:val="000000" w:themeColor="text1"/>
        </w:rPr>
      </w:pPr>
      <w:r w:rsidRPr="004A1604">
        <w:rPr>
          <w:rFonts w:ascii="Arial" w:hAnsi="Arial" w:cs="Arial"/>
          <w:color w:val="000000" w:themeColor="text1"/>
        </w:rPr>
        <w:t>Al momento de elaborar este trabajo pude comprender y analizar de qué manera cada una de las materias que vimos dentro de este semestre se involucraron en lo que fueron mis primeras prácticas y de qué manera cada una de estas materias fueron importantes para mi desarrollo. Mis prácticas fueron mediante la nueva modalidad la cual fue en línea debido al COVID 19 Cosa que me puso muy triste ya que no puedo usar de manera presencial con los niños pero no todo fue triste ya que pude trabajar de diferentes maneras y puedo tener más preparación para lo que viene a futuro como futura docente y de qué manera puedo intervenir para trabajar con los niños que es lo que puedo hacer qué materiales debo hacer que estrategias y tácticas puedo emplear ya que gracias a estas pude aprender qué actividades son adecuadas para los niños y qué actividades no son del todo adecuadas</w:t>
      </w:r>
      <w:r>
        <w:rPr>
          <w:rFonts w:ascii="Arial" w:hAnsi="Arial" w:cs="Arial"/>
          <w:color w:val="000000" w:themeColor="text1"/>
        </w:rPr>
        <w:t>.</w:t>
      </w:r>
    </w:p>
    <w:p w14:paraId="00C126E3" w14:textId="381922C5" w:rsidR="004A1604" w:rsidRDefault="004A1604" w:rsidP="004A1604">
      <w:pPr>
        <w:pStyle w:val="NormalWeb"/>
        <w:spacing w:before="0" w:beforeAutospacing="0" w:after="0" w:afterAutospacing="0" w:line="360" w:lineRule="auto"/>
        <w:rPr>
          <w:rFonts w:ascii="Arial" w:hAnsi="Arial" w:cs="Arial"/>
          <w:color w:val="000000" w:themeColor="text1"/>
        </w:rPr>
      </w:pPr>
      <w:r w:rsidRPr="004A1604">
        <w:rPr>
          <w:rFonts w:ascii="Arial" w:hAnsi="Arial" w:cs="Arial"/>
          <w:color w:val="000000" w:themeColor="text1"/>
        </w:rPr>
        <w:t>Uno de los puntos más de mi agrado fue el trabajar la inclusión las emociones y despertar en los niños la emoción la curiosidad el interés hacia las clases eso fue uno de los momentos más bonitos y más que nada que ellos me tomar un cariño como yo a ellos y esto hace que aprendizaje sea más grande</w:t>
      </w:r>
      <w:r>
        <w:rPr>
          <w:rFonts w:ascii="Arial" w:hAnsi="Arial" w:cs="Arial"/>
          <w:color w:val="000000" w:themeColor="text1"/>
        </w:rPr>
        <w:t>.</w:t>
      </w:r>
    </w:p>
    <w:p w14:paraId="3757ACD1" w14:textId="527117E3" w:rsidR="004A1604" w:rsidRDefault="004A1604" w:rsidP="004A1604">
      <w:pPr>
        <w:pStyle w:val="NormalWeb"/>
        <w:spacing w:before="0" w:beforeAutospacing="0" w:after="0" w:afterAutospacing="0" w:line="360" w:lineRule="auto"/>
        <w:rPr>
          <w:rFonts w:ascii="Arial" w:hAnsi="Arial" w:cs="Arial"/>
          <w:color w:val="000000" w:themeColor="text1"/>
        </w:rPr>
      </w:pPr>
      <w:r w:rsidRPr="004A1604">
        <w:rPr>
          <w:rFonts w:ascii="Arial" w:hAnsi="Arial" w:cs="Arial"/>
          <w:color w:val="000000" w:themeColor="text1"/>
        </w:rPr>
        <w:t xml:space="preserve">Así como también estoy muy agradecida con los docentes que impartieron en </w:t>
      </w:r>
      <w:proofErr w:type="spellStart"/>
      <w:r w:rsidRPr="004A1604">
        <w:rPr>
          <w:rFonts w:ascii="Arial" w:hAnsi="Arial" w:cs="Arial"/>
          <w:color w:val="000000" w:themeColor="text1"/>
        </w:rPr>
        <w:t>en</w:t>
      </w:r>
      <w:proofErr w:type="spellEnd"/>
      <w:r w:rsidRPr="004A1604">
        <w:rPr>
          <w:rFonts w:ascii="Arial" w:hAnsi="Arial" w:cs="Arial"/>
          <w:color w:val="000000" w:themeColor="text1"/>
        </w:rPr>
        <w:t xml:space="preserve"> este semestre y que nos atendieron y nos aconsejaron y nos orientaron para trabajar en lo que fueron las prácticas en tener los conocimientos y estar siempre a disposición de nosotras</w:t>
      </w:r>
    </w:p>
    <w:p w14:paraId="186A60BA" w14:textId="440D7704" w:rsidR="008B6342" w:rsidRDefault="008B6342" w:rsidP="00E402F1">
      <w:pPr>
        <w:pStyle w:val="NormalWeb"/>
        <w:spacing w:before="0" w:beforeAutospacing="0" w:after="0" w:afterAutospacing="0"/>
        <w:rPr>
          <w:rFonts w:ascii="Arial" w:hAnsi="Arial" w:cs="Arial"/>
          <w:color w:val="000000" w:themeColor="text1"/>
        </w:rPr>
      </w:pPr>
    </w:p>
    <w:p w14:paraId="539BBE2D" w14:textId="18DBA981" w:rsidR="008B6342" w:rsidRDefault="008B6342" w:rsidP="00E402F1">
      <w:pPr>
        <w:pStyle w:val="NormalWeb"/>
        <w:spacing w:before="0" w:beforeAutospacing="0" w:after="0" w:afterAutospacing="0"/>
        <w:rPr>
          <w:rFonts w:ascii="Arial" w:hAnsi="Arial" w:cs="Arial"/>
          <w:color w:val="000000" w:themeColor="text1"/>
        </w:rPr>
      </w:pPr>
    </w:p>
    <w:p w14:paraId="3E027595" w14:textId="7F65A60C" w:rsidR="008B6342" w:rsidRDefault="008B6342" w:rsidP="00E402F1">
      <w:pPr>
        <w:pStyle w:val="NormalWeb"/>
        <w:spacing w:before="0" w:beforeAutospacing="0" w:after="0" w:afterAutospacing="0"/>
        <w:rPr>
          <w:rFonts w:ascii="Arial" w:hAnsi="Arial" w:cs="Arial"/>
          <w:color w:val="000000" w:themeColor="text1"/>
        </w:rPr>
      </w:pPr>
    </w:p>
    <w:p w14:paraId="79A02127" w14:textId="0F24CCAF" w:rsidR="008B6342" w:rsidRDefault="008B6342" w:rsidP="00E402F1">
      <w:pPr>
        <w:pStyle w:val="NormalWeb"/>
        <w:spacing w:before="0" w:beforeAutospacing="0" w:after="0" w:afterAutospacing="0"/>
        <w:rPr>
          <w:rFonts w:ascii="Arial" w:hAnsi="Arial" w:cs="Arial"/>
          <w:color w:val="000000" w:themeColor="text1"/>
        </w:rPr>
      </w:pPr>
    </w:p>
    <w:p w14:paraId="11CCFE43" w14:textId="00431C06" w:rsidR="008B6342" w:rsidRDefault="008B6342" w:rsidP="00E402F1">
      <w:pPr>
        <w:pStyle w:val="NormalWeb"/>
        <w:spacing w:before="0" w:beforeAutospacing="0" w:after="0" w:afterAutospacing="0"/>
        <w:rPr>
          <w:rFonts w:ascii="Arial" w:hAnsi="Arial" w:cs="Arial"/>
          <w:color w:val="000000" w:themeColor="text1"/>
        </w:rPr>
      </w:pPr>
    </w:p>
    <w:p w14:paraId="2996B0D4" w14:textId="150A73A9" w:rsidR="008B6342" w:rsidRDefault="008B6342" w:rsidP="00E402F1">
      <w:pPr>
        <w:pStyle w:val="NormalWeb"/>
        <w:spacing w:before="0" w:beforeAutospacing="0" w:after="0" w:afterAutospacing="0"/>
        <w:rPr>
          <w:rFonts w:ascii="Arial" w:hAnsi="Arial" w:cs="Arial"/>
          <w:color w:val="000000" w:themeColor="text1"/>
        </w:rPr>
      </w:pPr>
    </w:p>
    <w:p w14:paraId="4D03D690" w14:textId="274B26AF" w:rsidR="008B6342" w:rsidRDefault="008B6342" w:rsidP="00E402F1">
      <w:pPr>
        <w:pStyle w:val="NormalWeb"/>
        <w:spacing w:before="0" w:beforeAutospacing="0" w:after="0" w:afterAutospacing="0"/>
        <w:rPr>
          <w:rFonts w:ascii="Arial" w:hAnsi="Arial" w:cs="Arial"/>
          <w:color w:val="000000" w:themeColor="text1"/>
        </w:rPr>
      </w:pPr>
    </w:p>
    <w:p w14:paraId="0917CF49" w14:textId="7177D079" w:rsidR="008B6342" w:rsidRDefault="008B6342" w:rsidP="00E402F1">
      <w:pPr>
        <w:pStyle w:val="NormalWeb"/>
        <w:spacing w:before="0" w:beforeAutospacing="0" w:after="0" w:afterAutospacing="0"/>
        <w:rPr>
          <w:rFonts w:ascii="Arial" w:hAnsi="Arial" w:cs="Arial"/>
          <w:color w:val="000000" w:themeColor="text1"/>
        </w:rPr>
      </w:pPr>
    </w:p>
    <w:p w14:paraId="1C85B190" w14:textId="4FF9A1AD" w:rsidR="008B6342" w:rsidRDefault="008B6342" w:rsidP="00E402F1">
      <w:pPr>
        <w:pStyle w:val="NormalWeb"/>
        <w:spacing w:before="0" w:beforeAutospacing="0" w:after="0" w:afterAutospacing="0"/>
        <w:rPr>
          <w:rFonts w:ascii="Arial" w:hAnsi="Arial" w:cs="Arial"/>
          <w:color w:val="000000" w:themeColor="text1"/>
        </w:rPr>
      </w:pPr>
    </w:p>
    <w:p w14:paraId="36BC44D0" w14:textId="6FA8A6AB" w:rsidR="008B6342" w:rsidRDefault="008B6342" w:rsidP="00E402F1">
      <w:pPr>
        <w:pStyle w:val="NormalWeb"/>
        <w:spacing w:before="0" w:beforeAutospacing="0" w:after="0" w:afterAutospacing="0"/>
        <w:rPr>
          <w:rFonts w:ascii="Arial" w:hAnsi="Arial" w:cs="Arial"/>
          <w:color w:val="000000" w:themeColor="text1"/>
        </w:rPr>
      </w:pPr>
    </w:p>
    <w:p w14:paraId="340ED66C" w14:textId="3844C114" w:rsidR="008B6342" w:rsidRDefault="008B6342" w:rsidP="00E402F1">
      <w:pPr>
        <w:pStyle w:val="NormalWeb"/>
        <w:spacing w:before="0" w:beforeAutospacing="0" w:after="0" w:afterAutospacing="0"/>
        <w:rPr>
          <w:rFonts w:ascii="Arial" w:hAnsi="Arial" w:cs="Arial"/>
          <w:color w:val="000000" w:themeColor="text1"/>
        </w:rPr>
      </w:pPr>
    </w:p>
    <w:p w14:paraId="40AFFFEC" w14:textId="3AF9CA8A" w:rsidR="008B6342" w:rsidRDefault="008B6342" w:rsidP="00E402F1">
      <w:pPr>
        <w:pStyle w:val="NormalWeb"/>
        <w:spacing w:before="0" w:beforeAutospacing="0" w:after="0" w:afterAutospacing="0"/>
        <w:rPr>
          <w:rFonts w:ascii="Arial" w:hAnsi="Arial" w:cs="Arial"/>
          <w:color w:val="000000" w:themeColor="text1"/>
        </w:rPr>
      </w:pPr>
    </w:p>
    <w:p w14:paraId="1FCB7650" w14:textId="5B86A8D6" w:rsidR="008B6342" w:rsidRDefault="008B6342" w:rsidP="00E402F1">
      <w:pPr>
        <w:pStyle w:val="NormalWeb"/>
        <w:spacing w:before="0" w:beforeAutospacing="0" w:after="0" w:afterAutospacing="0"/>
        <w:rPr>
          <w:rFonts w:ascii="Arial" w:hAnsi="Arial" w:cs="Arial"/>
          <w:color w:val="000000" w:themeColor="text1"/>
        </w:rPr>
      </w:pPr>
    </w:p>
    <w:p w14:paraId="395749A8" w14:textId="64B19516" w:rsidR="008B6342" w:rsidRDefault="008B6342" w:rsidP="00E402F1">
      <w:pPr>
        <w:pStyle w:val="NormalWeb"/>
        <w:spacing w:before="0" w:beforeAutospacing="0" w:after="0" w:afterAutospacing="0"/>
        <w:rPr>
          <w:rFonts w:ascii="Arial" w:hAnsi="Arial" w:cs="Arial"/>
          <w:color w:val="000000" w:themeColor="text1"/>
        </w:rPr>
      </w:pPr>
    </w:p>
    <w:sdt>
      <w:sdtPr>
        <w:rPr>
          <w:lang w:val="es-ES"/>
        </w:rPr>
        <w:id w:val="11464489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3D862AE9" w14:textId="69EABC2C" w:rsidR="004A1604" w:rsidRDefault="004A1604">
          <w:pPr>
            <w:pStyle w:val="Ttulo1"/>
          </w:pPr>
          <w:r>
            <w:rPr>
              <w:lang w:val="es-ES"/>
            </w:rPr>
            <w:t>Bibliografía</w:t>
          </w:r>
        </w:p>
        <w:sdt>
          <w:sdtPr>
            <w:id w:val="111145805"/>
            <w:bibliography/>
          </w:sdtPr>
          <w:sdtContent>
            <w:p w14:paraId="40EE1EC4" w14:textId="77777777" w:rsidR="004A1604" w:rsidRDefault="004A1604" w:rsidP="004A1604">
              <w:pPr>
                <w:pStyle w:val="Bibliografa"/>
                <w:ind w:left="720" w:hanging="720"/>
                <w:rPr>
                  <w:noProof/>
                  <w:sz w:val="24"/>
                  <w:szCs w:val="24"/>
                  <w:lang w:val="es-ES"/>
                </w:rPr>
              </w:pPr>
              <w:r>
                <w:fldChar w:fldCharType="begin"/>
              </w:r>
              <w:r>
                <w:instrText>BIBLIOGRAPHY</w:instrText>
              </w:r>
              <w:r>
                <w:fldChar w:fldCharType="separate"/>
              </w:r>
              <w:r>
                <w:rPr>
                  <w:noProof/>
                  <w:lang w:val="es-ES"/>
                </w:rPr>
                <w:t>(2004).</w:t>
              </w:r>
            </w:p>
            <w:p w14:paraId="0A1F1634" w14:textId="77777777" w:rsidR="004A1604" w:rsidRDefault="004A1604" w:rsidP="004A1604">
              <w:pPr>
                <w:pStyle w:val="Bibliografa"/>
                <w:ind w:left="720" w:hanging="720"/>
                <w:rPr>
                  <w:noProof/>
                  <w:lang w:val="es-ES"/>
                </w:rPr>
              </w:pPr>
              <w:r>
                <w:rPr>
                  <w:noProof/>
                  <w:lang w:val="es-ES"/>
                </w:rPr>
                <w:t>Bisquerra. (2003).</w:t>
              </w:r>
            </w:p>
            <w:p w14:paraId="65A389ED" w14:textId="77777777" w:rsidR="004A1604" w:rsidRDefault="004A1604" w:rsidP="004A1604">
              <w:pPr>
                <w:pStyle w:val="Bibliografa"/>
                <w:ind w:left="720" w:hanging="720"/>
                <w:rPr>
                  <w:noProof/>
                  <w:lang w:val="es-ES"/>
                </w:rPr>
              </w:pPr>
              <w:r>
                <w:rPr>
                  <w:noProof/>
                  <w:lang w:val="es-ES"/>
                </w:rPr>
                <w:t xml:space="preserve">Dewey. (30 de mayo de 2016). </w:t>
              </w:r>
              <w:r>
                <w:rPr>
                  <w:i/>
                  <w:iCs/>
                  <w:noProof/>
                  <w:lang w:val="es-ES"/>
                </w:rPr>
                <w:t>La curiosidad en el desarrollo</w:t>
              </w:r>
              <w:r>
                <w:rPr>
                  <w:noProof/>
                  <w:lang w:val="es-ES"/>
                </w:rPr>
                <w:t>. Obtenido de file:///C:/Users/52844/Downloads/6416-Texto%20del%20art%C3%ADculo-16128-1-10-20170714.pdf</w:t>
              </w:r>
            </w:p>
            <w:p w14:paraId="4DEF3C69" w14:textId="77777777" w:rsidR="004A1604" w:rsidRDefault="004A1604" w:rsidP="004A1604">
              <w:pPr>
                <w:pStyle w:val="Bibliografa"/>
                <w:ind w:left="720" w:hanging="720"/>
                <w:rPr>
                  <w:noProof/>
                  <w:lang w:val="es-ES"/>
                </w:rPr>
              </w:pPr>
              <w:r>
                <w:rPr>
                  <w:noProof/>
                  <w:lang w:val="es-ES"/>
                </w:rPr>
                <w:t xml:space="preserve">Kohlberg, L. (s.f.). </w:t>
              </w:r>
              <w:r>
                <w:rPr>
                  <w:i/>
                  <w:iCs/>
                  <w:noProof/>
                  <w:lang w:val="es-ES"/>
                </w:rPr>
                <w:t>teoria del desarrollo moral .</w:t>
              </w:r>
              <w:r>
                <w:rPr>
                  <w:noProof/>
                  <w:lang w:val="es-ES"/>
                </w:rPr>
                <w:t xml:space="preserve"> </w:t>
              </w:r>
            </w:p>
            <w:p w14:paraId="6DED76E3" w14:textId="77777777" w:rsidR="004A1604" w:rsidRDefault="004A1604" w:rsidP="004A1604">
              <w:pPr>
                <w:pStyle w:val="Bibliografa"/>
                <w:ind w:left="720" w:hanging="720"/>
                <w:rPr>
                  <w:noProof/>
                  <w:lang w:val="es-ES"/>
                </w:rPr>
              </w:pPr>
              <w:r>
                <w:rPr>
                  <w:noProof/>
                  <w:lang w:val="es-ES"/>
                </w:rPr>
                <w:t>Moreira. (2019).</w:t>
              </w:r>
            </w:p>
            <w:p w14:paraId="49F6CE23" w14:textId="77777777" w:rsidR="004A1604" w:rsidRDefault="004A1604" w:rsidP="004A1604">
              <w:pPr>
                <w:pStyle w:val="Bibliografa"/>
                <w:ind w:left="720" w:hanging="720"/>
                <w:rPr>
                  <w:noProof/>
                  <w:lang w:val="es-ES"/>
                </w:rPr>
              </w:pPr>
              <w:r>
                <w:rPr>
                  <w:noProof/>
                  <w:lang w:val="es-ES"/>
                </w:rPr>
                <w:t xml:space="preserve">Piaget. (s.f.). </w:t>
              </w:r>
              <w:r>
                <w:rPr>
                  <w:i/>
                  <w:iCs/>
                  <w:noProof/>
                  <w:lang w:val="es-ES"/>
                </w:rPr>
                <w:t>la motivación.</w:t>
              </w:r>
              <w:r>
                <w:rPr>
                  <w:noProof/>
                  <w:lang w:val="es-ES"/>
                </w:rPr>
                <w:t xml:space="preserve"> </w:t>
              </w:r>
            </w:p>
            <w:p w14:paraId="1C4EEF4E" w14:textId="77777777" w:rsidR="004A1604" w:rsidRDefault="004A1604" w:rsidP="004A1604">
              <w:pPr>
                <w:pStyle w:val="Bibliografa"/>
                <w:ind w:left="720" w:hanging="720"/>
                <w:rPr>
                  <w:noProof/>
                  <w:lang w:val="es-ES"/>
                </w:rPr>
              </w:pPr>
              <w:r>
                <w:rPr>
                  <w:noProof/>
                  <w:lang w:val="es-ES"/>
                </w:rPr>
                <w:t>Sennett, (. (s.f.). Obtenido de https://fido.palermo.edu/servicios_dyc/publicacionesdc/vista/detalle_articulo.php?id_libro=571&amp;id_articulo=11839</w:t>
              </w:r>
            </w:p>
            <w:p w14:paraId="1B3F4DF8" w14:textId="77777777" w:rsidR="004A1604" w:rsidRDefault="004A1604" w:rsidP="004A1604">
              <w:pPr>
                <w:pStyle w:val="Bibliografa"/>
                <w:ind w:left="720" w:hanging="720"/>
                <w:rPr>
                  <w:noProof/>
                  <w:lang w:val="es-ES"/>
                </w:rPr>
              </w:pPr>
              <w:r>
                <w:rPr>
                  <w:noProof/>
                  <w:lang w:val="es-ES"/>
                </w:rPr>
                <w:t xml:space="preserve">SEP. (2017). </w:t>
              </w:r>
              <w:r>
                <w:rPr>
                  <w:i/>
                  <w:iCs/>
                  <w:noProof/>
                  <w:lang w:val="es-ES"/>
                </w:rPr>
                <w:t>Aprendizajes clavr.</w:t>
              </w:r>
              <w:r>
                <w:rPr>
                  <w:noProof/>
                  <w:lang w:val="es-ES"/>
                </w:rPr>
                <w:t xml:space="preserve"> </w:t>
              </w:r>
            </w:p>
            <w:p w14:paraId="669ED345" w14:textId="77777777" w:rsidR="004A1604" w:rsidRDefault="004A1604" w:rsidP="004A1604">
              <w:pPr>
                <w:pStyle w:val="Bibliografa"/>
                <w:ind w:left="720" w:hanging="720"/>
                <w:rPr>
                  <w:noProof/>
                  <w:lang w:val="es-ES"/>
                </w:rPr>
              </w:pPr>
              <w:r>
                <w:rPr>
                  <w:noProof/>
                  <w:lang w:val="es-ES"/>
                </w:rPr>
                <w:t>Thompson. (2004).</w:t>
              </w:r>
            </w:p>
            <w:p w14:paraId="761BF666" w14:textId="77777777" w:rsidR="004A1604" w:rsidRDefault="004A1604" w:rsidP="004A1604">
              <w:pPr>
                <w:pStyle w:val="Bibliografa"/>
                <w:ind w:left="720" w:hanging="720"/>
                <w:rPr>
                  <w:noProof/>
                  <w:lang w:val="es-ES"/>
                </w:rPr>
              </w:pPr>
              <w:r>
                <w:rPr>
                  <w:noProof/>
                  <w:lang w:val="es-ES"/>
                </w:rPr>
                <w:t xml:space="preserve">vigotsky. (1984). </w:t>
              </w:r>
              <w:r>
                <w:rPr>
                  <w:i/>
                  <w:iCs/>
                  <w:noProof/>
                  <w:lang w:val="es-ES"/>
                </w:rPr>
                <w:t>el juego</w:t>
              </w:r>
              <w:r>
                <w:rPr>
                  <w:noProof/>
                  <w:lang w:val="es-ES"/>
                </w:rPr>
                <w:t>. Obtenido de https://www.redalyc.org/jatsRepo/440/44062184041/44062184041.pdf</w:t>
              </w:r>
            </w:p>
            <w:p w14:paraId="5F290E89" w14:textId="77F41586" w:rsidR="004A1604" w:rsidRDefault="004A1604" w:rsidP="004A1604">
              <w:r>
                <w:rPr>
                  <w:b/>
                  <w:bCs/>
                </w:rPr>
                <w:fldChar w:fldCharType="end"/>
              </w:r>
            </w:p>
          </w:sdtContent>
        </w:sdt>
      </w:sdtContent>
    </w:sdt>
    <w:p w14:paraId="0BB14BC8" w14:textId="2BB4E284" w:rsidR="008B6342" w:rsidRDefault="008B6342" w:rsidP="00E402F1">
      <w:pPr>
        <w:pStyle w:val="NormalWeb"/>
        <w:spacing w:before="0" w:beforeAutospacing="0" w:after="0" w:afterAutospacing="0"/>
        <w:rPr>
          <w:rFonts w:ascii="Arial" w:hAnsi="Arial" w:cs="Arial"/>
          <w:color w:val="000000" w:themeColor="text1"/>
        </w:rPr>
      </w:pPr>
    </w:p>
    <w:p w14:paraId="5562B7E5" w14:textId="4735B325" w:rsidR="008B6342" w:rsidRDefault="008B6342" w:rsidP="00E402F1">
      <w:pPr>
        <w:pStyle w:val="NormalWeb"/>
        <w:spacing w:before="0" w:beforeAutospacing="0" w:after="0" w:afterAutospacing="0"/>
        <w:rPr>
          <w:rFonts w:ascii="Arial" w:hAnsi="Arial" w:cs="Arial"/>
          <w:color w:val="000000" w:themeColor="text1"/>
        </w:rPr>
      </w:pPr>
    </w:p>
    <w:p w14:paraId="72265BF1" w14:textId="44A23405" w:rsidR="008B6342" w:rsidRDefault="008B6342" w:rsidP="00E402F1">
      <w:pPr>
        <w:pStyle w:val="NormalWeb"/>
        <w:spacing w:before="0" w:beforeAutospacing="0" w:after="0" w:afterAutospacing="0"/>
        <w:rPr>
          <w:rFonts w:ascii="Arial" w:hAnsi="Arial" w:cs="Arial"/>
          <w:color w:val="000000" w:themeColor="text1"/>
        </w:rPr>
      </w:pPr>
    </w:p>
    <w:p w14:paraId="1DB28D3E" w14:textId="65E14CCD" w:rsidR="008B6342" w:rsidRDefault="008B6342" w:rsidP="00E402F1">
      <w:pPr>
        <w:pStyle w:val="NormalWeb"/>
        <w:spacing w:before="0" w:beforeAutospacing="0" w:after="0" w:afterAutospacing="0"/>
        <w:rPr>
          <w:rFonts w:ascii="Arial" w:hAnsi="Arial" w:cs="Arial"/>
          <w:color w:val="000000" w:themeColor="text1"/>
        </w:rPr>
      </w:pPr>
    </w:p>
    <w:p w14:paraId="0F4C470B" w14:textId="7C4E1A0E" w:rsidR="008B6342" w:rsidRDefault="008B6342" w:rsidP="00E402F1">
      <w:pPr>
        <w:pStyle w:val="NormalWeb"/>
        <w:spacing w:before="0" w:beforeAutospacing="0" w:after="0" w:afterAutospacing="0"/>
        <w:rPr>
          <w:rFonts w:ascii="Arial" w:hAnsi="Arial" w:cs="Arial"/>
          <w:color w:val="000000" w:themeColor="text1"/>
        </w:rPr>
      </w:pPr>
    </w:p>
    <w:p w14:paraId="5B4A799B" w14:textId="53280626" w:rsidR="008B6342" w:rsidRDefault="008B6342" w:rsidP="00E402F1">
      <w:pPr>
        <w:pStyle w:val="NormalWeb"/>
        <w:spacing w:before="0" w:beforeAutospacing="0" w:after="0" w:afterAutospacing="0"/>
        <w:rPr>
          <w:rFonts w:ascii="Arial" w:hAnsi="Arial" w:cs="Arial"/>
          <w:color w:val="000000" w:themeColor="text1"/>
        </w:rPr>
      </w:pPr>
    </w:p>
    <w:p w14:paraId="4180CDA6" w14:textId="055E3E16" w:rsidR="008B6342" w:rsidRDefault="008B6342" w:rsidP="00E402F1">
      <w:pPr>
        <w:pStyle w:val="NormalWeb"/>
        <w:spacing w:before="0" w:beforeAutospacing="0" w:after="0" w:afterAutospacing="0"/>
        <w:rPr>
          <w:rFonts w:ascii="Arial" w:hAnsi="Arial" w:cs="Arial"/>
          <w:color w:val="000000" w:themeColor="text1"/>
        </w:rPr>
      </w:pPr>
    </w:p>
    <w:p w14:paraId="0B80913C" w14:textId="5E5069F6" w:rsidR="008B6342" w:rsidRDefault="008B6342" w:rsidP="00E402F1">
      <w:pPr>
        <w:pStyle w:val="NormalWeb"/>
        <w:spacing w:before="0" w:beforeAutospacing="0" w:after="0" w:afterAutospacing="0"/>
        <w:rPr>
          <w:rFonts w:ascii="Arial" w:hAnsi="Arial" w:cs="Arial"/>
          <w:color w:val="000000" w:themeColor="text1"/>
        </w:rPr>
      </w:pPr>
    </w:p>
    <w:p w14:paraId="4DFDE0ED" w14:textId="1FAAC6C8" w:rsidR="008B6342" w:rsidRDefault="008B6342" w:rsidP="00E402F1">
      <w:pPr>
        <w:pStyle w:val="NormalWeb"/>
        <w:spacing w:before="0" w:beforeAutospacing="0" w:after="0" w:afterAutospacing="0"/>
        <w:rPr>
          <w:rFonts w:ascii="Arial" w:hAnsi="Arial" w:cs="Arial"/>
          <w:color w:val="000000" w:themeColor="text1"/>
        </w:rPr>
      </w:pPr>
    </w:p>
    <w:p w14:paraId="7598A299" w14:textId="7BA2AD68" w:rsidR="008B6342" w:rsidRDefault="008B6342" w:rsidP="00E402F1">
      <w:pPr>
        <w:pStyle w:val="NormalWeb"/>
        <w:spacing w:before="0" w:beforeAutospacing="0" w:after="0" w:afterAutospacing="0"/>
        <w:rPr>
          <w:rFonts w:ascii="Arial" w:hAnsi="Arial" w:cs="Arial"/>
          <w:color w:val="000000" w:themeColor="text1"/>
        </w:rPr>
      </w:pPr>
    </w:p>
    <w:p w14:paraId="2AE3694A" w14:textId="714B151F" w:rsidR="008B6342" w:rsidRDefault="008B6342" w:rsidP="00E402F1">
      <w:pPr>
        <w:pStyle w:val="NormalWeb"/>
        <w:spacing w:before="0" w:beforeAutospacing="0" w:after="0" w:afterAutospacing="0"/>
        <w:rPr>
          <w:rFonts w:ascii="Arial" w:hAnsi="Arial" w:cs="Arial"/>
          <w:color w:val="000000" w:themeColor="text1"/>
        </w:rPr>
      </w:pPr>
    </w:p>
    <w:p w14:paraId="68762CE9" w14:textId="18A5E128" w:rsidR="008B6342" w:rsidRDefault="008B6342" w:rsidP="00E402F1">
      <w:pPr>
        <w:pStyle w:val="NormalWeb"/>
        <w:spacing w:before="0" w:beforeAutospacing="0" w:after="0" w:afterAutospacing="0"/>
        <w:rPr>
          <w:rFonts w:ascii="Arial" w:hAnsi="Arial" w:cs="Arial"/>
          <w:color w:val="000000" w:themeColor="text1"/>
        </w:rPr>
      </w:pPr>
    </w:p>
    <w:p w14:paraId="2EBB6E56" w14:textId="6784928F" w:rsidR="008B6342" w:rsidRDefault="008B6342" w:rsidP="00E402F1">
      <w:pPr>
        <w:pStyle w:val="NormalWeb"/>
        <w:spacing w:before="0" w:beforeAutospacing="0" w:after="0" w:afterAutospacing="0"/>
        <w:rPr>
          <w:rFonts w:ascii="Arial" w:hAnsi="Arial" w:cs="Arial"/>
          <w:color w:val="000000" w:themeColor="text1"/>
        </w:rPr>
      </w:pPr>
    </w:p>
    <w:p w14:paraId="0114C66F" w14:textId="77777777" w:rsidR="008B6342" w:rsidRDefault="008B6342" w:rsidP="008B6342">
      <w:pPr>
        <w:pStyle w:val="Sinespaciado"/>
        <w:spacing w:line="360" w:lineRule="auto"/>
        <w:rPr>
          <w:rFonts w:cstheme="minorHAnsi"/>
          <w:sz w:val="18"/>
          <w:szCs w:val="18"/>
        </w:rPr>
        <w:sectPr w:rsidR="008B6342">
          <w:headerReference w:type="default" r:id="rId7"/>
          <w:pgSz w:w="12240" w:h="15840"/>
          <w:pgMar w:top="1417" w:right="1701" w:bottom="1417" w:left="1701" w:header="708" w:footer="708" w:gutter="0"/>
          <w:cols w:space="708"/>
          <w:docGrid w:linePitch="360"/>
        </w:sectPr>
      </w:pPr>
    </w:p>
    <w:p w14:paraId="150D4E98" w14:textId="77777777" w:rsidR="008B6342" w:rsidRDefault="008B6342" w:rsidP="008B6342">
      <w:pPr>
        <w:pStyle w:val="Sinespaciado"/>
        <w:jc w:val="center"/>
      </w:pPr>
      <w:r w:rsidRPr="00C55B8E">
        <w:rPr>
          <w:b/>
          <w:sz w:val="28"/>
        </w:rPr>
        <w:lastRenderedPageBreak/>
        <w:t>Evidencia integradora. Cuarto semestre.</w:t>
      </w:r>
    </w:p>
    <w:tbl>
      <w:tblPr>
        <w:tblW w:w="10855" w:type="dxa"/>
        <w:jc w:val="center"/>
        <w:tblCellMar>
          <w:left w:w="70" w:type="dxa"/>
          <w:right w:w="70" w:type="dxa"/>
        </w:tblCellMar>
        <w:tblLook w:val="04A0" w:firstRow="1" w:lastRow="0" w:firstColumn="1" w:lastColumn="0" w:noHBand="0" w:noVBand="1"/>
      </w:tblPr>
      <w:tblGrid>
        <w:gridCol w:w="2131"/>
        <w:gridCol w:w="1570"/>
        <w:gridCol w:w="2037"/>
        <w:gridCol w:w="1609"/>
        <w:gridCol w:w="1311"/>
        <w:gridCol w:w="310"/>
        <w:gridCol w:w="2335"/>
      </w:tblGrid>
      <w:tr w:rsidR="008B6342" w:rsidRPr="00C55B8E" w14:paraId="46DBBD96" w14:textId="77777777" w:rsidTr="008B6342">
        <w:trPr>
          <w:trHeight w:val="192"/>
          <w:jc w:val="center"/>
        </w:trPr>
        <w:tc>
          <w:tcPr>
            <w:tcW w:w="10855"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8CCE86" w14:textId="77777777" w:rsidR="008B6342" w:rsidRPr="00C55B8E" w:rsidRDefault="008B6342" w:rsidP="0046452A">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8B6342" w:rsidRPr="00C55B8E" w14:paraId="65AF3476" w14:textId="77777777" w:rsidTr="008B6342">
        <w:trPr>
          <w:trHeight w:val="1032"/>
          <w:jc w:val="center"/>
        </w:trPr>
        <w:tc>
          <w:tcPr>
            <w:tcW w:w="821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050FFC" w14:textId="77777777" w:rsidR="008B6342" w:rsidRPr="00C55B8E" w:rsidRDefault="008B6342" w:rsidP="0046452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645" w:type="dxa"/>
            <w:gridSpan w:val="2"/>
            <w:tcBorders>
              <w:top w:val="single" w:sz="4" w:space="0" w:color="auto"/>
              <w:left w:val="nil"/>
              <w:bottom w:val="single" w:sz="4" w:space="0" w:color="auto"/>
              <w:right w:val="single" w:sz="4" w:space="0" w:color="000000"/>
            </w:tcBorders>
            <w:shd w:val="clear" w:color="auto" w:fill="auto"/>
            <w:vAlign w:val="center"/>
          </w:tcPr>
          <w:p w14:paraId="1843375A" w14:textId="77777777" w:rsidR="008B6342" w:rsidRPr="00C55B8E" w:rsidRDefault="008B6342" w:rsidP="0046452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8B6342" w:rsidRPr="00C55B8E" w14:paraId="3D3ECE39" w14:textId="77777777" w:rsidTr="008B6342">
        <w:trPr>
          <w:trHeight w:val="289"/>
          <w:jc w:val="center"/>
        </w:trPr>
        <w:tc>
          <w:tcPr>
            <w:tcW w:w="2131" w:type="dxa"/>
            <w:tcBorders>
              <w:top w:val="nil"/>
              <w:left w:val="single" w:sz="4" w:space="0" w:color="auto"/>
              <w:bottom w:val="single" w:sz="4" w:space="0" w:color="auto"/>
              <w:right w:val="single" w:sz="4" w:space="0" w:color="auto"/>
            </w:tcBorders>
            <w:shd w:val="clear" w:color="000000" w:fill="F2F2F2"/>
            <w:noWrap/>
            <w:vAlign w:val="bottom"/>
            <w:hideMark/>
          </w:tcPr>
          <w:p w14:paraId="0D7C78A0"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122" w:type="dxa"/>
            <w:tcBorders>
              <w:top w:val="nil"/>
              <w:left w:val="nil"/>
              <w:bottom w:val="single" w:sz="4" w:space="0" w:color="auto"/>
              <w:right w:val="single" w:sz="4" w:space="0" w:color="auto"/>
            </w:tcBorders>
            <w:shd w:val="clear" w:color="000000" w:fill="F2F2F2"/>
            <w:noWrap/>
            <w:vAlign w:val="bottom"/>
            <w:hideMark/>
          </w:tcPr>
          <w:p w14:paraId="7B2C38DC"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037" w:type="dxa"/>
            <w:tcBorders>
              <w:top w:val="nil"/>
              <w:left w:val="nil"/>
              <w:bottom w:val="single" w:sz="4" w:space="0" w:color="auto"/>
              <w:right w:val="single" w:sz="4" w:space="0" w:color="auto"/>
            </w:tcBorders>
            <w:shd w:val="clear" w:color="000000" w:fill="F2F2F2"/>
            <w:noWrap/>
            <w:vAlign w:val="bottom"/>
            <w:hideMark/>
          </w:tcPr>
          <w:p w14:paraId="6A8E4C9A"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609" w:type="dxa"/>
            <w:tcBorders>
              <w:top w:val="nil"/>
              <w:left w:val="nil"/>
              <w:bottom w:val="single" w:sz="4" w:space="0" w:color="auto"/>
              <w:right w:val="single" w:sz="4" w:space="0" w:color="auto"/>
            </w:tcBorders>
            <w:shd w:val="clear" w:color="000000" w:fill="F2F2F2"/>
            <w:noWrap/>
            <w:vAlign w:val="bottom"/>
            <w:hideMark/>
          </w:tcPr>
          <w:p w14:paraId="701D935F"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621" w:type="dxa"/>
            <w:gridSpan w:val="2"/>
            <w:tcBorders>
              <w:top w:val="nil"/>
              <w:left w:val="nil"/>
              <w:bottom w:val="single" w:sz="4" w:space="0" w:color="auto"/>
              <w:right w:val="single" w:sz="4" w:space="0" w:color="auto"/>
            </w:tcBorders>
            <w:shd w:val="clear" w:color="000000" w:fill="F2F2F2"/>
            <w:noWrap/>
            <w:vAlign w:val="bottom"/>
            <w:hideMark/>
          </w:tcPr>
          <w:p w14:paraId="39ABA523"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334" w:type="dxa"/>
            <w:tcBorders>
              <w:top w:val="nil"/>
              <w:left w:val="nil"/>
              <w:bottom w:val="single" w:sz="4" w:space="0" w:color="auto"/>
              <w:right w:val="single" w:sz="4" w:space="0" w:color="auto"/>
            </w:tcBorders>
            <w:shd w:val="clear" w:color="000000" w:fill="F2F2F2"/>
            <w:noWrap/>
            <w:vAlign w:val="bottom"/>
            <w:hideMark/>
          </w:tcPr>
          <w:p w14:paraId="08EB12D9"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8B6342" w:rsidRPr="00C55B8E" w14:paraId="12BFEA6E" w14:textId="77777777" w:rsidTr="008B6342">
        <w:trPr>
          <w:trHeight w:val="573"/>
          <w:jc w:val="center"/>
        </w:trPr>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D7A2DCF" w14:textId="77777777" w:rsidR="008B6342" w:rsidRPr="00C55B8E" w:rsidRDefault="008B6342" w:rsidP="0046452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433C3484" w14:textId="77777777" w:rsidR="008B6342" w:rsidRPr="00C55B8E" w:rsidRDefault="008B6342" w:rsidP="0046452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122" w:type="dxa"/>
            <w:vMerge w:val="restart"/>
            <w:tcBorders>
              <w:top w:val="nil"/>
              <w:left w:val="single" w:sz="4" w:space="0" w:color="auto"/>
              <w:bottom w:val="single" w:sz="4" w:space="0" w:color="000000"/>
              <w:right w:val="single" w:sz="4" w:space="0" w:color="auto"/>
            </w:tcBorders>
            <w:shd w:val="clear" w:color="auto" w:fill="auto"/>
          </w:tcPr>
          <w:p w14:paraId="77B78F61"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58047DDD"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p w14:paraId="3F5D6A6A"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7DC84A42"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p w14:paraId="07D5B972"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037" w:type="dxa"/>
            <w:vMerge w:val="restart"/>
            <w:tcBorders>
              <w:top w:val="nil"/>
              <w:left w:val="single" w:sz="4" w:space="0" w:color="auto"/>
              <w:bottom w:val="single" w:sz="4" w:space="0" w:color="000000"/>
              <w:right w:val="single" w:sz="4" w:space="0" w:color="auto"/>
            </w:tcBorders>
            <w:shd w:val="clear" w:color="auto" w:fill="auto"/>
          </w:tcPr>
          <w:p w14:paraId="2D37FA72" w14:textId="77777777" w:rsidR="008B6342" w:rsidRPr="00C55B8E" w:rsidRDefault="008B6342" w:rsidP="0046452A">
            <w:pPr>
              <w:spacing w:after="0" w:line="240" w:lineRule="auto"/>
              <w:rPr>
                <w:i/>
              </w:rPr>
            </w:pPr>
            <w:r w:rsidRPr="00C55B8E">
              <w:rPr>
                <w:i/>
              </w:rPr>
              <w:t xml:space="preserve">Describe el resultado de su intervención y los logros obtenidos de manera general sin noción de análisis ni reflexión. </w:t>
            </w:r>
          </w:p>
          <w:p w14:paraId="578FAB73" w14:textId="77777777" w:rsidR="008B6342" w:rsidRPr="00C55B8E" w:rsidRDefault="008B6342" w:rsidP="0046452A">
            <w:pPr>
              <w:spacing w:after="0" w:line="240" w:lineRule="auto"/>
              <w:rPr>
                <w:rFonts w:ascii="Calibri" w:eastAsia="Times New Roman" w:hAnsi="Calibri" w:cs="Times New Roman"/>
                <w:i/>
                <w:iCs/>
                <w:color w:val="000000"/>
                <w:szCs w:val="20"/>
                <w:highlight w:val="yellow"/>
                <w:lang w:eastAsia="es-MX"/>
              </w:rPr>
            </w:pPr>
          </w:p>
          <w:p w14:paraId="3DB131EB" w14:textId="77777777" w:rsidR="008B6342" w:rsidRPr="00C55B8E" w:rsidRDefault="008B6342" w:rsidP="0046452A">
            <w:pPr>
              <w:spacing w:after="0" w:line="240" w:lineRule="auto"/>
              <w:rPr>
                <w:i/>
              </w:rPr>
            </w:pPr>
            <w:r w:rsidRPr="00C55B8E">
              <w:rPr>
                <w:i/>
              </w:rPr>
              <w:t>Señala algunas de las competencias que se promovieron durante el semestre y las autoevalúa vagamente.</w:t>
            </w:r>
          </w:p>
          <w:p w14:paraId="51D4E7BA" w14:textId="77777777" w:rsidR="008B6342" w:rsidRPr="00C55B8E" w:rsidRDefault="008B6342" w:rsidP="0046452A">
            <w:pPr>
              <w:spacing w:after="0" w:line="240" w:lineRule="auto"/>
              <w:rPr>
                <w:i/>
              </w:rPr>
            </w:pPr>
          </w:p>
          <w:p w14:paraId="6FCA9EDD" w14:textId="77777777" w:rsidR="008B6342" w:rsidRPr="00C55B8E" w:rsidRDefault="008B6342" w:rsidP="0046452A">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609" w:type="dxa"/>
            <w:vMerge w:val="restart"/>
            <w:tcBorders>
              <w:top w:val="nil"/>
              <w:left w:val="single" w:sz="4" w:space="0" w:color="auto"/>
              <w:bottom w:val="single" w:sz="4" w:space="0" w:color="000000"/>
              <w:right w:val="single" w:sz="4" w:space="0" w:color="auto"/>
            </w:tcBorders>
            <w:shd w:val="clear" w:color="auto" w:fill="auto"/>
          </w:tcPr>
          <w:p w14:paraId="4B3D6B63" w14:textId="77777777" w:rsidR="008B6342" w:rsidRPr="00C55B8E" w:rsidRDefault="008B6342" w:rsidP="0046452A">
            <w:pPr>
              <w:spacing w:after="0" w:line="240" w:lineRule="auto"/>
              <w:rPr>
                <w:i/>
              </w:rPr>
            </w:pPr>
            <w:r w:rsidRPr="00C55B8E">
              <w:rPr>
                <w:i/>
              </w:rPr>
              <w:t xml:space="preserve">Analiza y reflexiona su intervención y los resultados logrados desde cada uno de los cursos. </w:t>
            </w:r>
          </w:p>
          <w:p w14:paraId="0E4D8C69" w14:textId="77777777" w:rsidR="008B6342" w:rsidRPr="00C55B8E" w:rsidRDefault="008B6342" w:rsidP="0046452A">
            <w:pPr>
              <w:spacing w:after="0" w:line="240" w:lineRule="auto"/>
              <w:rPr>
                <w:rFonts w:ascii="Calibri" w:eastAsia="Times New Roman" w:hAnsi="Calibri" w:cs="Times New Roman"/>
                <w:i/>
                <w:iCs/>
                <w:color w:val="000000"/>
                <w:szCs w:val="20"/>
                <w:highlight w:val="yellow"/>
                <w:lang w:eastAsia="es-MX"/>
              </w:rPr>
            </w:pPr>
          </w:p>
          <w:p w14:paraId="50104AA5" w14:textId="77777777" w:rsidR="008B6342" w:rsidRPr="00C55B8E" w:rsidRDefault="008B6342" w:rsidP="0046452A">
            <w:pPr>
              <w:spacing w:after="0" w:line="240" w:lineRule="auto"/>
              <w:rPr>
                <w:i/>
              </w:rPr>
            </w:pPr>
            <w:r w:rsidRPr="00C55B8E">
              <w:rPr>
                <w:i/>
              </w:rPr>
              <w:t>Autoevalúa el logro de las competencias que se promovieron durante el semestre.</w:t>
            </w:r>
          </w:p>
          <w:p w14:paraId="1C0C861E" w14:textId="77777777" w:rsidR="008B6342" w:rsidRPr="00C55B8E" w:rsidRDefault="008B6342" w:rsidP="0046452A">
            <w:pPr>
              <w:spacing w:after="0" w:line="240" w:lineRule="auto"/>
              <w:rPr>
                <w:i/>
              </w:rPr>
            </w:pPr>
          </w:p>
          <w:p w14:paraId="2781EF23" w14:textId="77777777" w:rsidR="008B6342" w:rsidRPr="00C55B8E" w:rsidRDefault="008B6342" w:rsidP="0046452A">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3EBFDB12" w14:textId="77777777" w:rsidR="008B6342" w:rsidRPr="00C55B8E" w:rsidRDefault="008B6342" w:rsidP="0046452A">
            <w:pPr>
              <w:spacing w:after="0" w:line="240" w:lineRule="auto"/>
              <w:rPr>
                <w:rFonts w:ascii="Calibri" w:eastAsia="Times New Roman" w:hAnsi="Calibri" w:cs="Times New Roman"/>
                <w:i/>
                <w:iCs/>
                <w:color w:val="000000"/>
                <w:szCs w:val="20"/>
                <w:highlight w:val="yellow"/>
                <w:lang w:eastAsia="es-MX"/>
              </w:rPr>
            </w:pPr>
          </w:p>
          <w:p w14:paraId="614414B5" w14:textId="77777777" w:rsidR="008B6342" w:rsidRPr="00C55B8E" w:rsidRDefault="008B6342" w:rsidP="0046452A">
            <w:pPr>
              <w:spacing w:after="0" w:line="240" w:lineRule="auto"/>
              <w:rPr>
                <w:rFonts w:ascii="Calibri" w:eastAsia="Times New Roman" w:hAnsi="Calibri" w:cs="Times New Roman"/>
                <w:i/>
                <w:iCs/>
                <w:color w:val="000000"/>
                <w:szCs w:val="20"/>
                <w:highlight w:val="yellow"/>
                <w:lang w:eastAsia="es-MX"/>
              </w:rPr>
            </w:pPr>
          </w:p>
        </w:tc>
        <w:tc>
          <w:tcPr>
            <w:tcW w:w="1621" w:type="dxa"/>
            <w:gridSpan w:val="2"/>
            <w:vMerge w:val="restart"/>
            <w:tcBorders>
              <w:top w:val="nil"/>
              <w:left w:val="single" w:sz="4" w:space="0" w:color="auto"/>
              <w:bottom w:val="single" w:sz="4" w:space="0" w:color="000000"/>
              <w:right w:val="single" w:sz="4" w:space="0" w:color="auto"/>
            </w:tcBorders>
            <w:shd w:val="clear" w:color="auto" w:fill="auto"/>
          </w:tcPr>
          <w:p w14:paraId="0BDB556C" w14:textId="77777777" w:rsidR="008B6342" w:rsidRPr="00C55B8E" w:rsidRDefault="008B6342" w:rsidP="0046452A">
            <w:pPr>
              <w:spacing w:after="0" w:line="240" w:lineRule="auto"/>
              <w:rPr>
                <w:i/>
              </w:rPr>
            </w:pPr>
            <w:r w:rsidRPr="00C55B8E">
              <w:rPr>
                <w:i/>
              </w:rPr>
              <w:t xml:space="preserve">Analiza y reflexiona su intervención y los resultados logrados de manera puntual desde cada uno de los cursos. </w:t>
            </w:r>
          </w:p>
          <w:p w14:paraId="7868D8C3" w14:textId="77777777" w:rsidR="008B6342" w:rsidRPr="00C55B8E" w:rsidRDefault="008B6342" w:rsidP="0046452A">
            <w:pPr>
              <w:spacing w:after="0" w:line="240" w:lineRule="auto"/>
              <w:rPr>
                <w:i/>
              </w:rPr>
            </w:pPr>
          </w:p>
          <w:p w14:paraId="6950AA72" w14:textId="77777777" w:rsidR="008B6342" w:rsidRPr="00C55B8E" w:rsidRDefault="008B6342" w:rsidP="0046452A">
            <w:pPr>
              <w:spacing w:after="0" w:line="240" w:lineRule="auto"/>
              <w:rPr>
                <w:i/>
              </w:rPr>
            </w:pPr>
            <w:r w:rsidRPr="00C55B8E">
              <w:rPr>
                <w:i/>
              </w:rPr>
              <w:t>Autoevalúa con base en evidencia el logro de las competencias que se promovieron durante el semestre.</w:t>
            </w:r>
          </w:p>
          <w:p w14:paraId="56A7D01F" w14:textId="77777777" w:rsidR="008B6342" w:rsidRPr="00C55B8E" w:rsidRDefault="008B6342" w:rsidP="0046452A">
            <w:pPr>
              <w:spacing w:after="0" w:line="240" w:lineRule="auto"/>
              <w:rPr>
                <w:i/>
              </w:rPr>
            </w:pPr>
          </w:p>
          <w:p w14:paraId="7EE82700" w14:textId="77777777" w:rsidR="008B6342" w:rsidRPr="00C55B8E" w:rsidRDefault="008B6342" w:rsidP="0046452A">
            <w:pPr>
              <w:spacing w:after="0" w:line="240" w:lineRule="auto"/>
              <w:rPr>
                <w:i/>
              </w:rPr>
            </w:pPr>
            <w:r w:rsidRPr="00C55B8E">
              <w:rPr>
                <w:i/>
              </w:rPr>
              <w:t>Vincula sus ideas con la teoría coherentemente para fundamentar en la bibliografía de los cursos, planes y programas de educación básica.</w:t>
            </w:r>
          </w:p>
        </w:tc>
        <w:tc>
          <w:tcPr>
            <w:tcW w:w="2334" w:type="dxa"/>
            <w:vMerge w:val="restart"/>
            <w:tcBorders>
              <w:top w:val="nil"/>
              <w:left w:val="single" w:sz="4" w:space="0" w:color="auto"/>
              <w:bottom w:val="single" w:sz="4" w:space="0" w:color="000000"/>
              <w:right w:val="single" w:sz="4" w:space="0" w:color="auto"/>
            </w:tcBorders>
            <w:shd w:val="clear" w:color="auto" w:fill="auto"/>
          </w:tcPr>
          <w:p w14:paraId="2B2D20DD" w14:textId="77777777" w:rsidR="008B6342" w:rsidRPr="00C55B8E" w:rsidRDefault="008B6342" w:rsidP="0046452A">
            <w:pPr>
              <w:spacing w:after="0" w:line="240" w:lineRule="auto"/>
              <w:rPr>
                <w:i/>
              </w:rPr>
            </w:pPr>
            <w:r w:rsidRPr="00C55B8E">
              <w:rPr>
                <w:i/>
              </w:rPr>
              <w:t xml:space="preserve">Analiza y reflexiona su intervención y los resultados logrados de manera puntual desde cada uno de los cursos. </w:t>
            </w:r>
          </w:p>
          <w:p w14:paraId="7D528D7B" w14:textId="77777777" w:rsidR="008B6342" w:rsidRPr="00C55B8E" w:rsidRDefault="008B6342" w:rsidP="0046452A">
            <w:pPr>
              <w:spacing w:after="0" w:line="240" w:lineRule="auto"/>
              <w:rPr>
                <w:i/>
              </w:rPr>
            </w:pPr>
          </w:p>
          <w:p w14:paraId="630AA7A9" w14:textId="77777777" w:rsidR="008B6342" w:rsidRPr="00C55B8E" w:rsidRDefault="008B6342" w:rsidP="0046452A">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ACEE187" w14:textId="77777777" w:rsidR="008B6342" w:rsidRPr="00C55B8E" w:rsidRDefault="008B6342" w:rsidP="0046452A">
            <w:pPr>
              <w:spacing w:after="0" w:line="240" w:lineRule="auto"/>
              <w:rPr>
                <w:i/>
              </w:rPr>
            </w:pPr>
          </w:p>
          <w:p w14:paraId="5DAEB76E" w14:textId="77777777" w:rsidR="008B6342" w:rsidRPr="00C55B8E" w:rsidRDefault="008B6342" w:rsidP="0046452A">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8B6342" w:rsidRPr="00C55B8E" w14:paraId="178C94ED" w14:textId="77777777" w:rsidTr="008B6342">
        <w:trPr>
          <w:trHeight w:val="314"/>
          <w:jc w:val="center"/>
        </w:trPr>
        <w:tc>
          <w:tcPr>
            <w:tcW w:w="2131" w:type="dxa"/>
            <w:tcBorders>
              <w:top w:val="single" w:sz="4" w:space="0" w:color="auto"/>
              <w:left w:val="single" w:sz="4" w:space="0" w:color="auto"/>
              <w:bottom w:val="nil"/>
              <w:right w:val="single" w:sz="4" w:space="0" w:color="auto"/>
            </w:tcBorders>
            <w:shd w:val="clear" w:color="auto" w:fill="auto"/>
            <w:noWrap/>
            <w:hideMark/>
          </w:tcPr>
          <w:p w14:paraId="67912DEA" w14:textId="77777777" w:rsidR="008B6342" w:rsidRPr="00C55B8E" w:rsidRDefault="008B6342" w:rsidP="0046452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122" w:type="dxa"/>
            <w:vMerge/>
            <w:tcBorders>
              <w:top w:val="nil"/>
              <w:left w:val="single" w:sz="4" w:space="0" w:color="auto"/>
              <w:bottom w:val="single" w:sz="4" w:space="0" w:color="000000"/>
              <w:right w:val="single" w:sz="4" w:space="0" w:color="auto"/>
            </w:tcBorders>
            <w:vAlign w:val="center"/>
          </w:tcPr>
          <w:p w14:paraId="479B4D70"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2037" w:type="dxa"/>
            <w:vMerge/>
            <w:tcBorders>
              <w:top w:val="nil"/>
              <w:left w:val="single" w:sz="4" w:space="0" w:color="auto"/>
              <w:bottom w:val="single" w:sz="4" w:space="0" w:color="000000"/>
              <w:right w:val="single" w:sz="4" w:space="0" w:color="auto"/>
            </w:tcBorders>
            <w:vAlign w:val="center"/>
          </w:tcPr>
          <w:p w14:paraId="2BF69CF4"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1609" w:type="dxa"/>
            <w:vMerge/>
            <w:tcBorders>
              <w:top w:val="nil"/>
              <w:left w:val="single" w:sz="4" w:space="0" w:color="auto"/>
              <w:bottom w:val="single" w:sz="4" w:space="0" w:color="000000"/>
              <w:right w:val="single" w:sz="4" w:space="0" w:color="auto"/>
            </w:tcBorders>
            <w:vAlign w:val="center"/>
          </w:tcPr>
          <w:p w14:paraId="2EEFF942"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1621" w:type="dxa"/>
            <w:gridSpan w:val="2"/>
            <w:vMerge/>
            <w:tcBorders>
              <w:top w:val="nil"/>
              <w:left w:val="single" w:sz="4" w:space="0" w:color="auto"/>
              <w:bottom w:val="single" w:sz="4" w:space="0" w:color="000000"/>
              <w:right w:val="single" w:sz="4" w:space="0" w:color="auto"/>
            </w:tcBorders>
            <w:vAlign w:val="center"/>
          </w:tcPr>
          <w:p w14:paraId="473A30CB"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2334" w:type="dxa"/>
            <w:vMerge/>
            <w:tcBorders>
              <w:top w:val="nil"/>
              <w:left w:val="single" w:sz="4" w:space="0" w:color="auto"/>
              <w:bottom w:val="single" w:sz="4" w:space="0" w:color="000000"/>
              <w:right w:val="single" w:sz="4" w:space="0" w:color="auto"/>
            </w:tcBorders>
            <w:vAlign w:val="center"/>
          </w:tcPr>
          <w:p w14:paraId="1E6EB117"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r>
      <w:tr w:rsidR="008B6342" w:rsidRPr="00C55B8E" w14:paraId="5007327E" w14:textId="77777777" w:rsidTr="008B6342">
        <w:trPr>
          <w:trHeight w:val="2814"/>
          <w:jc w:val="center"/>
        </w:trPr>
        <w:tc>
          <w:tcPr>
            <w:tcW w:w="2131" w:type="dxa"/>
            <w:tcBorders>
              <w:top w:val="nil"/>
              <w:left w:val="single" w:sz="4" w:space="0" w:color="auto"/>
              <w:bottom w:val="single" w:sz="4" w:space="0" w:color="auto"/>
              <w:right w:val="single" w:sz="4" w:space="0" w:color="auto"/>
            </w:tcBorders>
            <w:shd w:val="clear" w:color="auto" w:fill="auto"/>
            <w:hideMark/>
          </w:tcPr>
          <w:p w14:paraId="073A0C36" w14:textId="77777777" w:rsidR="008B6342" w:rsidRPr="00C55B8E" w:rsidRDefault="008B6342" w:rsidP="0046452A">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58F32B5D" w14:textId="77777777" w:rsidR="008B6342" w:rsidRPr="00C55B8E" w:rsidRDefault="008B6342" w:rsidP="0046452A">
            <w:pPr>
              <w:spacing w:after="0" w:line="240" w:lineRule="auto"/>
              <w:rPr>
                <w:i/>
              </w:rPr>
            </w:pPr>
          </w:p>
          <w:p w14:paraId="03D36E06" w14:textId="77777777" w:rsidR="008B6342" w:rsidRPr="00C55B8E" w:rsidRDefault="008B6342" w:rsidP="0046452A">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61308A7C" w14:textId="77777777" w:rsidR="008B6342" w:rsidRPr="00C55B8E" w:rsidRDefault="008B6342" w:rsidP="0046452A">
            <w:pPr>
              <w:spacing w:after="0" w:line="240" w:lineRule="auto"/>
              <w:rPr>
                <w:i/>
              </w:rPr>
            </w:pPr>
          </w:p>
          <w:p w14:paraId="1E3D9AA1" w14:textId="77777777" w:rsidR="008B6342" w:rsidRPr="00C55B8E" w:rsidRDefault="008B6342" w:rsidP="0046452A">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122" w:type="dxa"/>
            <w:vMerge/>
            <w:tcBorders>
              <w:top w:val="nil"/>
              <w:left w:val="single" w:sz="4" w:space="0" w:color="auto"/>
              <w:bottom w:val="single" w:sz="4" w:space="0" w:color="000000"/>
              <w:right w:val="single" w:sz="4" w:space="0" w:color="auto"/>
            </w:tcBorders>
            <w:vAlign w:val="center"/>
          </w:tcPr>
          <w:p w14:paraId="3C61D553"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2037" w:type="dxa"/>
            <w:vMerge/>
            <w:tcBorders>
              <w:top w:val="nil"/>
              <w:left w:val="single" w:sz="4" w:space="0" w:color="auto"/>
              <w:bottom w:val="single" w:sz="4" w:space="0" w:color="000000"/>
              <w:right w:val="single" w:sz="4" w:space="0" w:color="auto"/>
            </w:tcBorders>
            <w:vAlign w:val="center"/>
          </w:tcPr>
          <w:p w14:paraId="1041ABE5"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1609" w:type="dxa"/>
            <w:vMerge/>
            <w:tcBorders>
              <w:top w:val="nil"/>
              <w:left w:val="single" w:sz="4" w:space="0" w:color="auto"/>
              <w:bottom w:val="single" w:sz="4" w:space="0" w:color="000000"/>
              <w:right w:val="single" w:sz="4" w:space="0" w:color="auto"/>
            </w:tcBorders>
            <w:vAlign w:val="center"/>
          </w:tcPr>
          <w:p w14:paraId="426C2265"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1621" w:type="dxa"/>
            <w:gridSpan w:val="2"/>
            <w:vMerge/>
            <w:tcBorders>
              <w:top w:val="nil"/>
              <w:left w:val="single" w:sz="4" w:space="0" w:color="auto"/>
              <w:bottom w:val="single" w:sz="4" w:space="0" w:color="000000"/>
              <w:right w:val="single" w:sz="4" w:space="0" w:color="auto"/>
            </w:tcBorders>
            <w:vAlign w:val="center"/>
          </w:tcPr>
          <w:p w14:paraId="49704AFE"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c>
          <w:tcPr>
            <w:tcW w:w="2334" w:type="dxa"/>
            <w:vMerge/>
            <w:tcBorders>
              <w:top w:val="nil"/>
              <w:left w:val="single" w:sz="4" w:space="0" w:color="auto"/>
              <w:bottom w:val="single" w:sz="4" w:space="0" w:color="000000"/>
              <w:right w:val="single" w:sz="4" w:space="0" w:color="auto"/>
            </w:tcBorders>
            <w:vAlign w:val="center"/>
          </w:tcPr>
          <w:p w14:paraId="73F9C4FE" w14:textId="77777777" w:rsidR="008B6342" w:rsidRPr="00C55B8E" w:rsidRDefault="008B6342" w:rsidP="0046452A">
            <w:pPr>
              <w:spacing w:after="0" w:line="240" w:lineRule="auto"/>
              <w:rPr>
                <w:rFonts w:ascii="Calibri" w:eastAsia="Times New Roman" w:hAnsi="Calibri" w:cs="Times New Roman"/>
                <w:i/>
                <w:iCs/>
                <w:color w:val="000000"/>
                <w:szCs w:val="20"/>
                <w:lang w:eastAsia="es-MX"/>
              </w:rPr>
            </w:pPr>
          </w:p>
        </w:tc>
      </w:tr>
      <w:tr w:rsidR="008B6342" w:rsidRPr="00C55B8E" w14:paraId="0C0FF3F9" w14:textId="77777777" w:rsidTr="008B6342">
        <w:trPr>
          <w:trHeight w:val="214"/>
          <w:jc w:val="center"/>
        </w:trPr>
        <w:tc>
          <w:tcPr>
            <w:tcW w:w="2131" w:type="dxa"/>
            <w:tcBorders>
              <w:top w:val="nil"/>
              <w:left w:val="single" w:sz="4" w:space="0" w:color="auto"/>
              <w:bottom w:val="single" w:sz="4" w:space="0" w:color="auto"/>
              <w:right w:val="single" w:sz="4" w:space="0" w:color="auto"/>
            </w:tcBorders>
            <w:shd w:val="clear" w:color="000000" w:fill="F2F2F2"/>
            <w:noWrap/>
            <w:vAlign w:val="bottom"/>
            <w:hideMark/>
          </w:tcPr>
          <w:p w14:paraId="3F28ED1B"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122" w:type="dxa"/>
            <w:tcBorders>
              <w:top w:val="nil"/>
              <w:left w:val="nil"/>
              <w:bottom w:val="single" w:sz="4" w:space="0" w:color="auto"/>
              <w:right w:val="single" w:sz="4" w:space="0" w:color="auto"/>
            </w:tcBorders>
            <w:shd w:val="clear" w:color="000000" w:fill="F2F2F2"/>
            <w:noWrap/>
            <w:vAlign w:val="bottom"/>
            <w:hideMark/>
          </w:tcPr>
          <w:p w14:paraId="201CFCC7"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037" w:type="dxa"/>
            <w:tcBorders>
              <w:top w:val="nil"/>
              <w:left w:val="nil"/>
              <w:bottom w:val="single" w:sz="4" w:space="0" w:color="auto"/>
              <w:right w:val="single" w:sz="4" w:space="0" w:color="auto"/>
            </w:tcBorders>
            <w:shd w:val="clear" w:color="000000" w:fill="F2F2F2"/>
            <w:noWrap/>
            <w:vAlign w:val="bottom"/>
            <w:hideMark/>
          </w:tcPr>
          <w:p w14:paraId="131A1B36"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609" w:type="dxa"/>
            <w:tcBorders>
              <w:top w:val="nil"/>
              <w:left w:val="nil"/>
              <w:bottom w:val="single" w:sz="4" w:space="0" w:color="auto"/>
              <w:right w:val="single" w:sz="4" w:space="0" w:color="auto"/>
            </w:tcBorders>
            <w:shd w:val="clear" w:color="000000" w:fill="F2F2F2"/>
            <w:noWrap/>
            <w:vAlign w:val="bottom"/>
            <w:hideMark/>
          </w:tcPr>
          <w:p w14:paraId="6B92B3F1"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621" w:type="dxa"/>
            <w:gridSpan w:val="2"/>
            <w:tcBorders>
              <w:top w:val="nil"/>
              <w:left w:val="nil"/>
              <w:bottom w:val="single" w:sz="4" w:space="0" w:color="auto"/>
              <w:right w:val="single" w:sz="4" w:space="0" w:color="auto"/>
            </w:tcBorders>
            <w:shd w:val="clear" w:color="000000" w:fill="F2F2F2"/>
            <w:noWrap/>
            <w:vAlign w:val="bottom"/>
            <w:hideMark/>
          </w:tcPr>
          <w:p w14:paraId="760E0FC5"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334" w:type="dxa"/>
            <w:tcBorders>
              <w:top w:val="nil"/>
              <w:left w:val="nil"/>
              <w:bottom w:val="single" w:sz="4" w:space="0" w:color="auto"/>
              <w:right w:val="single" w:sz="4" w:space="0" w:color="auto"/>
            </w:tcBorders>
            <w:shd w:val="clear" w:color="000000" w:fill="F2F2F2"/>
            <w:noWrap/>
            <w:vAlign w:val="bottom"/>
            <w:hideMark/>
          </w:tcPr>
          <w:p w14:paraId="147FF613" w14:textId="77777777" w:rsidR="008B6342" w:rsidRPr="00C55B8E" w:rsidRDefault="008B6342" w:rsidP="0046452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8B6342" w:rsidRPr="00C55B8E" w14:paraId="61B3B172" w14:textId="77777777" w:rsidTr="008B6342">
        <w:trPr>
          <w:trHeight w:val="214"/>
          <w:jc w:val="center"/>
        </w:trPr>
        <w:tc>
          <w:tcPr>
            <w:tcW w:w="10855" w:type="dxa"/>
            <w:gridSpan w:val="7"/>
            <w:tcBorders>
              <w:top w:val="nil"/>
              <w:left w:val="single" w:sz="4" w:space="0" w:color="auto"/>
              <w:bottom w:val="single" w:sz="4" w:space="0" w:color="auto"/>
              <w:right w:val="single" w:sz="4" w:space="0" w:color="auto"/>
            </w:tcBorders>
            <w:shd w:val="clear" w:color="000000" w:fill="F2F2F2"/>
            <w:noWrap/>
            <w:vAlign w:val="bottom"/>
          </w:tcPr>
          <w:p w14:paraId="5B0F4C5B" w14:textId="77777777" w:rsidR="008B6342" w:rsidRPr="00C55B8E" w:rsidRDefault="008B6342" w:rsidP="0046452A">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74F12209" w14:textId="77777777" w:rsidR="008B6342" w:rsidRPr="00C55B8E" w:rsidRDefault="008B6342" w:rsidP="0046452A">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59EC23B6" w14:textId="77777777" w:rsidR="008B6342" w:rsidRPr="00564E46" w:rsidRDefault="008B6342" w:rsidP="00E402F1">
      <w:pPr>
        <w:pStyle w:val="NormalWeb"/>
        <w:spacing w:before="0" w:beforeAutospacing="0" w:after="0" w:afterAutospacing="0"/>
        <w:rPr>
          <w:rFonts w:ascii="Arial" w:hAnsi="Arial" w:cs="Arial"/>
          <w:color w:val="000000" w:themeColor="text1"/>
        </w:rPr>
      </w:pPr>
    </w:p>
    <w:p w14:paraId="07551E45" w14:textId="77777777" w:rsidR="00456B9E" w:rsidRPr="00E402F1" w:rsidRDefault="00456B9E" w:rsidP="00E402F1">
      <w:pPr>
        <w:pStyle w:val="NormalWeb"/>
        <w:spacing w:before="0" w:beforeAutospacing="0" w:after="0" w:afterAutospacing="0"/>
        <w:rPr>
          <w:rFonts w:ascii="Arial" w:hAnsi="Arial" w:cs="Arial"/>
          <w:color w:val="000000" w:themeColor="text1"/>
        </w:rPr>
      </w:pPr>
    </w:p>
    <w:sectPr w:rsidR="00456B9E" w:rsidRPr="00E40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5E1F" w14:textId="77777777" w:rsidR="000A73D0" w:rsidRPr="000A73D0" w:rsidRDefault="00D7515F">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9264" behindDoc="0" locked="0" layoutInCell="1" allowOverlap="1" wp14:anchorId="01E8CC86" wp14:editId="5AFAE98D">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14:paraId="5A46A0D4" w14:textId="77777777" w:rsidR="000A73D0" w:rsidRPr="000A73D0" w:rsidRDefault="00D7515F" w:rsidP="007865AE">
    <w:pPr>
      <w:pStyle w:val="Encabezado"/>
      <w:pBdr>
        <w:top w:val="single" w:sz="24" w:space="1" w:color="auto"/>
      </w:pBdr>
      <w:jc w:val="center"/>
      <w:rPr>
        <w:rFonts w:ascii="Tahoma" w:hAnsi="Tahoma" w:cs="Tahoma"/>
      </w:rPr>
    </w:pPr>
    <w:r>
      <w:t xml:space="preserve">                                                                    </w:t>
    </w:r>
    <w:r w:rsidRPr="000A73D0">
      <w:rPr>
        <w:rFonts w:ascii="Tahoma" w:hAnsi="Tahoma" w:cs="Tahoma"/>
        <w:sz w:val="20"/>
      </w:rPr>
      <w:t xml:space="preserve">Ciclo escolar </w:t>
    </w:r>
    <w:r w:rsidRPr="000A73D0">
      <w:rPr>
        <w:rFonts w:ascii="Tahoma" w:hAnsi="Tahoma" w:cs="Tahoma"/>
        <w:sz w:val="20"/>
      </w:rPr>
      <w:t>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85A08"/>
    <w:multiLevelType w:val="hybridMultilevel"/>
    <w:tmpl w:val="370AEF26"/>
    <w:lvl w:ilvl="0" w:tplc="929C109A">
      <w:numFmt w:val="bullet"/>
      <w:lvlText w:val="-"/>
      <w:lvlJc w:val="left"/>
      <w:pPr>
        <w:ind w:left="720" w:hanging="360"/>
      </w:pPr>
      <w:rPr>
        <w:rFonts w:ascii="Arial" w:eastAsiaTheme="minorEastAsia" w:hAnsi="Arial" w:cs="Arial" w:hint="default"/>
        <w:color w:val="08000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AB"/>
    <w:rsid w:val="000816DF"/>
    <w:rsid w:val="001307FD"/>
    <w:rsid w:val="00251E2F"/>
    <w:rsid w:val="00456B9E"/>
    <w:rsid w:val="0048209D"/>
    <w:rsid w:val="004A1604"/>
    <w:rsid w:val="005263D3"/>
    <w:rsid w:val="00564E46"/>
    <w:rsid w:val="005D14A8"/>
    <w:rsid w:val="005D5E39"/>
    <w:rsid w:val="00627791"/>
    <w:rsid w:val="006A68E5"/>
    <w:rsid w:val="00773833"/>
    <w:rsid w:val="007B19AC"/>
    <w:rsid w:val="008B6342"/>
    <w:rsid w:val="009276A5"/>
    <w:rsid w:val="009E0789"/>
    <w:rsid w:val="00A80FAB"/>
    <w:rsid w:val="00AD5B9D"/>
    <w:rsid w:val="00C40065"/>
    <w:rsid w:val="00D7515F"/>
    <w:rsid w:val="00E402F1"/>
    <w:rsid w:val="00E61841"/>
    <w:rsid w:val="00EE0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81CD"/>
  <w15:chartTrackingRefBased/>
  <w15:docId w15:val="{326DC77F-4E0E-486A-820F-8A60F50B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160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02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8B6342"/>
    <w:pPr>
      <w:spacing w:after="0" w:line="240" w:lineRule="auto"/>
    </w:pPr>
  </w:style>
  <w:style w:type="paragraph" w:styleId="Encabezado">
    <w:name w:val="header"/>
    <w:basedOn w:val="Normal"/>
    <w:link w:val="EncabezadoCar"/>
    <w:uiPriority w:val="99"/>
    <w:unhideWhenUsed/>
    <w:rsid w:val="008B6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342"/>
  </w:style>
  <w:style w:type="character" w:customStyle="1" w:styleId="Ttulo1Car">
    <w:name w:val="Título 1 Car"/>
    <w:basedOn w:val="Fuentedeprrafopredeter"/>
    <w:link w:val="Ttulo1"/>
    <w:uiPriority w:val="9"/>
    <w:rsid w:val="004A160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A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662">
      <w:bodyDiv w:val="1"/>
      <w:marLeft w:val="0"/>
      <w:marRight w:val="0"/>
      <w:marTop w:val="0"/>
      <w:marBottom w:val="0"/>
      <w:divBdr>
        <w:top w:val="none" w:sz="0" w:space="0" w:color="auto"/>
        <w:left w:val="none" w:sz="0" w:space="0" w:color="auto"/>
        <w:bottom w:val="none" w:sz="0" w:space="0" w:color="auto"/>
        <w:right w:val="none" w:sz="0" w:space="0" w:color="auto"/>
      </w:divBdr>
    </w:div>
    <w:div w:id="277418517">
      <w:bodyDiv w:val="1"/>
      <w:marLeft w:val="0"/>
      <w:marRight w:val="0"/>
      <w:marTop w:val="0"/>
      <w:marBottom w:val="0"/>
      <w:divBdr>
        <w:top w:val="none" w:sz="0" w:space="0" w:color="auto"/>
        <w:left w:val="none" w:sz="0" w:space="0" w:color="auto"/>
        <w:bottom w:val="none" w:sz="0" w:space="0" w:color="auto"/>
        <w:right w:val="none" w:sz="0" w:space="0" w:color="auto"/>
      </w:divBdr>
    </w:div>
    <w:div w:id="344484966">
      <w:bodyDiv w:val="1"/>
      <w:marLeft w:val="0"/>
      <w:marRight w:val="0"/>
      <w:marTop w:val="0"/>
      <w:marBottom w:val="0"/>
      <w:divBdr>
        <w:top w:val="none" w:sz="0" w:space="0" w:color="auto"/>
        <w:left w:val="none" w:sz="0" w:space="0" w:color="auto"/>
        <w:bottom w:val="none" w:sz="0" w:space="0" w:color="auto"/>
        <w:right w:val="none" w:sz="0" w:space="0" w:color="auto"/>
      </w:divBdr>
    </w:div>
    <w:div w:id="478806134">
      <w:bodyDiv w:val="1"/>
      <w:marLeft w:val="0"/>
      <w:marRight w:val="0"/>
      <w:marTop w:val="0"/>
      <w:marBottom w:val="0"/>
      <w:divBdr>
        <w:top w:val="none" w:sz="0" w:space="0" w:color="auto"/>
        <w:left w:val="none" w:sz="0" w:space="0" w:color="auto"/>
        <w:bottom w:val="none" w:sz="0" w:space="0" w:color="auto"/>
        <w:right w:val="none" w:sz="0" w:space="0" w:color="auto"/>
      </w:divBdr>
    </w:div>
    <w:div w:id="616720225">
      <w:bodyDiv w:val="1"/>
      <w:marLeft w:val="0"/>
      <w:marRight w:val="0"/>
      <w:marTop w:val="0"/>
      <w:marBottom w:val="0"/>
      <w:divBdr>
        <w:top w:val="none" w:sz="0" w:space="0" w:color="auto"/>
        <w:left w:val="none" w:sz="0" w:space="0" w:color="auto"/>
        <w:bottom w:val="none" w:sz="0" w:space="0" w:color="auto"/>
        <w:right w:val="none" w:sz="0" w:space="0" w:color="auto"/>
      </w:divBdr>
    </w:div>
    <w:div w:id="1159686123">
      <w:bodyDiv w:val="1"/>
      <w:marLeft w:val="0"/>
      <w:marRight w:val="0"/>
      <w:marTop w:val="0"/>
      <w:marBottom w:val="0"/>
      <w:divBdr>
        <w:top w:val="none" w:sz="0" w:space="0" w:color="auto"/>
        <w:left w:val="none" w:sz="0" w:space="0" w:color="auto"/>
        <w:bottom w:val="none" w:sz="0" w:space="0" w:color="auto"/>
        <w:right w:val="none" w:sz="0" w:space="0" w:color="auto"/>
      </w:divBdr>
    </w:div>
    <w:div w:id="1343505477">
      <w:bodyDiv w:val="1"/>
      <w:marLeft w:val="0"/>
      <w:marRight w:val="0"/>
      <w:marTop w:val="0"/>
      <w:marBottom w:val="0"/>
      <w:divBdr>
        <w:top w:val="none" w:sz="0" w:space="0" w:color="auto"/>
        <w:left w:val="none" w:sz="0" w:space="0" w:color="auto"/>
        <w:bottom w:val="none" w:sz="0" w:space="0" w:color="auto"/>
        <w:right w:val="none" w:sz="0" w:space="0" w:color="auto"/>
      </w:divBdr>
    </w:div>
    <w:div w:id="1389452751">
      <w:bodyDiv w:val="1"/>
      <w:marLeft w:val="0"/>
      <w:marRight w:val="0"/>
      <w:marTop w:val="0"/>
      <w:marBottom w:val="0"/>
      <w:divBdr>
        <w:top w:val="none" w:sz="0" w:space="0" w:color="auto"/>
        <w:left w:val="none" w:sz="0" w:space="0" w:color="auto"/>
        <w:bottom w:val="none" w:sz="0" w:space="0" w:color="auto"/>
        <w:right w:val="none" w:sz="0" w:space="0" w:color="auto"/>
      </w:divBdr>
    </w:div>
    <w:div w:id="1462652101">
      <w:bodyDiv w:val="1"/>
      <w:marLeft w:val="0"/>
      <w:marRight w:val="0"/>
      <w:marTop w:val="0"/>
      <w:marBottom w:val="0"/>
      <w:divBdr>
        <w:top w:val="none" w:sz="0" w:space="0" w:color="auto"/>
        <w:left w:val="none" w:sz="0" w:space="0" w:color="auto"/>
        <w:bottom w:val="none" w:sz="0" w:space="0" w:color="auto"/>
        <w:right w:val="none" w:sz="0" w:space="0" w:color="auto"/>
      </w:divBdr>
    </w:div>
    <w:div w:id="1723283129">
      <w:bodyDiv w:val="1"/>
      <w:marLeft w:val="0"/>
      <w:marRight w:val="0"/>
      <w:marTop w:val="0"/>
      <w:marBottom w:val="0"/>
      <w:divBdr>
        <w:top w:val="none" w:sz="0" w:space="0" w:color="auto"/>
        <w:left w:val="none" w:sz="0" w:space="0" w:color="auto"/>
        <w:bottom w:val="none" w:sz="0" w:space="0" w:color="auto"/>
        <w:right w:val="none" w:sz="0" w:space="0" w:color="auto"/>
      </w:divBdr>
    </w:div>
    <w:div w:id="1770661529">
      <w:bodyDiv w:val="1"/>
      <w:marLeft w:val="0"/>
      <w:marRight w:val="0"/>
      <w:marTop w:val="0"/>
      <w:marBottom w:val="0"/>
      <w:divBdr>
        <w:top w:val="none" w:sz="0" w:space="0" w:color="auto"/>
        <w:left w:val="none" w:sz="0" w:space="0" w:color="auto"/>
        <w:bottom w:val="none" w:sz="0" w:space="0" w:color="auto"/>
        <w:right w:val="none" w:sz="0" w:space="0" w:color="auto"/>
      </w:divBdr>
    </w:div>
    <w:div w:id="1935361107">
      <w:bodyDiv w:val="1"/>
      <w:marLeft w:val="0"/>
      <w:marRight w:val="0"/>
      <w:marTop w:val="0"/>
      <w:marBottom w:val="0"/>
      <w:divBdr>
        <w:top w:val="none" w:sz="0" w:space="0" w:color="auto"/>
        <w:left w:val="none" w:sz="0" w:space="0" w:color="auto"/>
        <w:bottom w:val="none" w:sz="0" w:space="0" w:color="auto"/>
        <w:right w:val="none" w:sz="0" w:space="0" w:color="auto"/>
      </w:divBdr>
    </w:div>
    <w:div w:id="1963530852">
      <w:bodyDiv w:val="1"/>
      <w:marLeft w:val="0"/>
      <w:marRight w:val="0"/>
      <w:marTop w:val="0"/>
      <w:marBottom w:val="0"/>
      <w:divBdr>
        <w:top w:val="none" w:sz="0" w:space="0" w:color="auto"/>
        <w:left w:val="none" w:sz="0" w:space="0" w:color="auto"/>
        <w:bottom w:val="none" w:sz="0" w:space="0" w:color="auto"/>
        <w:right w:val="none" w:sz="0" w:space="0" w:color="auto"/>
      </w:divBdr>
    </w:div>
    <w:div w:id="1997538721">
      <w:bodyDiv w:val="1"/>
      <w:marLeft w:val="0"/>
      <w:marRight w:val="0"/>
      <w:marTop w:val="0"/>
      <w:marBottom w:val="0"/>
      <w:divBdr>
        <w:top w:val="none" w:sz="0" w:space="0" w:color="auto"/>
        <w:left w:val="none" w:sz="0" w:space="0" w:color="auto"/>
        <w:bottom w:val="none" w:sz="0" w:space="0" w:color="auto"/>
        <w:right w:val="none" w:sz="0" w:space="0" w:color="auto"/>
      </w:divBdr>
    </w:div>
    <w:div w:id="20398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Tho04</b:Tag>
    <b:SourceType>Book</b:SourceType>
    <b:Guid>{62E1FBF7-20AA-4A74-AC15-7A116E935FBE}</b:Guid>
    <b:Year>2004</b:Year>
    <b:Author>
      <b:Author>
        <b:NameList>
          <b:Person>
            <b:Last>Thompson</b:Last>
          </b:Person>
        </b:NameList>
      </b:Author>
    </b:Author>
    <b:RefOrder>1</b:RefOrder>
  </b:Source>
  <b:Source>
    <b:Tag>04</b:Tag>
    <b:SourceType>Book</b:SourceType>
    <b:Guid>{82F546CE-D7FF-4ACE-8A51-80D7DEF55289}</b:Guid>
    <b:Year>2004</b:Year>
    <b:RefOrder>2</b:RefOrder>
  </b:Source>
  <b:Source>
    <b:Tag>Mor19</b:Tag>
    <b:SourceType>Book</b:SourceType>
    <b:Guid>{2144922A-7C60-44BB-99BD-B60895158BE3}</b:Guid>
    <b:Author>
      <b:Author>
        <b:NameList>
          <b:Person>
            <b:Last>Moreira</b:Last>
          </b:Person>
        </b:NameList>
      </b:Author>
    </b:Author>
    <b:Year>2019</b:Year>
    <b:RefOrder>3</b:RefOrder>
  </b:Source>
  <b:Source>
    <b:Tag>SEP171</b:Tag>
    <b:SourceType>Book</b:SourceType>
    <b:Guid>{153E17E6-EC92-4D1E-A92D-4AE1BDE324B0}</b:Guid>
    <b:Author>
      <b:Author>
        <b:NameList>
          <b:Person>
            <b:Last>SEP</b:Last>
          </b:Person>
        </b:NameList>
      </b:Author>
    </b:Author>
    <b:Title>Aprendizajes clavr</b:Title>
    <b:Year>2017</b:Year>
    <b:RefOrder>4</b:RefOrder>
  </b:Source>
  <b:Source>
    <b:Tag>Pia</b:Tag>
    <b:SourceType>Book</b:SourceType>
    <b:Guid>{3564D5BE-EA92-4C92-8678-4F5FE028B539}</b:Guid>
    <b:Author>
      <b:Author>
        <b:NameList>
          <b:Person>
            <b:Last>Piaget</b:Last>
          </b:Person>
        </b:NameList>
      </b:Author>
    </b:Author>
    <b:Title> la motivación</b:Title>
    <b:RefOrder>5</b:RefOrder>
  </b:Source>
  <b:Source>
    <b:Tag>Bis03</b:Tag>
    <b:SourceType>Book</b:SourceType>
    <b:Guid>{CBE213FD-12E9-418A-AD1E-DC5B3438A1F2}</b:Guid>
    <b:Author>
      <b:Author>
        <b:NameList>
          <b:Person>
            <b:Last>Bisquerra</b:Last>
          </b:Person>
        </b:NameList>
      </b:Author>
    </b:Author>
    <b:Year>2003</b:Year>
    <b:RefOrder>6</b:RefOrder>
  </b:Source>
  <b:Source>
    <b:Tag>Law</b:Tag>
    <b:SourceType>Book</b:SourceType>
    <b:Guid>{1152D59B-2A74-4A5E-8FE5-01BDBB5DE7A3}</b:Guid>
    <b:Author>
      <b:Author>
        <b:NameList>
          <b:Person>
            <b:Last>Kohlberg</b:Last>
            <b:First>Lawrence</b:First>
          </b:Person>
        </b:NameList>
      </b:Author>
    </b:Author>
    <b:Title>teoria del desarrollo moral </b:Title>
    <b:RefOrder>7</b:RefOrder>
  </b:Source>
  <b:Source>
    <b:Tag>Bak</b:Tag>
    <b:SourceType>InternetSite</b:SourceType>
    <b:Guid>{2ABDE1A0-3965-46D3-A804-A45224011DD4}</b:Guid>
    <b:Author>
      <b:Author>
        <b:NameList>
          <b:Person>
            <b:Last>Sennett</b:Last>
            <b:First>(Baker</b:First>
          </b:Person>
        </b:NameList>
      </b:Author>
    </b:Author>
    <b:URL>https://fido.palermo.edu/servicios_dyc/publicacionesdc/vista/detalle_articulo.php?id_libro=571&amp;id_articulo=11839</b:URL>
    <b:RefOrder>8</b:RefOrder>
  </b:Source>
  <b:Source>
    <b:Tag>Dew16</b:Tag>
    <b:SourceType>InternetSite</b:SourceType>
    <b:Guid>{3C090875-70E4-4672-83F8-2EBC129F8AB3}</b:Guid>
    <b:Author>
      <b:Author>
        <b:NameList>
          <b:Person>
            <b:Last>Dewey</b:Last>
          </b:Person>
        </b:NameList>
      </b:Author>
    </b:Author>
    <b:Title>La curiosidad en el desarrollo</b:Title>
    <b:Year>2016</b:Year>
    <b:Month>mayo</b:Month>
    <b:Day>30</b:Day>
    <b:URL>file:///C:/Users/52844/Downloads/6416-Texto%20del%20art%C3%ADculo-16128-1-10-20170714.pdf</b:URL>
    <b:RefOrder>9</b:RefOrder>
  </b:Source>
  <b:Source>
    <b:Tag>vig84</b:Tag>
    <b:SourceType>InternetSite</b:SourceType>
    <b:Guid>{C3794643-2699-4173-A9B9-116302491CD6}</b:Guid>
    <b:Author>
      <b:Author>
        <b:NameList>
          <b:Person>
            <b:Last>vigotsky</b:Last>
          </b:Person>
        </b:NameList>
      </b:Author>
    </b:Author>
    <b:Title>el juego</b:Title>
    <b:Year>1984</b:Year>
    <b:URL>https://www.redalyc.org/jatsRepo/440/44062184041/44062184041.pdf</b:URL>
    <b:RefOrder>10</b:RefOrder>
  </b:Source>
</b:Sources>
</file>

<file path=customXml/itemProps1.xml><?xml version="1.0" encoding="utf-8"?>
<ds:datastoreItem xmlns:ds="http://schemas.openxmlformats.org/officeDocument/2006/customXml" ds:itemID="{131E9AF8-780E-4E2B-BA8C-2FCB1EDD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13</Pages>
  <Words>3767</Words>
  <Characters>20721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Guadalupe Ibarra Cepeda</cp:lastModifiedBy>
  <cp:revision>1</cp:revision>
  <dcterms:created xsi:type="dcterms:W3CDTF">2021-06-28T16:04:00Z</dcterms:created>
  <dcterms:modified xsi:type="dcterms:W3CDTF">2021-06-29T03:27:00Z</dcterms:modified>
</cp:coreProperties>
</file>