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21" w:rsidRDefault="00ED6C21" w:rsidP="00ED6C21">
      <w:pPr>
        <w:spacing w:beforeLines="20" w:before="48" w:afterLines="20" w:after="48"/>
        <w:rPr>
          <w:b/>
        </w:rPr>
      </w:pPr>
      <w:r>
        <w:rPr>
          <w:noProof/>
          <w:lang w:eastAsia="es-MX"/>
        </w:rPr>
        <w:drawing>
          <wp:inline distT="0" distB="0" distL="0" distR="0">
            <wp:extent cx="971550" cy="9374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4323" cy="940137"/>
                    </a:xfrm>
                    <a:prstGeom prst="rect">
                      <a:avLst/>
                    </a:prstGeom>
                    <a:noFill/>
                    <a:ln>
                      <a:noFill/>
                    </a:ln>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4"/>
        <w:gridCol w:w="1620"/>
      </w:tblGrid>
      <w:tr w:rsidR="00ED6C21" w:rsidTr="00ED6C21">
        <w:trPr>
          <w:trHeight w:val="288"/>
        </w:trPr>
        <w:sdt>
          <w:sdtPr>
            <w:rPr>
              <w:rFonts w:asciiTheme="majorHAnsi" w:eastAsiaTheme="majorEastAsia" w:hAnsiTheme="majorHAnsi" w:cstheme="majorBidi"/>
              <w:sz w:val="36"/>
              <w:szCs w:val="36"/>
            </w:rPr>
            <w:alias w:val="Título"/>
            <w:id w:val="77761602"/>
            <w:placeholder>
              <w:docPart w:val="62697A66C104428DB1A6BB6781DCBC42"/>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Borders>
                  <w:top w:val="nil"/>
                  <w:left w:val="nil"/>
                  <w:bottom w:val="single" w:sz="18" w:space="0" w:color="808080" w:themeColor="background1" w:themeShade="80"/>
                  <w:right w:val="single" w:sz="18" w:space="0" w:color="808080" w:themeColor="background1" w:themeShade="80"/>
                </w:tcBorders>
                <w:hideMark/>
              </w:tcPr>
              <w:p w:rsidR="00ED6C21" w:rsidRDefault="00ED6C21">
                <w:pPr>
                  <w:pStyle w:val="Encabezado"/>
                  <w:tabs>
                    <w:tab w:val="left" w:pos="1094"/>
                    <w:tab w:val="right" w:pos="11156"/>
                  </w:tabs>
                  <w:spacing w:line="276" w:lineRule="auto"/>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A2E933AAEC85422C9467C9520708E6BE"/>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105" w:type="dxa"/>
                <w:tcBorders>
                  <w:top w:val="nil"/>
                  <w:left w:val="single" w:sz="18" w:space="0" w:color="808080" w:themeColor="background1" w:themeShade="80"/>
                  <w:bottom w:val="single" w:sz="18" w:space="0" w:color="808080" w:themeColor="background1" w:themeShade="80"/>
                  <w:right w:val="nil"/>
                </w:tcBorders>
                <w:vAlign w:val="center"/>
                <w:hideMark/>
              </w:tcPr>
              <w:p w:rsidR="00ED6C21" w:rsidRDefault="00ED6C21">
                <w:pPr>
                  <w:pStyle w:val="Encabezado"/>
                  <w:spacing w:line="276" w:lineRule="auto"/>
                  <w:jc w:val="cente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pPr>
                <w:r>
                  <w:rPr>
                    <w:rFonts w:asciiTheme="majorHAnsi" w:eastAsiaTheme="majorEastAsia" w:hAnsiTheme="majorHAnsi" w:cstheme="majorBidi"/>
                    <w:b/>
                    <w:bCs/>
                    <w:color w:val="5B9BD5" w:themeColor="accent1"/>
                    <w:sz w:val="18"/>
                    <w:szCs w:val="36"/>
                    <w:lang w:val="es-ES"/>
                    <w14:shadow w14:blurRad="50800" w14:dist="38100" w14:dir="2700000" w14:sx="100000" w14:sy="100000" w14:kx="0" w14:ky="0" w14:algn="tl">
                      <w14:srgbClr w14:val="000000">
                        <w14:alpha w14:val="60000"/>
                      </w14:srgbClr>
                    </w14:shadow>
                    <w14:numForm w14:val="oldStyle"/>
                  </w:rPr>
                  <w:t>2020-2021</w:t>
                </w:r>
              </w:p>
            </w:tc>
          </w:sdtContent>
        </w:sdt>
      </w:tr>
    </w:tbl>
    <w:p w:rsidR="00ED6C21" w:rsidRDefault="00ED6C21" w:rsidP="00ED6C21">
      <w:pPr>
        <w:pStyle w:val="Encabezado"/>
        <w:rPr>
          <w:b/>
          <w:sz w:val="24"/>
        </w:rPr>
      </w:pPr>
    </w:p>
    <w:p w:rsidR="00ED6C21" w:rsidRDefault="00ED6C21" w:rsidP="00ED6C21">
      <w:pPr>
        <w:pStyle w:val="Sinespaciado"/>
        <w:jc w:val="center"/>
        <w:rPr>
          <w:rFonts w:ascii="Arial" w:hAnsi="Arial" w:cs="Arial"/>
          <w:b/>
          <w:sz w:val="28"/>
        </w:rPr>
      </w:pPr>
      <w:r>
        <w:rPr>
          <w:rFonts w:ascii="Arial" w:hAnsi="Arial" w:cs="Arial"/>
          <w:b/>
          <w:sz w:val="28"/>
        </w:rPr>
        <w:t>EVIDENCIA INTEGRADORA. CUARTO SEMESTRE.</w:t>
      </w:r>
    </w:p>
    <w:p w:rsidR="00ED6C21" w:rsidRDefault="00ED6C21" w:rsidP="00ED6C21">
      <w:pPr>
        <w:pStyle w:val="Sinespaciado"/>
        <w:jc w:val="center"/>
      </w:pPr>
      <w:r>
        <w:rPr>
          <w:rFonts w:ascii="Arial" w:hAnsi="Arial" w:cs="Arial"/>
          <w:b/>
          <w:sz w:val="24"/>
        </w:rPr>
        <w:t>SECCIÓN:</w:t>
      </w:r>
      <w:r>
        <w:rPr>
          <w:b/>
          <w:sz w:val="24"/>
        </w:rPr>
        <w:t xml:space="preserve"> A </w:t>
      </w:r>
    </w:p>
    <w:p w:rsidR="00ED6C21" w:rsidRDefault="00ED6C21" w:rsidP="00ED6C21">
      <w:pPr>
        <w:pStyle w:val="Encabezado"/>
        <w:jc w:val="center"/>
        <w:rPr>
          <w:rFonts w:ascii="Garamond" w:hAnsi="Garamond"/>
          <w:sz w:val="20"/>
        </w:rPr>
      </w:pPr>
    </w:p>
    <w:p w:rsidR="00ED6C21" w:rsidRDefault="00ED6C21" w:rsidP="00ED6C21">
      <w:pPr>
        <w:spacing w:after="0" w:line="240" w:lineRule="auto"/>
        <w:rPr>
          <w:rFonts w:cstheme="minorHAnsi"/>
        </w:rPr>
      </w:pPr>
    </w:p>
    <w:p w:rsidR="00ED6C21" w:rsidRDefault="00ED6C21" w:rsidP="00ED6C21">
      <w:pPr>
        <w:spacing w:after="0" w:line="240" w:lineRule="auto"/>
        <w:jc w:val="center"/>
        <w:rPr>
          <w:rFonts w:cstheme="minorHAnsi"/>
        </w:rPr>
      </w:pPr>
    </w:p>
    <w:p w:rsidR="00ED6C21" w:rsidRDefault="00ED6C21" w:rsidP="00ED6C21">
      <w:pPr>
        <w:spacing w:after="0" w:line="240" w:lineRule="auto"/>
        <w:jc w:val="center"/>
        <w:rPr>
          <w:rFonts w:cstheme="minorHAnsi"/>
          <w:b/>
          <w:sz w:val="28"/>
          <w:szCs w:val="28"/>
        </w:rPr>
      </w:pPr>
      <w:r>
        <w:rPr>
          <w:rFonts w:cstheme="minorHAnsi"/>
          <w:b/>
          <w:sz w:val="28"/>
          <w:szCs w:val="28"/>
        </w:rPr>
        <w:t>COMPETENCIA:</w:t>
      </w:r>
    </w:p>
    <w:p w:rsidR="00ED6C21" w:rsidRDefault="00ED6C21" w:rsidP="00ED6C21">
      <w:pPr>
        <w:spacing w:after="0" w:line="240" w:lineRule="auto"/>
        <w:jc w:val="both"/>
        <w:rPr>
          <w:rFonts w:ascii="Arial" w:hAnsi="Arial" w:cs="Arial"/>
          <w:b/>
          <w:sz w:val="28"/>
          <w:szCs w:val="28"/>
        </w:rPr>
      </w:pPr>
      <w:r>
        <w:rPr>
          <w:rFonts w:ascii="Arial" w:hAnsi="Arial" w:cs="Arial"/>
          <w:szCs w:val="20"/>
        </w:rPr>
        <w:t>E</w:t>
      </w:r>
      <w:r>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ED6C21" w:rsidRDefault="00ED6C21" w:rsidP="00ED6C21">
      <w:pPr>
        <w:spacing w:after="0" w:line="240" w:lineRule="auto"/>
        <w:jc w:val="center"/>
        <w:rPr>
          <w:rFonts w:ascii="Arial" w:hAnsi="Arial" w:cs="Arial"/>
          <w:b/>
          <w:sz w:val="28"/>
          <w:szCs w:val="28"/>
        </w:rPr>
      </w:pPr>
      <w:r>
        <w:rPr>
          <w:b/>
        </w:rPr>
        <w:t>TRABAJO FINAL</w:t>
      </w:r>
    </w:p>
    <w:p w:rsidR="00ED6C21" w:rsidRDefault="00ED6C21" w:rsidP="00ED6C21">
      <w:pPr>
        <w:pStyle w:val="Sinespaciado"/>
        <w:jc w:val="center"/>
      </w:pPr>
      <w:r>
        <w:t>ESCRITO ANALÍTICO-REFLEXIVO</w:t>
      </w:r>
    </w:p>
    <w:p w:rsidR="00ED6C21" w:rsidRDefault="00ED6C21" w:rsidP="00ED6C21">
      <w:pPr>
        <w:pStyle w:val="Sinespaciado"/>
        <w:jc w:val="center"/>
      </w:pPr>
    </w:p>
    <w:p w:rsidR="00ED6C21" w:rsidRDefault="00ED6C21" w:rsidP="00ED6C21">
      <w:pPr>
        <w:spacing w:beforeLines="20" w:before="48" w:afterLines="20" w:after="48"/>
        <w:rPr>
          <w:rFonts w:ascii="Arial" w:hAnsi="Arial" w:cs="Arial"/>
          <w:sz w:val="24"/>
          <w:szCs w:val="24"/>
        </w:rPr>
      </w:pPr>
    </w:p>
    <w:p w:rsidR="00ED6C21" w:rsidRDefault="00ED6C21" w:rsidP="00ED6C21">
      <w:pPr>
        <w:spacing w:beforeLines="20" w:before="48" w:afterLines="20" w:after="48"/>
        <w:jc w:val="center"/>
        <w:rPr>
          <w:rFonts w:ascii="Arial" w:hAnsi="Arial" w:cs="Arial"/>
          <w:sz w:val="24"/>
          <w:szCs w:val="24"/>
        </w:rPr>
      </w:pPr>
    </w:p>
    <w:p w:rsidR="00ED6C21" w:rsidRPr="00ED6C21" w:rsidRDefault="00ED6C21" w:rsidP="00ED6C21">
      <w:pPr>
        <w:pStyle w:val="Sinespaciado"/>
        <w:tabs>
          <w:tab w:val="left" w:pos="1020"/>
          <w:tab w:val="center" w:pos="4680"/>
        </w:tabs>
        <w:jc w:val="center"/>
        <w:rPr>
          <w:sz w:val="24"/>
          <w:szCs w:val="24"/>
          <w:u w:val="single"/>
        </w:rPr>
        <w:sectPr w:rsidR="00ED6C21" w:rsidRPr="00ED6C21" w:rsidSect="00ED6C21">
          <w:pgSz w:w="15840" w:h="12240" w:orient="landscape"/>
          <w:pgMar w:top="1701" w:right="1418" w:bottom="1701" w:left="1418" w:header="709" w:footer="709" w:gutter="0"/>
          <w:cols w:space="708"/>
          <w:docGrid w:linePitch="360"/>
        </w:sectPr>
      </w:pPr>
      <w:r>
        <w:rPr>
          <w:sz w:val="24"/>
          <w:szCs w:val="24"/>
        </w:rPr>
        <w:t>Nombre del Alumno</w:t>
      </w:r>
      <w:r>
        <w:rPr>
          <w:sz w:val="18"/>
          <w:szCs w:val="20"/>
        </w:rPr>
        <w:t xml:space="preserve">:  </w:t>
      </w:r>
      <w:r>
        <w:rPr>
          <w:sz w:val="24"/>
          <w:szCs w:val="24"/>
        </w:rPr>
        <w:t xml:space="preserve"> </w:t>
      </w:r>
      <w:r>
        <w:rPr>
          <w:sz w:val="24"/>
          <w:szCs w:val="24"/>
          <w:u w:val="single"/>
        </w:rPr>
        <w:t xml:space="preserve">Daniela Guadalupe López Rocha. </w:t>
      </w:r>
      <w:r>
        <w:rPr>
          <w:sz w:val="24"/>
          <w:szCs w:val="24"/>
        </w:rPr>
        <w:t xml:space="preserve">    No. Lista: </w:t>
      </w:r>
      <w:r>
        <w:rPr>
          <w:sz w:val="24"/>
          <w:szCs w:val="24"/>
          <w:u w:val="single"/>
        </w:rPr>
        <w:t>14</w:t>
      </w:r>
    </w:p>
    <w:p w:rsidR="00EA0ACB" w:rsidRPr="00E01446" w:rsidRDefault="00EA0ACB" w:rsidP="00BA0E86">
      <w:pPr>
        <w:spacing w:line="360" w:lineRule="auto"/>
        <w:jc w:val="both"/>
        <w:rPr>
          <w:rFonts w:ascii="Arial" w:hAnsi="Arial" w:cs="Arial"/>
          <w:b/>
        </w:rPr>
      </w:pPr>
      <w:r w:rsidRPr="00E01446">
        <w:rPr>
          <w:rFonts w:ascii="Arial" w:hAnsi="Arial" w:cs="Arial"/>
          <w:b/>
        </w:rPr>
        <w:lastRenderedPageBreak/>
        <w:t>Introducción:</w:t>
      </w:r>
    </w:p>
    <w:p w:rsidR="00474B46" w:rsidRDefault="00474B46" w:rsidP="00BA0E86">
      <w:pPr>
        <w:spacing w:line="360" w:lineRule="auto"/>
        <w:jc w:val="both"/>
        <w:rPr>
          <w:rFonts w:ascii="Arial" w:hAnsi="Arial" w:cs="Arial"/>
          <w:sz w:val="24"/>
        </w:rPr>
      </w:pPr>
      <w:r>
        <w:rPr>
          <w:rFonts w:ascii="Arial" w:hAnsi="Arial" w:cs="Arial"/>
          <w:sz w:val="24"/>
        </w:rPr>
        <w:t>Para realizar este escrito fueron tomadas las 2 jornadas de prácticas realizadas durante el presente año, en don</w:t>
      </w:r>
      <w:r w:rsidR="00423363">
        <w:rPr>
          <w:rFonts w:ascii="Arial" w:hAnsi="Arial" w:cs="Arial"/>
          <w:sz w:val="24"/>
        </w:rPr>
        <w:t>de nos enfrentamos a muchos reto</w:t>
      </w:r>
      <w:r>
        <w:rPr>
          <w:rFonts w:ascii="Arial" w:hAnsi="Arial" w:cs="Arial"/>
          <w:sz w:val="24"/>
        </w:rPr>
        <w:t xml:space="preserve">s por la nueva modalidad a causa de la contingencia por el COVID-19. Es aquí en donde pusimos todas nuestras fortalezas en cada </w:t>
      </w:r>
      <w:r w:rsidR="00724136">
        <w:rPr>
          <w:rFonts w:ascii="Arial" w:hAnsi="Arial" w:cs="Arial"/>
          <w:sz w:val="24"/>
        </w:rPr>
        <w:t xml:space="preserve">curso </w:t>
      </w:r>
      <w:r>
        <w:rPr>
          <w:rFonts w:ascii="Arial" w:hAnsi="Arial" w:cs="Arial"/>
          <w:sz w:val="24"/>
        </w:rPr>
        <w:t xml:space="preserve">ya que trabajamos con todo lo aprendido llevándolo al Jardín de Niños en donde realizamos actividades en las cuales pudiéramos conseguir insumos para nosotras así como también lograr los aprendizajes esperado establecidos en el libro de aprendizajes clave para la educación integral en preescolar. </w:t>
      </w:r>
    </w:p>
    <w:p w:rsidR="00474B46" w:rsidRDefault="00474B46" w:rsidP="00BA0E86">
      <w:pPr>
        <w:spacing w:line="360" w:lineRule="auto"/>
        <w:jc w:val="both"/>
        <w:rPr>
          <w:rFonts w:ascii="Arial" w:hAnsi="Arial" w:cs="Arial"/>
          <w:sz w:val="24"/>
        </w:rPr>
      </w:pPr>
      <w:r>
        <w:rPr>
          <w:rFonts w:ascii="Arial" w:hAnsi="Arial" w:cs="Arial"/>
          <w:sz w:val="24"/>
        </w:rPr>
        <w:t xml:space="preserve">Este escrito contempla 5 </w:t>
      </w:r>
      <w:r w:rsidR="00724136">
        <w:rPr>
          <w:rFonts w:ascii="Arial" w:hAnsi="Arial" w:cs="Arial"/>
          <w:sz w:val="24"/>
        </w:rPr>
        <w:t xml:space="preserve">cursos </w:t>
      </w:r>
      <w:r>
        <w:rPr>
          <w:rFonts w:ascii="Arial" w:hAnsi="Arial" w:cs="Arial"/>
          <w:sz w:val="24"/>
        </w:rPr>
        <w:t xml:space="preserve">de la malla curricular de la Lic. </w:t>
      </w:r>
      <w:r w:rsidR="00D91B11">
        <w:rPr>
          <w:rFonts w:ascii="Arial" w:hAnsi="Arial" w:cs="Arial"/>
          <w:sz w:val="24"/>
        </w:rPr>
        <w:t>De</w:t>
      </w:r>
      <w:r>
        <w:rPr>
          <w:rFonts w:ascii="Arial" w:hAnsi="Arial" w:cs="Arial"/>
          <w:sz w:val="24"/>
        </w:rPr>
        <w:t xml:space="preserve"> Preescolar </w:t>
      </w:r>
      <w:r w:rsidR="00D91B11">
        <w:rPr>
          <w:rFonts w:ascii="Arial" w:hAnsi="Arial" w:cs="Arial"/>
          <w:sz w:val="24"/>
        </w:rPr>
        <w:t xml:space="preserve">en donde a lo largo de su lectura podemos encontrar el impacto que tiene las tics en nuestra actualidad y de qué manera está afectando la relación entre padre e hijos, tomando algunas actitudes negativas es por eso que pusimos énfasis en donde realice una situación didáctica en donde los alumnos reconozcan actitudes negativas y favorables tomando en cuenta la inclusión de sus compañeros dejando de lado los estereotipos y prejuicios. Para poder lograr que aprecien a los demás es importante que comiencen por ellos mismos y aprenda a auto conocerse debido a esto fortalecimos el autoconocimiento ya que luego de realizar un diagnóstico socioemocional era importante enfocarnos en esa parta, por otro lado lograr impulsar más a los alumnos a llevar una vida lectora satisfactoria y comiencen a apreciarla para tenerla en su día a día. </w:t>
      </w:r>
    </w:p>
    <w:p w:rsidR="004B7C13" w:rsidRDefault="004B7C13" w:rsidP="00BA0E86">
      <w:pPr>
        <w:spacing w:line="360" w:lineRule="auto"/>
        <w:jc w:val="both"/>
        <w:rPr>
          <w:rFonts w:ascii="Arial" w:hAnsi="Arial" w:cs="Arial"/>
          <w:sz w:val="24"/>
        </w:rPr>
      </w:pPr>
      <w:r>
        <w:rPr>
          <w:rFonts w:ascii="Arial" w:hAnsi="Arial" w:cs="Arial"/>
          <w:sz w:val="24"/>
        </w:rPr>
        <w:t xml:space="preserve">A partir de las actividades realizadas se observaron los distintos estilos de aprendizaje llevándose a cabo un estudio de caso de alumnos seleccionados. </w:t>
      </w:r>
    </w:p>
    <w:p w:rsidR="00BA0E86" w:rsidRDefault="000B0DA8" w:rsidP="00BA0E86">
      <w:pPr>
        <w:spacing w:line="360" w:lineRule="auto"/>
        <w:jc w:val="both"/>
        <w:rPr>
          <w:rFonts w:ascii="Arial" w:hAnsi="Arial" w:cs="Arial"/>
          <w:sz w:val="24"/>
        </w:rPr>
      </w:pPr>
      <w:r>
        <w:rPr>
          <w:rFonts w:ascii="Arial" w:hAnsi="Arial" w:cs="Arial"/>
          <w:sz w:val="24"/>
        </w:rPr>
        <w:t>Durante el periodo de las prácticas se tuvieron dificultades y áreas de oportunidad</w:t>
      </w:r>
      <w:r w:rsidR="00EE2B31">
        <w:rPr>
          <w:rFonts w:ascii="Arial" w:hAnsi="Arial" w:cs="Arial"/>
          <w:sz w:val="24"/>
        </w:rPr>
        <w:t xml:space="preserve"> </w:t>
      </w:r>
      <w:r w:rsidR="004B7C13">
        <w:rPr>
          <w:rFonts w:ascii="Arial" w:hAnsi="Arial" w:cs="Arial"/>
          <w:sz w:val="24"/>
        </w:rPr>
        <w:t xml:space="preserve">ya que </w:t>
      </w:r>
      <w:r w:rsidR="00EE2B31">
        <w:rPr>
          <w:rFonts w:ascii="Arial" w:hAnsi="Arial" w:cs="Arial"/>
          <w:sz w:val="24"/>
        </w:rPr>
        <w:t xml:space="preserve">estas son parte de nuestra formación para llegar a ser educadoras, estamos recorriendo </w:t>
      </w:r>
      <w:r w:rsidR="004B7C13">
        <w:rPr>
          <w:rFonts w:ascii="Arial" w:hAnsi="Arial" w:cs="Arial"/>
          <w:sz w:val="24"/>
        </w:rPr>
        <w:t xml:space="preserve">un largo y arduo camino, además se implantaron algunos modelos pedagógicos al estar frente a grupo en donde se adaptaron algunas características según el grupo asignado. </w:t>
      </w:r>
    </w:p>
    <w:p w:rsidR="00731F52" w:rsidRDefault="00731F52" w:rsidP="00BA0E86">
      <w:pPr>
        <w:spacing w:line="360" w:lineRule="auto"/>
        <w:jc w:val="both"/>
        <w:rPr>
          <w:rFonts w:ascii="Arial" w:hAnsi="Arial" w:cs="Arial"/>
          <w:sz w:val="24"/>
        </w:rPr>
      </w:pPr>
    </w:p>
    <w:p w:rsidR="00724136" w:rsidRDefault="0012308A" w:rsidP="00BA0E86">
      <w:pPr>
        <w:spacing w:line="360" w:lineRule="auto"/>
        <w:jc w:val="both"/>
        <w:rPr>
          <w:rFonts w:ascii="Arial" w:hAnsi="Arial" w:cs="Arial"/>
          <w:sz w:val="24"/>
        </w:rPr>
      </w:pPr>
      <w:r>
        <w:rPr>
          <w:rFonts w:ascii="Arial" w:hAnsi="Arial" w:cs="Arial"/>
          <w:sz w:val="24"/>
        </w:rPr>
        <w:lastRenderedPageBreak/>
        <w:t xml:space="preserve">Durante los meses Mayo y Junio </w:t>
      </w:r>
      <w:r w:rsidR="001C6181">
        <w:rPr>
          <w:rFonts w:ascii="Arial" w:hAnsi="Arial" w:cs="Arial"/>
          <w:sz w:val="24"/>
        </w:rPr>
        <w:t xml:space="preserve">del presente año se llevaron a cabo los dos periodos de práctica </w:t>
      </w:r>
      <w:r w:rsidR="004B7C13">
        <w:rPr>
          <w:rFonts w:ascii="Arial" w:hAnsi="Arial" w:cs="Arial"/>
          <w:sz w:val="24"/>
        </w:rPr>
        <w:t>de dos semanas cada uno</w:t>
      </w:r>
      <w:r w:rsidR="00DE1F39">
        <w:rPr>
          <w:rFonts w:ascii="Arial" w:hAnsi="Arial" w:cs="Arial"/>
          <w:sz w:val="24"/>
        </w:rPr>
        <w:t>,</w:t>
      </w:r>
      <w:r w:rsidR="004B7C13">
        <w:rPr>
          <w:rFonts w:ascii="Arial" w:hAnsi="Arial" w:cs="Arial"/>
          <w:sz w:val="24"/>
        </w:rPr>
        <w:t xml:space="preserve"> en donde se plasmaron las habilidades y conocimientos</w:t>
      </w:r>
      <w:r>
        <w:rPr>
          <w:rFonts w:ascii="Arial" w:hAnsi="Arial" w:cs="Arial"/>
          <w:sz w:val="24"/>
        </w:rPr>
        <w:t xml:space="preserve"> adquiridos a l</w:t>
      </w:r>
      <w:r w:rsidR="001C6181">
        <w:rPr>
          <w:rFonts w:ascii="Arial" w:hAnsi="Arial" w:cs="Arial"/>
          <w:sz w:val="24"/>
        </w:rPr>
        <w:t>o larg</w:t>
      </w:r>
      <w:r>
        <w:rPr>
          <w:rFonts w:ascii="Arial" w:hAnsi="Arial" w:cs="Arial"/>
          <w:sz w:val="24"/>
        </w:rPr>
        <w:t xml:space="preserve">o de los 4 </w:t>
      </w:r>
      <w:r w:rsidR="00D50CBF">
        <w:rPr>
          <w:rFonts w:ascii="Arial" w:hAnsi="Arial" w:cs="Arial"/>
          <w:sz w:val="24"/>
        </w:rPr>
        <w:t>semestres</w:t>
      </w:r>
      <w:r w:rsidR="00EA0ACB">
        <w:rPr>
          <w:rFonts w:ascii="Arial" w:hAnsi="Arial" w:cs="Arial"/>
          <w:sz w:val="24"/>
        </w:rPr>
        <w:t xml:space="preserve"> cursando la L</w:t>
      </w:r>
      <w:r>
        <w:rPr>
          <w:rFonts w:ascii="Arial" w:hAnsi="Arial" w:cs="Arial"/>
          <w:sz w:val="24"/>
        </w:rPr>
        <w:t>icen</w:t>
      </w:r>
      <w:r w:rsidR="00D50CBF">
        <w:rPr>
          <w:rFonts w:ascii="Arial" w:hAnsi="Arial" w:cs="Arial"/>
          <w:sz w:val="24"/>
        </w:rPr>
        <w:t>ciatura en Educación Preescolar, con la única diferencia que se trabajó con la nueva modalidad clases virtuales debido a la contingencia sanitaria a causa del COVID-19, en consecuencia a esto se tuvo que modificar algunas maneras de trabajar</w:t>
      </w:r>
      <w:r w:rsidR="00DE1F39">
        <w:rPr>
          <w:rFonts w:ascii="Arial" w:hAnsi="Arial" w:cs="Arial"/>
          <w:sz w:val="24"/>
        </w:rPr>
        <w:t xml:space="preserve"> con los alumnos. G</w:t>
      </w:r>
      <w:r w:rsidR="00BA0E86">
        <w:rPr>
          <w:rFonts w:ascii="Arial" w:hAnsi="Arial" w:cs="Arial"/>
          <w:sz w:val="24"/>
        </w:rPr>
        <w:t xml:space="preserve">racias a lo aprendido de los cursos y los instrumentos aplicados en la visita previa pude tener </w:t>
      </w:r>
      <w:r w:rsidR="00DE1F39">
        <w:rPr>
          <w:rFonts w:ascii="Arial" w:hAnsi="Arial" w:cs="Arial"/>
          <w:sz w:val="24"/>
        </w:rPr>
        <w:t>los insumos pertinentes</w:t>
      </w:r>
      <w:r w:rsidR="00BA0E86">
        <w:rPr>
          <w:rFonts w:ascii="Arial" w:hAnsi="Arial" w:cs="Arial"/>
          <w:sz w:val="24"/>
        </w:rPr>
        <w:t xml:space="preserve"> para poder llevar a cabo las actividades según las necesidades y características particulares del grupo en la edad preescolar.</w:t>
      </w:r>
    </w:p>
    <w:p w:rsidR="00C743D5" w:rsidRDefault="00724136" w:rsidP="00701EAC">
      <w:pPr>
        <w:spacing w:line="360" w:lineRule="auto"/>
        <w:jc w:val="both"/>
        <w:rPr>
          <w:rFonts w:ascii="Arial" w:hAnsi="Arial" w:cs="Arial"/>
          <w:sz w:val="24"/>
        </w:rPr>
      </w:pPr>
      <w:r>
        <w:rPr>
          <w:rFonts w:ascii="Arial" w:hAnsi="Arial" w:cs="Arial"/>
          <w:sz w:val="24"/>
        </w:rPr>
        <w:t xml:space="preserve">El curso de </w:t>
      </w:r>
      <w:r w:rsidR="00F00344">
        <w:rPr>
          <w:rFonts w:ascii="Arial" w:hAnsi="Arial" w:cs="Arial"/>
          <w:sz w:val="24"/>
        </w:rPr>
        <w:t>Estrategias de Intervención D</w:t>
      </w:r>
      <w:r>
        <w:rPr>
          <w:rFonts w:ascii="Arial" w:hAnsi="Arial" w:cs="Arial"/>
          <w:sz w:val="24"/>
        </w:rPr>
        <w:t>ocente es la modular de los demás cursos es por eso que se realizó un estudio de caso</w:t>
      </w:r>
      <w:r w:rsidR="00D108FB">
        <w:rPr>
          <w:rFonts w:ascii="Arial" w:hAnsi="Arial" w:cs="Arial"/>
          <w:sz w:val="24"/>
        </w:rPr>
        <w:t xml:space="preserve"> </w:t>
      </w:r>
      <w:r w:rsidR="00C759CB">
        <w:rPr>
          <w:rFonts w:ascii="Arial" w:hAnsi="Arial" w:cs="Arial"/>
          <w:sz w:val="24"/>
        </w:rPr>
        <w:t xml:space="preserve">que de acuerdo con el autor </w:t>
      </w:r>
      <w:sdt>
        <w:sdtPr>
          <w:rPr>
            <w:rFonts w:ascii="Arial" w:hAnsi="Arial" w:cs="Arial"/>
            <w:sz w:val="24"/>
          </w:rPr>
          <w:id w:val="-947156602"/>
          <w:citation/>
        </w:sdtPr>
        <w:sdtEndPr/>
        <w:sdtContent>
          <w:r w:rsidR="00C759CB">
            <w:rPr>
              <w:rFonts w:ascii="Arial" w:hAnsi="Arial" w:cs="Arial"/>
              <w:sz w:val="24"/>
            </w:rPr>
            <w:fldChar w:fldCharType="begin"/>
          </w:r>
          <w:r w:rsidR="00C759CB">
            <w:rPr>
              <w:rFonts w:ascii="Arial" w:hAnsi="Arial" w:cs="Arial"/>
              <w:sz w:val="24"/>
            </w:rPr>
            <w:instrText xml:space="preserve"> CITATION Art14 \l 2058 </w:instrText>
          </w:r>
          <w:r w:rsidR="00C759CB">
            <w:rPr>
              <w:rFonts w:ascii="Arial" w:hAnsi="Arial" w:cs="Arial"/>
              <w:sz w:val="24"/>
            </w:rPr>
            <w:fldChar w:fldCharType="separate"/>
          </w:r>
          <w:r w:rsidR="005B5AC5" w:rsidRPr="005B5AC5">
            <w:rPr>
              <w:rFonts w:ascii="Arial" w:hAnsi="Arial" w:cs="Arial"/>
              <w:noProof/>
              <w:sz w:val="24"/>
            </w:rPr>
            <w:t>(Tenorio, 2014)</w:t>
          </w:r>
          <w:r w:rsidR="00C759CB">
            <w:rPr>
              <w:rFonts w:ascii="Arial" w:hAnsi="Arial" w:cs="Arial"/>
              <w:sz w:val="24"/>
            </w:rPr>
            <w:fldChar w:fldCharType="end"/>
          </w:r>
        </w:sdtContent>
      </w:sdt>
      <w:r w:rsidR="00C743D5">
        <w:rPr>
          <w:rFonts w:ascii="Arial" w:hAnsi="Arial" w:cs="Arial"/>
          <w:sz w:val="24"/>
        </w:rPr>
        <w:t xml:space="preserve"> se denomina estudio de caso a “</w:t>
      </w:r>
      <w:r w:rsidR="00C743D5" w:rsidRPr="00C743D5">
        <w:rPr>
          <w:rFonts w:ascii="Arial" w:hAnsi="Arial" w:cs="Arial"/>
          <w:sz w:val="24"/>
        </w:rPr>
        <w:t>un conjunto de operaciones y actividades que, dentro de un proceso preestablecido se realizan de […] manera sistemática para conocer y actuar sobre la realidad</w:t>
      </w:r>
      <w:r w:rsidR="00C743D5">
        <w:rPr>
          <w:rFonts w:ascii="Arial" w:hAnsi="Arial" w:cs="Arial"/>
          <w:sz w:val="24"/>
        </w:rPr>
        <w:t>”</w:t>
      </w:r>
      <w:r w:rsidR="00DE1F39">
        <w:rPr>
          <w:rFonts w:ascii="Arial" w:hAnsi="Arial" w:cs="Arial"/>
          <w:sz w:val="24"/>
        </w:rPr>
        <w:t xml:space="preserve"> es decir poder detectar las necesidades y posteriormente realizar actividades y poder actuar de manera correcta. </w:t>
      </w:r>
    </w:p>
    <w:p w:rsidR="00701EAC" w:rsidRDefault="00C743D5" w:rsidP="00701EAC">
      <w:pPr>
        <w:spacing w:line="360" w:lineRule="auto"/>
        <w:jc w:val="both"/>
        <w:rPr>
          <w:rFonts w:ascii="Arial" w:hAnsi="Arial" w:cs="Arial"/>
          <w:sz w:val="24"/>
        </w:rPr>
      </w:pPr>
      <w:r>
        <w:rPr>
          <w:rFonts w:ascii="Arial" w:hAnsi="Arial" w:cs="Arial"/>
          <w:sz w:val="24"/>
        </w:rPr>
        <w:t xml:space="preserve">Para comenzar se </w:t>
      </w:r>
      <w:r w:rsidR="00D108FB">
        <w:rPr>
          <w:rFonts w:ascii="Arial" w:hAnsi="Arial" w:cs="Arial"/>
          <w:sz w:val="24"/>
        </w:rPr>
        <w:t>s</w:t>
      </w:r>
      <w:r>
        <w:rPr>
          <w:rFonts w:ascii="Arial" w:hAnsi="Arial" w:cs="Arial"/>
          <w:sz w:val="24"/>
        </w:rPr>
        <w:t xml:space="preserve">eleccionaron </w:t>
      </w:r>
      <w:r w:rsidR="00724136">
        <w:rPr>
          <w:rFonts w:ascii="Arial" w:hAnsi="Arial" w:cs="Arial"/>
          <w:sz w:val="24"/>
        </w:rPr>
        <w:t xml:space="preserve">a dos alumnos del grupo en donde se realizaba la </w:t>
      </w:r>
      <w:r w:rsidR="00D108FB">
        <w:rPr>
          <w:rFonts w:ascii="Arial" w:hAnsi="Arial" w:cs="Arial"/>
          <w:sz w:val="24"/>
        </w:rPr>
        <w:t xml:space="preserve">jornada de práctica, la primera alumna fue seleccionada por su manera de trabajar ya que cumplía con cada una de sus actividades enviando evidencias donde mostraba lo realizado, además de tener una activa participación en la clase de reforzamiento llevada los </w:t>
      </w:r>
      <w:r w:rsidR="00DE1F39">
        <w:rPr>
          <w:rFonts w:ascii="Arial" w:hAnsi="Arial" w:cs="Arial"/>
          <w:sz w:val="24"/>
        </w:rPr>
        <w:t xml:space="preserve">días </w:t>
      </w:r>
      <w:r w:rsidR="00D108FB">
        <w:rPr>
          <w:rFonts w:ascii="Arial" w:hAnsi="Arial" w:cs="Arial"/>
          <w:sz w:val="24"/>
        </w:rPr>
        <w:t>jueves, tiene un vocabulario amplio y se interesa en actividades en donde la desafíen a aprender</w:t>
      </w:r>
      <w:r w:rsidR="00701EAC">
        <w:rPr>
          <w:rFonts w:ascii="Arial" w:hAnsi="Arial" w:cs="Arial"/>
          <w:sz w:val="24"/>
        </w:rPr>
        <w:t xml:space="preserve"> ya que su madre está al pendiente del grupo donde se mantiene un contacto directo además de motivarla para realizar sus actividades generándole preguntas para producir conocimientos previos</w:t>
      </w:r>
      <w:r w:rsidR="00DE1F39">
        <w:rPr>
          <w:rFonts w:ascii="Arial" w:hAnsi="Arial" w:cs="Arial"/>
          <w:sz w:val="24"/>
        </w:rPr>
        <w:t>; P</w:t>
      </w:r>
      <w:r w:rsidR="00D108FB">
        <w:rPr>
          <w:rFonts w:ascii="Arial" w:hAnsi="Arial" w:cs="Arial"/>
          <w:sz w:val="24"/>
        </w:rPr>
        <w:t xml:space="preserve">or otro lado se encuentra la segundo alumno </w:t>
      </w:r>
      <w:r w:rsidR="00BA0E86">
        <w:rPr>
          <w:rFonts w:ascii="Arial" w:hAnsi="Arial" w:cs="Arial"/>
          <w:sz w:val="24"/>
        </w:rPr>
        <w:t xml:space="preserve">que padece de </w:t>
      </w:r>
      <w:r w:rsidR="00701EAC">
        <w:rPr>
          <w:rFonts w:ascii="Arial" w:hAnsi="Arial" w:cs="Arial"/>
          <w:sz w:val="24"/>
        </w:rPr>
        <w:t>hidrocefalia aunque detiene</w:t>
      </w:r>
      <w:r w:rsidR="00BA0E86">
        <w:rPr>
          <w:rFonts w:ascii="Arial" w:hAnsi="Arial" w:cs="Arial"/>
          <w:sz w:val="24"/>
        </w:rPr>
        <w:t xml:space="preserve"> un poco su aprendizaje el alumno muestra interés por las actividades además de cumplir con la mayorí</w:t>
      </w:r>
      <w:r w:rsidR="00DE1F39">
        <w:rPr>
          <w:rFonts w:ascii="Arial" w:hAnsi="Arial" w:cs="Arial"/>
          <w:sz w:val="24"/>
        </w:rPr>
        <w:t>a de las mismas teniendo motivación</w:t>
      </w:r>
      <w:r w:rsidR="00BA0E86">
        <w:rPr>
          <w:rFonts w:ascii="Arial" w:hAnsi="Arial" w:cs="Arial"/>
          <w:sz w:val="24"/>
        </w:rPr>
        <w:t xml:space="preserve"> por activid</w:t>
      </w:r>
      <w:r w:rsidR="00701EAC">
        <w:rPr>
          <w:rFonts w:ascii="Arial" w:hAnsi="Arial" w:cs="Arial"/>
          <w:sz w:val="24"/>
        </w:rPr>
        <w:t xml:space="preserve">ades con recursos visuales muy llamativos, </w:t>
      </w:r>
      <w:r w:rsidR="00BA0E86">
        <w:rPr>
          <w:rFonts w:ascii="Arial" w:hAnsi="Arial" w:cs="Arial"/>
          <w:sz w:val="24"/>
        </w:rPr>
        <w:t xml:space="preserve">el alumno no se presentaba </w:t>
      </w:r>
      <w:r w:rsidR="00701EAC">
        <w:rPr>
          <w:rFonts w:ascii="Arial" w:hAnsi="Arial" w:cs="Arial"/>
          <w:sz w:val="24"/>
        </w:rPr>
        <w:t>en las clases de reforzamiento debido a que su tía es joven</w:t>
      </w:r>
      <w:r w:rsidR="00DE1F39">
        <w:rPr>
          <w:rFonts w:ascii="Arial" w:hAnsi="Arial" w:cs="Arial"/>
          <w:sz w:val="24"/>
        </w:rPr>
        <w:t xml:space="preserve"> y ella es la encargada de él </w:t>
      </w:r>
      <w:r w:rsidR="00701EAC">
        <w:rPr>
          <w:rFonts w:ascii="Arial" w:hAnsi="Arial" w:cs="Arial"/>
          <w:sz w:val="24"/>
        </w:rPr>
        <w:t xml:space="preserve">y tenía algunas complicaciones para poder conectarlo en la clase de reforzamiento. </w:t>
      </w:r>
    </w:p>
    <w:p w:rsidR="00474B46" w:rsidRDefault="00701EAC" w:rsidP="007B2D84">
      <w:pPr>
        <w:spacing w:line="360" w:lineRule="auto"/>
        <w:jc w:val="both"/>
        <w:rPr>
          <w:rFonts w:ascii="Arial" w:hAnsi="Arial" w:cs="Arial"/>
          <w:sz w:val="24"/>
        </w:rPr>
      </w:pPr>
      <w:r>
        <w:rPr>
          <w:rFonts w:ascii="Arial" w:hAnsi="Arial" w:cs="Arial"/>
          <w:sz w:val="24"/>
        </w:rPr>
        <w:lastRenderedPageBreak/>
        <w:t>Todo lo anterior fue resultado del estudio de caso y esto genero poder realizar adecuaciones a las actividades para seguir generando aprendizajes en los dos alumnos</w:t>
      </w:r>
      <w:r w:rsidR="007B2D84" w:rsidRPr="007B2D84">
        <w:rPr>
          <w:rFonts w:ascii="Arial" w:hAnsi="Arial" w:cs="Arial"/>
          <w:sz w:val="24"/>
        </w:rPr>
        <w:t xml:space="preserve"> para alcanzar los propósitos de la enseñanza, fundamentalmente cuando un niño o niña o grupo de niños y niñas necesi</w:t>
      </w:r>
      <w:r w:rsidR="007B2D84">
        <w:rPr>
          <w:rFonts w:ascii="Arial" w:hAnsi="Arial" w:cs="Arial"/>
          <w:sz w:val="24"/>
        </w:rPr>
        <w:t>tan algún apoyo adicional</w:t>
      </w:r>
      <w:r w:rsidR="007B2D84" w:rsidRPr="007B2D84">
        <w:rPr>
          <w:rFonts w:ascii="Arial" w:hAnsi="Arial" w:cs="Arial"/>
          <w:sz w:val="24"/>
        </w:rPr>
        <w:t xml:space="preserve">. Estas adecuaciones curriculares </w:t>
      </w:r>
      <w:r w:rsidR="007B2D84">
        <w:rPr>
          <w:rFonts w:ascii="Arial" w:hAnsi="Arial" w:cs="Arial"/>
          <w:sz w:val="24"/>
        </w:rPr>
        <w:t xml:space="preserve">tomaron </w:t>
      </w:r>
      <w:r w:rsidR="007B2D84" w:rsidRPr="007B2D84">
        <w:rPr>
          <w:rFonts w:ascii="Arial" w:hAnsi="Arial" w:cs="Arial"/>
          <w:sz w:val="24"/>
        </w:rPr>
        <w:t>en cuenta los intereses, motivaciones y habilidades de los niños y niñas, con el fin de que tengan un impacto significativo en su aprendizaje</w:t>
      </w:r>
      <w:r w:rsidR="007B2D84">
        <w:rPr>
          <w:rFonts w:ascii="Arial" w:hAnsi="Arial" w:cs="Arial"/>
          <w:sz w:val="24"/>
        </w:rPr>
        <w:t xml:space="preserve">. Esta estrategia genera conocimientos acerca de los alumnos además de conocerlos un poco más y así producir actividades en las cuales contemplemos cada uno de los alumnos respetando su estilo, tiempo y manera en la que aprenden. </w:t>
      </w:r>
    </w:p>
    <w:p w:rsidR="00BD0EC9" w:rsidRDefault="004D104A" w:rsidP="007B2D84">
      <w:pPr>
        <w:spacing w:line="360" w:lineRule="auto"/>
        <w:jc w:val="both"/>
        <w:rPr>
          <w:rFonts w:ascii="Arial" w:hAnsi="Arial" w:cs="Arial"/>
          <w:sz w:val="24"/>
        </w:rPr>
      </w:pPr>
      <w:r>
        <w:rPr>
          <w:rFonts w:ascii="Arial" w:hAnsi="Arial" w:cs="Arial"/>
          <w:sz w:val="24"/>
        </w:rPr>
        <w:t xml:space="preserve">A raíz del estudio de caso se realizó la primera adecuación en donde para generar una conversación literaria para el curso de </w:t>
      </w:r>
      <w:r w:rsidR="000D28BA">
        <w:rPr>
          <w:rFonts w:ascii="Arial" w:hAnsi="Arial" w:cs="Arial"/>
          <w:sz w:val="24"/>
        </w:rPr>
        <w:t xml:space="preserve">Desarrollo de la Competencia Lectora </w:t>
      </w:r>
      <w:r w:rsidR="00BD0EC9">
        <w:rPr>
          <w:rFonts w:ascii="Arial" w:hAnsi="Arial" w:cs="Arial"/>
          <w:sz w:val="24"/>
        </w:rPr>
        <w:t xml:space="preserve">se llevó a cabo un pictograma con recursos llamativos y visuales </w:t>
      </w:r>
      <w:r w:rsidR="000D28BA">
        <w:rPr>
          <w:rFonts w:ascii="Arial" w:hAnsi="Arial" w:cs="Arial"/>
          <w:sz w:val="24"/>
        </w:rPr>
        <w:t xml:space="preserve">ya que </w:t>
      </w:r>
      <w:r w:rsidR="00E44826">
        <w:rPr>
          <w:rFonts w:ascii="Arial" w:hAnsi="Arial" w:cs="Arial"/>
          <w:sz w:val="24"/>
        </w:rPr>
        <w:t xml:space="preserve">generar habilidades lectoras </w:t>
      </w:r>
      <w:r w:rsidR="000D28BA">
        <w:rPr>
          <w:rFonts w:ascii="Arial" w:hAnsi="Arial" w:cs="Arial"/>
          <w:sz w:val="24"/>
        </w:rPr>
        <w:t xml:space="preserve">es uno de los retos más grandes en la edad de </w:t>
      </w:r>
      <w:r w:rsidR="00E44826">
        <w:rPr>
          <w:rFonts w:ascii="Arial" w:hAnsi="Arial" w:cs="Arial"/>
          <w:sz w:val="24"/>
        </w:rPr>
        <w:t>preescolar.</w:t>
      </w:r>
      <w:r w:rsidR="00BD0EC9">
        <w:rPr>
          <w:rFonts w:ascii="Arial" w:hAnsi="Arial" w:cs="Arial"/>
          <w:sz w:val="24"/>
        </w:rPr>
        <w:t xml:space="preserve"> Según </w:t>
      </w:r>
      <w:sdt>
        <w:sdtPr>
          <w:rPr>
            <w:rFonts w:ascii="Arial" w:hAnsi="Arial" w:cs="Arial"/>
            <w:sz w:val="24"/>
          </w:rPr>
          <w:id w:val="1331096494"/>
          <w:citation/>
        </w:sdtPr>
        <w:sdtEndPr/>
        <w:sdtContent>
          <w:r w:rsidR="00BD0EC9">
            <w:rPr>
              <w:rFonts w:ascii="Arial" w:hAnsi="Arial" w:cs="Arial"/>
              <w:sz w:val="24"/>
            </w:rPr>
            <w:fldChar w:fldCharType="begin"/>
          </w:r>
          <w:r w:rsidR="00BD0EC9">
            <w:rPr>
              <w:rFonts w:ascii="Arial" w:hAnsi="Arial" w:cs="Arial"/>
              <w:sz w:val="24"/>
            </w:rPr>
            <w:instrText xml:space="preserve"> CITATION Tor19 \l 2058 </w:instrText>
          </w:r>
          <w:r w:rsidR="00BD0EC9">
            <w:rPr>
              <w:rFonts w:ascii="Arial" w:hAnsi="Arial" w:cs="Arial"/>
              <w:sz w:val="24"/>
            </w:rPr>
            <w:fldChar w:fldCharType="separate"/>
          </w:r>
          <w:r w:rsidR="005B5AC5" w:rsidRPr="005B5AC5">
            <w:rPr>
              <w:rFonts w:ascii="Arial" w:hAnsi="Arial" w:cs="Arial"/>
              <w:noProof/>
              <w:sz w:val="24"/>
            </w:rPr>
            <w:t>(Torres Manga, 2019)</w:t>
          </w:r>
          <w:r w:rsidR="00BD0EC9">
            <w:rPr>
              <w:rFonts w:ascii="Arial" w:hAnsi="Arial" w:cs="Arial"/>
              <w:sz w:val="24"/>
            </w:rPr>
            <w:fldChar w:fldCharType="end"/>
          </w:r>
        </w:sdtContent>
      </w:sdt>
      <w:r w:rsidR="00BD0EC9">
        <w:rPr>
          <w:rFonts w:ascii="Arial" w:hAnsi="Arial" w:cs="Arial"/>
          <w:sz w:val="24"/>
        </w:rPr>
        <w:t xml:space="preserve"> el pictograma </w:t>
      </w:r>
      <w:r w:rsidR="00BD0EC9" w:rsidRPr="00BD0EC9">
        <w:rPr>
          <w:rFonts w:ascii="Arial" w:hAnsi="Arial" w:cs="Arial"/>
          <w:sz w:val="24"/>
        </w:rPr>
        <w:t>se caracterizan porque son fáciles </w:t>
      </w:r>
      <w:r w:rsidR="00BD0EC9" w:rsidRPr="00BD0EC9">
        <w:rPr>
          <w:rFonts w:ascii="Arial" w:hAnsi="Arial" w:cs="Arial"/>
          <w:bCs/>
          <w:sz w:val="24"/>
        </w:rPr>
        <w:t>de</w:t>
      </w:r>
      <w:r w:rsidR="00BD0EC9" w:rsidRPr="00BD0EC9">
        <w:rPr>
          <w:rFonts w:ascii="Arial" w:hAnsi="Arial" w:cs="Arial"/>
          <w:sz w:val="24"/>
        </w:rPr>
        <w:t> elaborarlos, se pueden adaptar a cualquier contexto y sobre todo facilita el aprendizaje </w:t>
      </w:r>
      <w:r w:rsidR="00BD0EC9" w:rsidRPr="00BD0EC9">
        <w:rPr>
          <w:rFonts w:ascii="Arial" w:hAnsi="Arial" w:cs="Arial"/>
          <w:bCs/>
          <w:sz w:val="24"/>
        </w:rPr>
        <w:t>de</w:t>
      </w:r>
      <w:r w:rsidR="00BD0EC9" w:rsidRPr="00BD0EC9">
        <w:rPr>
          <w:rFonts w:ascii="Arial" w:hAnsi="Arial" w:cs="Arial"/>
          <w:sz w:val="24"/>
        </w:rPr>
        <w:t> la </w:t>
      </w:r>
      <w:r w:rsidR="00BD0EC9" w:rsidRPr="00BD0EC9">
        <w:rPr>
          <w:rFonts w:ascii="Arial" w:hAnsi="Arial" w:cs="Arial"/>
          <w:bCs/>
          <w:sz w:val="24"/>
        </w:rPr>
        <w:t>lectura</w:t>
      </w:r>
      <w:r w:rsidR="00BD0EC9" w:rsidRPr="00BD0EC9">
        <w:rPr>
          <w:rFonts w:ascii="Arial" w:hAnsi="Arial" w:cs="Arial"/>
          <w:sz w:val="24"/>
        </w:rPr>
        <w:t> y escritura.</w:t>
      </w:r>
      <w:r w:rsidR="00BD0EC9">
        <w:rPr>
          <w:rFonts w:ascii="Arial" w:hAnsi="Arial" w:cs="Arial"/>
          <w:sz w:val="24"/>
        </w:rPr>
        <w:t xml:space="preserve"> </w:t>
      </w:r>
      <w:r w:rsidR="00F00344">
        <w:rPr>
          <w:rFonts w:ascii="Arial" w:hAnsi="Arial" w:cs="Arial"/>
          <w:sz w:val="24"/>
        </w:rPr>
        <w:t>Obteniendo como resultado con un buen</w:t>
      </w:r>
      <w:r w:rsidR="00BD0EC9">
        <w:rPr>
          <w:rFonts w:ascii="Arial" w:hAnsi="Arial" w:cs="Arial"/>
          <w:sz w:val="24"/>
        </w:rPr>
        <w:t xml:space="preserve"> entendimiento del cuento</w:t>
      </w:r>
      <w:r w:rsidR="00F00344">
        <w:rPr>
          <w:rFonts w:ascii="Arial" w:hAnsi="Arial" w:cs="Arial"/>
          <w:sz w:val="24"/>
        </w:rPr>
        <w:t xml:space="preserve"> leído</w:t>
      </w:r>
      <w:r w:rsidR="00BD0EC9">
        <w:rPr>
          <w:rFonts w:ascii="Arial" w:hAnsi="Arial" w:cs="Arial"/>
          <w:sz w:val="24"/>
        </w:rPr>
        <w:t xml:space="preserve"> llevado en el pictograma así como lograr la conversación literaria en donde los alumnos </w:t>
      </w:r>
      <w:r w:rsidR="00E44826">
        <w:rPr>
          <w:rFonts w:ascii="Arial" w:hAnsi="Arial" w:cs="Arial"/>
          <w:sz w:val="24"/>
        </w:rPr>
        <w:t xml:space="preserve">a través de cuestionamientos respondieron en base a lo visto previamente en el cuento, teniendo como logro el desarrollo de ideas a partir de imágenes. Durante el desarrollo de la actividad se tuvieron algunas áreas </w:t>
      </w:r>
      <w:r w:rsidR="009D5144">
        <w:rPr>
          <w:rFonts w:ascii="Arial" w:hAnsi="Arial" w:cs="Arial"/>
          <w:sz w:val="24"/>
        </w:rPr>
        <w:t>oportunidad como generar un par de conocimientos previos para posteriorm</w:t>
      </w:r>
      <w:r w:rsidR="00B97AC1">
        <w:rPr>
          <w:rFonts w:ascii="Arial" w:hAnsi="Arial" w:cs="Arial"/>
          <w:sz w:val="24"/>
        </w:rPr>
        <w:t>e</w:t>
      </w:r>
      <w:r w:rsidR="00E44826">
        <w:rPr>
          <w:rFonts w:ascii="Arial" w:hAnsi="Arial" w:cs="Arial"/>
          <w:sz w:val="24"/>
        </w:rPr>
        <w:t xml:space="preserve">nte comenzar con la actividad, pero se cumplió con el objetivo </w:t>
      </w:r>
      <w:r w:rsidR="00F00344">
        <w:rPr>
          <w:rFonts w:ascii="Arial" w:hAnsi="Arial" w:cs="Arial"/>
          <w:sz w:val="24"/>
        </w:rPr>
        <w:t xml:space="preserve">seguir </w:t>
      </w:r>
      <w:r w:rsidR="00E44826">
        <w:rPr>
          <w:rFonts w:ascii="Arial" w:hAnsi="Arial" w:cs="Arial"/>
          <w:sz w:val="24"/>
        </w:rPr>
        <w:t>desarrollando sus habilidades lectoras</w:t>
      </w:r>
      <w:r w:rsidR="00F00344">
        <w:rPr>
          <w:rFonts w:ascii="Arial" w:hAnsi="Arial" w:cs="Arial"/>
          <w:sz w:val="24"/>
        </w:rPr>
        <w:t xml:space="preserve"> puesto que es un grupo de tercer año y en general tenían un buen desarrollo de competencias lectoras,</w:t>
      </w:r>
      <w:r w:rsidR="00E44826">
        <w:rPr>
          <w:rFonts w:ascii="Arial" w:hAnsi="Arial" w:cs="Arial"/>
          <w:sz w:val="24"/>
        </w:rPr>
        <w:t xml:space="preserve"> además de tener en constante participación a los alumnos ya que debido a los recursos utilizados mantuvieron la atención en todo momento. </w:t>
      </w:r>
    </w:p>
    <w:p w:rsidR="006C6301" w:rsidRDefault="00E44826" w:rsidP="006C6301">
      <w:pPr>
        <w:spacing w:line="360" w:lineRule="auto"/>
        <w:jc w:val="both"/>
        <w:rPr>
          <w:rFonts w:ascii="Arial" w:hAnsi="Arial" w:cs="Arial"/>
          <w:sz w:val="24"/>
        </w:rPr>
      </w:pPr>
      <w:r>
        <w:rPr>
          <w:rFonts w:ascii="Arial" w:hAnsi="Arial" w:cs="Arial"/>
          <w:sz w:val="24"/>
        </w:rPr>
        <w:t xml:space="preserve">Por otro lado </w:t>
      </w:r>
      <w:r w:rsidR="006C6301">
        <w:rPr>
          <w:rFonts w:ascii="Arial" w:hAnsi="Arial" w:cs="Arial"/>
          <w:sz w:val="24"/>
        </w:rPr>
        <w:t>en el curso de Estrategias de Mundo Social analizamo</w:t>
      </w:r>
      <w:r w:rsidR="00B61A0F">
        <w:rPr>
          <w:rFonts w:ascii="Arial" w:hAnsi="Arial" w:cs="Arial"/>
          <w:sz w:val="24"/>
        </w:rPr>
        <w:t>s el impacto que tienen las tic</w:t>
      </w:r>
      <w:r w:rsidR="00DE1F39">
        <w:rPr>
          <w:rFonts w:ascii="Arial" w:hAnsi="Arial" w:cs="Arial"/>
          <w:sz w:val="24"/>
        </w:rPr>
        <w:t>.</w:t>
      </w:r>
      <w:r w:rsidR="00F00344">
        <w:rPr>
          <w:rFonts w:ascii="Arial" w:hAnsi="Arial" w:cs="Arial"/>
          <w:sz w:val="24"/>
        </w:rPr>
        <w:t xml:space="preserve"> V</w:t>
      </w:r>
      <w:r w:rsidR="006C6301">
        <w:rPr>
          <w:rFonts w:ascii="Arial" w:hAnsi="Arial" w:cs="Arial"/>
          <w:sz w:val="24"/>
        </w:rPr>
        <w:t xml:space="preserve">ivimos en un mundo cada vez más actualizado en donde desde edades pequeñas se comienza a relacionar los niños con la tecnología generando </w:t>
      </w:r>
      <w:r w:rsidR="006C6301">
        <w:rPr>
          <w:rFonts w:ascii="Arial" w:hAnsi="Arial" w:cs="Arial"/>
          <w:sz w:val="24"/>
        </w:rPr>
        <w:lastRenderedPageBreak/>
        <w:t>impactos en su desarrollo en general. Actualmente a causa del COVID-19 los niños están todo el tiempo en su casa y uno de los métodos más fáciles utilizados por los padres de familia para tenerlos quietos es la fac</w:t>
      </w:r>
      <w:r w:rsidR="00B61A0F">
        <w:rPr>
          <w:rFonts w:ascii="Arial" w:hAnsi="Arial" w:cs="Arial"/>
          <w:sz w:val="24"/>
        </w:rPr>
        <w:t>ilidad de dejarlos con las tic</w:t>
      </w:r>
      <w:r w:rsidR="006C6301">
        <w:rPr>
          <w:rFonts w:ascii="Arial" w:hAnsi="Arial" w:cs="Arial"/>
          <w:sz w:val="24"/>
        </w:rPr>
        <w:t xml:space="preserve">, esto ha estado afectando en el desarrollo social de los alumnos ya que </w:t>
      </w:r>
      <w:r w:rsidR="00F00344">
        <w:rPr>
          <w:rFonts w:ascii="Arial" w:hAnsi="Arial" w:cs="Arial"/>
          <w:sz w:val="24"/>
        </w:rPr>
        <w:t xml:space="preserve">se han convertido en agentes de educación, lamentablemente no se les da el uso correcto. </w:t>
      </w:r>
    </w:p>
    <w:p w:rsidR="00F00344" w:rsidRDefault="00F00344" w:rsidP="006C6301">
      <w:pPr>
        <w:spacing w:line="360" w:lineRule="auto"/>
        <w:jc w:val="both"/>
        <w:rPr>
          <w:rFonts w:ascii="Arial" w:hAnsi="Arial" w:cs="Arial"/>
          <w:sz w:val="24"/>
        </w:rPr>
      </w:pPr>
      <w:r>
        <w:rPr>
          <w:rFonts w:ascii="Arial" w:hAnsi="Arial" w:cs="Arial"/>
          <w:sz w:val="24"/>
        </w:rPr>
        <w:t xml:space="preserve">Los niños se volvieron muy agiles para manejar la tecnología y cada vez dependen menos de adultos para poder utilizar un celular, una televisión, etc… Produciendo impactos en su desarrollo social, </w:t>
      </w:r>
      <w:r w:rsidR="00325E56">
        <w:rPr>
          <w:rFonts w:ascii="Arial" w:hAnsi="Arial" w:cs="Arial"/>
          <w:sz w:val="24"/>
        </w:rPr>
        <w:t xml:space="preserve">recordemos que </w:t>
      </w:r>
      <w:r w:rsidR="00325E56" w:rsidRPr="0096216E">
        <w:rPr>
          <w:rFonts w:ascii="Arial" w:hAnsi="Arial" w:cs="Arial"/>
          <w:sz w:val="24"/>
        </w:rPr>
        <w:t>somos seres sociales y como tal necesitamos estar en contacto (socialización) para sobrevivir. Nuestra condición humana está definida por la cultura, y esta no se desarrolla estando aislados. Incluso, se puede decir que </w:t>
      </w:r>
      <w:r w:rsidR="00325E56" w:rsidRPr="0096216E">
        <w:rPr>
          <w:rFonts w:ascii="Arial" w:hAnsi="Arial" w:cs="Arial"/>
          <w:bCs/>
          <w:sz w:val="24"/>
        </w:rPr>
        <w:t>interactuar con otras personas es la mejor manera de desarrollar plenamente el cerebro</w:t>
      </w:r>
      <w:r w:rsidR="00325E56" w:rsidRPr="0096216E">
        <w:rPr>
          <w:rFonts w:ascii="Arial" w:hAnsi="Arial" w:cs="Arial"/>
          <w:sz w:val="24"/>
        </w:rPr>
        <w:t>.</w:t>
      </w:r>
      <w:r w:rsidR="00325E56" w:rsidRPr="0096216E">
        <w:rPr>
          <w:rFonts w:ascii="Arial" w:hAnsi="Arial" w:cs="Arial"/>
          <w:color w:val="374858"/>
          <w:spacing w:val="-1"/>
          <w:sz w:val="27"/>
          <w:szCs w:val="27"/>
          <w:shd w:val="clear" w:color="auto" w:fill="FFFFFF"/>
        </w:rPr>
        <w:t xml:space="preserve"> </w:t>
      </w:r>
      <w:r w:rsidR="00325E56" w:rsidRPr="0096216E">
        <w:rPr>
          <w:rFonts w:ascii="Arial" w:hAnsi="Arial" w:cs="Arial"/>
          <w:sz w:val="24"/>
        </w:rPr>
        <w:t>Por lo tanto, es de suma imp</w:t>
      </w:r>
      <w:r w:rsidR="00325E56">
        <w:rPr>
          <w:rFonts w:ascii="Arial" w:hAnsi="Arial" w:cs="Arial"/>
          <w:sz w:val="24"/>
        </w:rPr>
        <w:t>ortancia entablar relaciones de amistad</w:t>
      </w:r>
      <w:r w:rsidR="00325E56" w:rsidRPr="0096216E">
        <w:rPr>
          <w:rFonts w:ascii="Arial" w:hAnsi="Arial" w:cs="Arial"/>
          <w:sz w:val="24"/>
        </w:rPr>
        <w:t> y de compañerismo. No solo para mantener la salud emocional, sino también para mantener e</w:t>
      </w:r>
      <w:r w:rsidR="00325E56">
        <w:rPr>
          <w:rFonts w:ascii="Arial" w:hAnsi="Arial" w:cs="Arial"/>
          <w:sz w:val="24"/>
        </w:rPr>
        <w:t xml:space="preserve">l cerebro lo más activo posible.  Los niños son parte del público que más está en la televisión pero además es el más vulnerable ya que según </w:t>
      </w:r>
      <w:r w:rsidR="00EE01AA">
        <w:rPr>
          <w:rFonts w:ascii="Arial" w:hAnsi="Arial" w:cs="Arial"/>
          <w:sz w:val="24"/>
        </w:rPr>
        <w:t xml:space="preserve">el autor </w:t>
      </w:r>
      <w:sdt>
        <w:sdtPr>
          <w:rPr>
            <w:rFonts w:ascii="Arial" w:hAnsi="Arial" w:cs="Arial"/>
            <w:sz w:val="24"/>
          </w:rPr>
          <w:id w:val="1401173115"/>
          <w:citation/>
        </w:sdtPr>
        <w:sdtEndPr/>
        <w:sdtContent>
          <w:r w:rsidR="00B51E14">
            <w:rPr>
              <w:rFonts w:ascii="Arial" w:hAnsi="Arial" w:cs="Arial"/>
              <w:sz w:val="24"/>
            </w:rPr>
            <w:fldChar w:fldCharType="begin"/>
          </w:r>
          <w:r w:rsidR="00B51E14">
            <w:rPr>
              <w:rFonts w:ascii="Arial" w:hAnsi="Arial" w:cs="Arial"/>
              <w:sz w:val="24"/>
            </w:rPr>
            <w:instrText xml:space="preserve">CITATION Alb821 \t  \l 2058 </w:instrText>
          </w:r>
          <w:r w:rsidR="00B51E14">
            <w:rPr>
              <w:rFonts w:ascii="Arial" w:hAnsi="Arial" w:cs="Arial"/>
              <w:sz w:val="24"/>
            </w:rPr>
            <w:fldChar w:fldCharType="separate"/>
          </w:r>
          <w:r w:rsidR="00B51E14" w:rsidRPr="00B51E14">
            <w:rPr>
              <w:rFonts w:ascii="Arial" w:hAnsi="Arial" w:cs="Arial"/>
              <w:noProof/>
              <w:sz w:val="24"/>
            </w:rPr>
            <w:t>(Bandura, 1982)</w:t>
          </w:r>
          <w:r w:rsidR="00B51E14">
            <w:rPr>
              <w:rFonts w:ascii="Arial" w:hAnsi="Arial" w:cs="Arial"/>
              <w:sz w:val="24"/>
            </w:rPr>
            <w:fldChar w:fldCharType="end"/>
          </w:r>
        </w:sdtContent>
      </w:sdt>
      <w:r w:rsidR="00DE1F39">
        <w:rPr>
          <w:rFonts w:ascii="Arial" w:hAnsi="Arial" w:cs="Arial"/>
          <w:sz w:val="24"/>
        </w:rPr>
        <w:t xml:space="preserve"> </w:t>
      </w:r>
      <w:r w:rsidR="00EE01AA">
        <w:rPr>
          <w:rFonts w:ascii="Arial" w:hAnsi="Arial" w:cs="Arial"/>
          <w:sz w:val="24"/>
        </w:rPr>
        <w:t>los niños</w:t>
      </w:r>
      <w:r w:rsidR="00325E56">
        <w:rPr>
          <w:rFonts w:ascii="Arial" w:hAnsi="Arial" w:cs="Arial"/>
          <w:sz w:val="24"/>
        </w:rPr>
        <w:t xml:space="preserve"> realiza</w:t>
      </w:r>
      <w:r w:rsidR="00EE01AA">
        <w:rPr>
          <w:rFonts w:ascii="Arial" w:hAnsi="Arial" w:cs="Arial"/>
          <w:sz w:val="24"/>
        </w:rPr>
        <w:t>n</w:t>
      </w:r>
      <w:r w:rsidR="00325E56">
        <w:rPr>
          <w:rFonts w:ascii="Arial" w:hAnsi="Arial" w:cs="Arial"/>
          <w:sz w:val="24"/>
        </w:rPr>
        <w:t xml:space="preserve"> sus primeros aprendizajes a través de la observación</w:t>
      </w:r>
      <w:r w:rsidR="00EE01AA">
        <w:rPr>
          <w:rFonts w:ascii="Arial" w:hAnsi="Arial" w:cs="Arial"/>
          <w:sz w:val="24"/>
        </w:rPr>
        <w:t xml:space="preserve"> y</w:t>
      </w:r>
      <w:r w:rsidR="00EE01AA" w:rsidRPr="00EE01AA">
        <w:rPr>
          <w:rFonts w:ascii="Arial" w:hAnsi="Arial" w:cs="Arial"/>
          <w:sz w:val="24"/>
        </w:rPr>
        <w:t xml:space="preserve"> de la imitación </w:t>
      </w:r>
      <w:r w:rsidR="00EE01AA">
        <w:rPr>
          <w:rFonts w:ascii="Arial" w:hAnsi="Arial" w:cs="Arial"/>
          <w:sz w:val="24"/>
        </w:rPr>
        <w:t>del comportamiento que vieron, t</w:t>
      </w:r>
      <w:r w:rsidR="00EE01AA" w:rsidRPr="00EE01AA">
        <w:rPr>
          <w:rFonts w:ascii="Arial" w:hAnsi="Arial" w:cs="Arial"/>
          <w:sz w:val="24"/>
        </w:rPr>
        <w:t>ambién refuerza la idea de que el niño se ve afectado por la influencia de otros</w:t>
      </w:r>
      <w:r w:rsidR="00EE01AA">
        <w:rPr>
          <w:rFonts w:ascii="Arial" w:hAnsi="Arial" w:cs="Arial"/>
          <w:sz w:val="24"/>
        </w:rPr>
        <w:t xml:space="preserve">, es aquí donde los niños toman actitudes, comportamientos, valores, </w:t>
      </w:r>
      <w:r w:rsidR="00DE1F39">
        <w:rPr>
          <w:rFonts w:ascii="Arial" w:hAnsi="Arial" w:cs="Arial"/>
          <w:sz w:val="24"/>
        </w:rPr>
        <w:t xml:space="preserve">y </w:t>
      </w:r>
      <w:r w:rsidR="00EE01AA">
        <w:rPr>
          <w:rFonts w:ascii="Arial" w:hAnsi="Arial" w:cs="Arial"/>
          <w:sz w:val="24"/>
        </w:rPr>
        <w:t xml:space="preserve">vocabulario inadecuado.  </w:t>
      </w:r>
    </w:p>
    <w:p w:rsidR="00EE01AA" w:rsidRDefault="00EB3F7D" w:rsidP="006C6301">
      <w:pPr>
        <w:spacing w:line="360" w:lineRule="auto"/>
        <w:jc w:val="both"/>
        <w:rPr>
          <w:rFonts w:ascii="Arial" w:hAnsi="Arial" w:cs="Arial"/>
          <w:sz w:val="24"/>
        </w:rPr>
      </w:pPr>
      <w:r>
        <w:rPr>
          <w:rFonts w:ascii="Arial" w:hAnsi="Arial" w:cs="Arial"/>
          <w:sz w:val="24"/>
        </w:rPr>
        <w:t>La familia tiene que intervenir de tal manera que tenga un rol  donde cumpla</w:t>
      </w:r>
      <w:r w:rsidRPr="00EB3F7D">
        <w:rPr>
          <w:rFonts w:ascii="Arial" w:hAnsi="Arial" w:cs="Arial"/>
          <w:sz w:val="24"/>
        </w:rPr>
        <w:t xml:space="preserve"> funciones como la preparación para ocupar roles sociales, control de impulsos, valores, desarrollo de fuentes de significado como, por ejemplo, la selección de objetivos de desarrollo personal, siendo esta socialización la que permite que los niños se conviertan en miembros proacti</w:t>
      </w:r>
      <w:r>
        <w:rPr>
          <w:rFonts w:ascii="Arial" w:hAnsi="Arial" w:cs="Arial"/>
          <w:sz w:val="24"/>
        </w:rPr>
        <w:t xml:space="preserve">vos de la sociedad. La familia </w:t>
      </w:r>
      <w:r w:rsidRPr="00EB3F7D">
        <w:rPr>
          <w:rFonts w:ascii="Arial" w:hAnsi="Arial" w:cs="Arial"/>
          <w:sz w:val="24"/>
        </w:rPr>
        <w:t xml:space="preserve">tiene como objetivo </w:t>
      </w:r>
      <w:r>
        <w:rPr>
          <w:rFonts w:ascii="Arial" w:hAnsi="Arial" w:cs="Arial"/>
          <w:sz w:val="24"/>
        </w:rPr>
        <w:t xml:space="preserve">brindar protección y afecto, generando ambientes </w:t>
      </w:r>
      <w:r w:rsidRPr="00592CBA">
        <w:rPr>
          <w:rFonts w:ascii="Arial" w:hAnsi="Arial" w:cs="Arial"/>
          <w:sz w:val="24"/>
        </w:rPr>
        <w:t>sano</w:t>
      </w:r>
      <w:r>
        <w:rPr>
          <w:rFonts w:ascii="Arial" w:hAnsi="Arial" w:cs="Arial"/>
          <w:sz w:val="24"/>
        </w:rPr>
        <w:t>s</w:t>
      </w:r>
      <w:r w:rsidRPr="00592CBA">
        <w:rPr>
          <w:rFonts w:ascii="Arial" w:hAnsi="Arial" w:cs="Arial"/>
          <w:sz w:val="24"/>
        </w:rPr>
        <w:t xml:space="preserve"> y seguro</w:t>
      </w:r>
      <w:r>
        <w:rPr>
          <w:rFonts w:ascii="Arial" w:hAnsi="Arial" w:cs="Arial"/>
          <w:sz w:val="24"/>
        </w:rPr>
        <w:t xml:space="preserve">s, se dice que si los alumnos se desarrollan en ambientes sanos tendrán una mejor socialización. </w:t>
      </w:r>
    </w:p>
    <w:p w:rsidR="00CD3A9B" w:rsidRDefault="00087A9D" w:rsidP="006C6301">
      <w:pPr>
        <w:spacing w:line="360" w:lineRule="auto"/>
        <w:jc w:val="both"/>
        <w:rPr>
          <w:rFonts w:ascii="Arial" w:hAnsi="Arial" w:cs="Arial"/>
          <w:sz w:val="24"/>
        </w:rPr>
      </w:pPr>
      <w:r>
        <w:rPr>
          <w:rFonts w:ascii="Arial" w:hAnsi="Arial" w:cs="Arial"/>
          <w:sz w:val="24"/>
        </w:rPr>
        <w:t>Retomando</w:t>
      </w:r>
      <w:r w:rsidR="00313F9E">
        <w:rPr>
          <w:rFonts w:ascii="Arial" w:hAnsi="Arial" w:cs="Arial"/>
          <w:sz w:val="24"/>
        </w:rPr>
        <w:t xml:space="preserve"> los puntos de los estereotipos</w:t>
      </w:r>
      <w:r w:rsidR="007C5882">
        <w:rPr>
          <w:rFonts w:ascii="Arial" w:hAnsi="Arial" w:cs="Arial"/>
          <w:sz w:val="24"/>
        </w:rPr>
        <w:t xml:space="preserve"> y prejuicios en el campo de Atención a la Diversidad se llevó a la práctica una actividad en la cual </w:t>
      </w:r>
      <w:r w:rsidR="00DE1F39">
        <w:rPr>
          <w:rFonts w:ascii="Arial" w:hAnsi="Arial" w:cs="Arial"/>
          <w:sz w:val="24"/>
        </w:rPr>
        <w:t xml:space="preserve">se realizó </w:t>
      </w:r>
      <w:r w:rsidR="007C5882">
        <w:rPr>
          <w:rFonts w:ascii="Arial" w:hAnsi="Arial" w:cs="Arial"/>
          <w:sz w:val="24"/>
        </w:rPr>
        <w:t>un cuento con el</w:t>
      </w:r>
      <w:r>
        <w:rPr>
          <w:rFonts w:ascii="Arial" w:hAnsi="Arial" w:cs="Arial"/>
          <w:sz w:val="24"/>
        </w:rPr>
        <w:t xml:space="preserve"> </w:t>
      </w:r>
      <w:r>
        <w:rPr>
          <w:rFonts w:ascii="Arial" w:hAnsi="Arial" w:cs="Arial"/>
          <w:sz w:val="24"/>
        </w:rPr>
        <w:lastRenderedPageBreak/>
        <w:t>fin de propiciar la igualdad de género</w:t>
      </w:r>
      <w:r w:rsidR="00313F9E">
        <w:rPr>
          <w:rFonts w:ascii="Arial" w:hAnsi="Arial" w:cs="Arial"/>
          <w:sz w:val="24"/>
        </w:rPr>
        <w:t xml:space="preserve"> </w:t>
      </w:r>
      <w:r>
        <w:rPr>
          <w:rFonts w:ascii="Arial" w:hAnsi="Arial" w:cs="Arial"/>
          <w:sz w:val="24"/>
        </w:rPr>
        <w:t xml:space="preserve">y hacer conciencia </w:t>
      </w:r>
      <w:r w:rsidR="00CD3A9B">
        <w:rPr>
          <w:rFonts w:ascii="Arial" w:hAnsi="Arial" w:cs="Arial"/>
          <w:sz w:val="24"/>
        </w:rPr>
        <w:t xml:space="preserve">sobre que no existen actividades, colores, juegos y vestimenta que represente a un género. </w:t>
      </w:r>
    </w:p>
    <w:p w:rsidR="00CD3A9B" w:rsidRDefault="00CD3A9B" w:rsidP="006C6301">
      <w:pPr>
        <w:spacing w:line="360" w:lineRule="auto"/>
        <w:jc w:val="both"/>
        <w:rPr>
          <w:rFonts w:ascii="Arial" w:hAnsi="Arial" w:cs="Arial"/>
          <w:sz w:val="24"/>
        </w:rPr>
      </w:pPr>
      <w:r>
        <w:rPr>
          <w:rFonts w:ascii="Arial" w:hAnsi="Arial" w:cs="Arial"/>
          <w:sz w:val="24"/>
        </w:rPr>
        <w:t>Al ver el cuento los alumnos comenzaron a detectar conductas negativas hacia el personaje principal ya que recibía burlas y desprecio por su familia y compañeros de clase.</w:t>
      </w:r>
    </w:p>
    <w:p w:rsidR="00FF5786" w:rsidRDefault="00CD3A9B" w:rsidP="006C6301">
      <w:pPr>
        <w:spacing w:line="360" w:lineRule="auto"/>
        <w:jc w:val="both"/>
        <w:rPr>
          <w:rFonts w:ascii="Arial" w:hAnsi="Arial" w:cs="Arial"/>
          <w:sz w:val="24"/>
        </w:rPr>
      </w:pPr>
      <w:r>
        <w:rPr>
          <w:rFonts w:ascii="Arial" w:hAnsi="Arial" w:cs="Arial"/>
          <w:sz w:val="24"/>
        </w:rPr>
        <w:t>Los alumnos respondieron que no debemos de hacer burla a nuestros demás compañeros por sus gustos, mencionan que eso está mal y se deben de seguir incluyendo en toda</w:t>
      </w:r>
      <w:r w:rsidR="00C743D5">
        <w:rPr>
          <w:rFonts w:ascii="Arial" w:hAnsi="Arial" w:cs="Arial"/>
          <w:sz w:val="24"/>
        </w:rPr>
        <w:t>s las actividades, según la</w:t>
      </w:r>
      <w:sdt>
        <w:sdtPr>
          <w:rPr>
            <w:rFonts w:ascii="Arial" w:hAnsi="Arial" w:cs="Arial"/>
            <w:sz w:val="24"/>
          </w:rPr>
          <w:id w:val="1394162601"/>
          <w:citation/>
        </w:sdtPr>
        <w:sdtEndPr/>
        <w:sdtContent>
          <w:r w:rsidR="00C743D5">
            <w:rPr>
              <w:rFonts w:ascii="Arial" w:hAnsi="Arial" w:cs="Arial"/>
              <w:sz w:val="24"/>
            </w:rPr>
            <w:fldChar w:fldCharType="begin"/>
          </w:r>
          <w:r w:rsidR="00C743D5">
            <w:rPr>
              <w:rFonts w:ascii="Arial" w:hAnsi="Arial" w:cs="Arial"/>
              <w:sz w:val="24"/>
            </w:rPr>
            <w:instrText xml:space="preserve"> CITATION LGD14 \l 2058 </w:instrText>
          </w:r>
          <w:r w:rsidR="00C743D5">
            <w:rPr>
              <w:rFonts w:ascii="Arial" w:hAnsi="Arial" w:cs="Arial"/>
              <w:sz w:val="24"/>
            </w:rPr>
            <w:fldChar w:fldCharType="separate"/>
          </w:r>
          <w:r w:rsidR="005B5AC5">
            <w:rPr>
              <w:rFonts w:ascii="Arial" w:hAnsi="Arial" w:cs="Arial"/>
              <w:noProof/>
              <w:sz w:val="24"/>
            </w:rPr>
            <w:t xml:space="preserve"> </w:t>
          </w:r>
          <w:r w:rsidR="005B5AC5" w:rsidRPr="005B5AC5">
            <w:rPr>
              <w:rFonts w:ascii="Arial" w:hAnsi="Arial" w:cs="Arial"/>
              <w:noProof/>
              <w:sz w:val="24"/>
            </w:rPr>
            <w:t>(LGDNNA, 2014)</w:t>
          </w:r>
          <w:r w:rsidR="00C743D5">
            <w:rPr>
              <w:rFonts w:ascii="Arial" w:hAnsi="Arial" w:cs="Arial"/>
              <w:sz w:val="24"/>
            </w:rPr>
            <w:fldChar w:fldCharType="end"/>
          </w:r>
        </w:sdtContent>
      </w:sdt>
      <w:r>
        <w:rPr>
          <w:rFonts w:ascii="Arial" w:hAnsi="Arial" w:cs="Arial"/>
          <w:sz w:val="24"/>
        </w:rPr>
        <w:t xml:space="preserve"> los niños y las niñas tiene e</w:t>
      </w:r>
      <w:r w:rsidR="00FF5786">
        <w:rPr>
          <w:rFonts w:ascii="Arial" w:hAnsi="Arial" w:cs="Arial"/>
          <w:sz w:val="24"/>
        </w:rPr>
        <w:t xml:space="preserve">l derecho a no ser discriminado, así como también tener libertar de pensamiento, conciencia, religión y cultura, con el fin de poder ir disminuyendo la discriminación en los niños a base de los estereotipos y prejuicios que nos van inculcando los medios de comunicación así como los pensamientos pasados de abuelos que no tenían libertad de expresión. Se considera que los alumnos respondieron de esa manera porque se han enfrentado a algunas situaciones iguales a las del cuento en donde se burlan de ellos por sus gusto, apariencia, etc… es por eso que este grupo tiene la conciencia de saber cuándo están haciendo algo malo que está perjudicando a alguno de sus compañeros. </w:t>
      </w:r>
    </w:p>
    <w:p w:rsidR="00BB2179" w:rsidRDefault="00ED6C21" w:rsidP="00FF5786">
      <w:pPr>
        <w:spacing w:line="360" w:lineRule="auto"/>
        <w:jc w:val="both"/>
        <w:rPr>
          <w:rFonts w:ascii="Arial" w:hAnsi="Arial" w:cs="Arial"/>
          <w:sz w:val="24"/>
        </w:rPr>
      </w:pPr>
      <w:sdt>
        <w:sdtPr>
          <w:rPr>
            <w:rFonts w:ascii="Arial" w:hAnsi="Arial" w:cs="Arial"/>
            <w:sz w:val="24"/>
          </w:rPr>
          <w:id w:val="-660920393"/>
          <w:citation/>
        </w:sdtPr>
        <w:sdtEndPr/>
        <w:sdtContent>
          <w:r w:rsidR="00FF5786">
            <w:rPr>
              <w:rFonts w:ascii="Arial" w:hAnsi="Arial" w:cs="Arial"/>
              <w:sz w:val="24"/>
            </w:rPr>
            <w:fldChar w:fldCharType="begin"/>
          </w:r>
          <w:r w:rsidR="00731F52">
            <w:rPr>
              <w:rFonts w:ascii="Arial" w:hAnsi="Arial" w:cs="Arial"/>
              <w:sz w:val="24"/>
            </w:rPr>
            <w:instrText xml:space="preserve">CITATION Sec171 \t  \l 2058 </w:instrText>
          </w:r>
          <w:r w:rsidR="00FF5786">
            <w:rPr>
              <w:rFonts w:ascii="Arial" w:hAnsi="Arial" w:cs="Arial"/>
              <w:sz w:val="24"/>
            </w:rPr>
            <w:fldChar w:fldCharType="separate"/>
          </w:r>
          <w:r w:rsidR="00731F52" w:rsidRPr="00731F52">
            <w:rPr>
              <w:rFonts w:ascii="Arial" w:hAnsi="Arial" w:cs="Arial"/>
              <w:noProof/>
              <w:sz w:val="24"/>
            </w:rPr>
            <w:t>(SEP, 2017)</w:t>
          </w:r>
          <w:r w:rsidR="00FF5786">
            <w:rPr>
              <w:rFonts w:ascii="Arial" w:hAnsi="Arial" w:cs="Arial"/>
              <w:sz w:val="24"/>
            </w:rPr>
            <w:fldChar w:fldCharType="end"/>
          </w:r>
        </w:sdtContent>
      </w:sdt>
      <w:r w:rsidR="00FF5786">
        <w:rPr>
          <w:rFonts w:ascii="Arial" w:hAnsi="Arial" w:cs="Arial"/>
          <w:sz w:val="24"/>
        </w:rPr>
        <w:t xml:space="preserve"> </w:t>
      </w:r>
      <w:r w:rsidR="00BB2179">
        <w:rPr>
          <w:rFonts w:ascii="Arial" w:hAnsi="Arial" w:cs="Arial"/>
          <w:sz w:val="24"/>
        </w:rPr>
        <w:t>Menciona</w:t>
      </w:r>
      <w:r w:rsidR="00FF5786">
        <w:rPr>
          <w:rFonts w:ascii="Arial" w:hAnsi="Arial" w:cs="Arial"/>
          <w:sz w:val="24"/>
        </w:rPr>
        <w:t xml:space="preserve"> que se debe de promover la valoración de la diversidad y así los alumnos reconozcan que todos podemos participar, aprender y aportar algo valioso a nuestra sociedad, además de que todos contamos con los mimos derechos. </w:t>
      </w:r>
      <w:r w:rsidR="00BB2179">
        <w:rPr>
          <w:rFonts w:ascii="Arial" w:hAnsi="Arial" w:cs="Arial"/>
          <w:sz w:val="24"/>
        </w:rPr>
        <w:t>El grupo en general comenta que está mal hacer sentir mal a una persona ya que pueden hacerla llorar y eso no está bien porque se</w:t>
      </w:r>
      <w:r w:rsidR="0016529D">
        <w:rPr>
          <w:rFonts w:ascii="Arial" w:hAnsi="Arial" w:cs="Arial"/>
          <w:sz w:val="24"/>
        </w:rPr>
        <w:t xml:space="preserve"> pon</w:t>
      </w:r>
      <w:r w:rsidR="00BB2179">
        <w:rPr>
          <w:rFonts w:ascii="Arial" w:hAnsi="Arial" w:cs="Arial"/>
          <w:sz w:val="24"/>
        </w:rPr>
        <w:t>e muy triste y se aleja de todos nosotros. Al finalizar pudimos concluir con el cuento que todos podemos hacer lo que nos guste, no debemos d</w:t>
      </w:r>
      <w:r w:rsidR="0016529D">
        <w:rPr>
          <w:rFonts w:ascii="Arial" w:hAnsi="Arial" w:cs="Arial"/>
          <w:sz w:val="24"/>
        </w:rPr>
        <w:t>ejar que otros nos lastimen por</w:t>
      </w:r>
      <w:r w:rsidR="00BB2179">
        <w:rPr>
          <w:rFonts w:ascii="Arial" w:hAnsi="Arial" w:cs="Arial"/>
          <w:sz w:val="24"/>
        </w:rPr>
        <w:t xml:space="preserve"> nuestros gustos, finaliza un alumno diciendo yo decido sobre mí y a partir de ese comentario todos opinaron lo mismo, que nadie debe de decirnos qu</w:t>
      </w:r>
      <w:r w:rsidR="00731F52">
        <w:rPr>
          <w:rFonts w:ascii="Arial" w:hAnsi="Arial" w:cs="Arial"/>
          <w:sz w:val="24"/>
        </w:rPr>
        <w:t xml:space="preserve">e nos gusta. </w:t>
      </w:r>
      <w:r w:rsidR="00BB2179">
        <w:rPr>
          <w:rFonts w:ascii="Arial" w:hAnsi="Arial" w:cs="Arial"/>
          <w:sz w:val="24"/>
        </w:rPr>
        <w:t>Obtenien</w:t>
      </w:r>
      <w:r w:rsidR="00242A78">
        <w:rPr>
          <w:rFonts w:ascii="Arial" w:hAnsi="Arial" w:cs="Arial"/>
          <w:sz w:val="24"/>
        </w:rPr>
        <w:t>do que los niños pueden valoran</w:t>
      </w:r>
      <w:r w:rsidR="0016529D">
        <w:rPr>
          <w:rFonts w:ascii="Arial" w:hAnsi="Arial" w:cs="Arial"/>
          <w:sz w:val="24"/>
        </w:rPr>
        <w:t xml:space="preserve"> la diversidad y el saber</w:t>
      </w:r>
      <w:r w:rsidR="00BB2179">
        <w:rPr>
          <w:rFonts w:ascii="Arial" w:hAnsi="Arial" w:cs="Arial"/>
          <w:sz w:val="24"/>
        </w:rPr>
        <w:t xml:space="preserve"> cómo interactuar con los demás sin necesidad de perjudicar teniendo una vida social mejor. </w:t>
      </w:r>
    </w:p>
    <w:p w:rsidR="0016529D" w:rsidRDefault="00BB2179" w:rsidP="00FF5786">
      <w:pPr>
        <w:spacing w:line="360" w:lineRule="auto"/>
        <w:jc w:val="both"/>
        <w:rPr>
          <w:rFonts w:ascii="Arial" w:hAnsi="Arial" w:cs="Arial"/>
          <w:sz w:val="24"/>
        </w:rPr>
      </w:pPr>
      <w:r>
        <w:rPr>
          <w:rFonts w:ascii="Arial" w:hAnsi="Arial" w:cs="Arial"/>
          <w:sz w:val="24"/>
        </w:rPr>
        <w:lastRenderedPageBreak/>
        <w:t>Luego de realizar esta actividad pude darme cuenta que los alumnos son capaces de respetar y apreciar a los demás pero</w:t>
      </w:r>
      <w:r w:rsidR="005F6CBF">
        <w:rPr>
          <w:rFonts w:ascii="Arial" w:hAnsi="Arial" w:cs="Arial"/>
          <w:sz w:val="24"/>
        </w:rPr>
        <w:t xml:space="preserve"> luego de aplicar un instrumento  para el campo de Estrategias para el Desarrollo Socioemocional, donde se observarían </w:t>
      </w:r>
      <w:r>
        <w:rPr>
          <w:rFonts w:ascii="Arial" w:hAnsi="Arial" w:cs="Arial"/>
          <w:sz w:val="24"/>
        </w:rPr>
        <w:t>las habilidades socioemocionales</w:t>
      </w:r>
      <w:r w:rsidR="005F6CBF">
        <w:rPr>
          <w:rFonts w:ascii="Arial" w:hAnsi="Arial" w:cs="Arial"/>
          <w:sz w:val="24"/>
        </w:rPr>
        <w:t xml:space="preserve"> de los alumnos</w:t>
      </w:r>
      <w:r w:rsidR="0016529D">
        <w:rPr>
          <w:rFonts w:ascii="Arial" w:hAnsi="Arial" w:cs="Arial"/>
          <w:sz w:val="24"/>
        </w:rPr>
        <w:t xml:space="preserve"> c</w:t>
      </w:r>
      <w:r w:rsidR="005F6CBF">
        <w:rPr>
          <w:rFonts w:ascii="Arial" w:hAnsi="Arial" w:cs="Arial"/>
          <w:sz w:val="24"/>
        </w:rPr>
        <w:t xml:space="preserve">on el propósito de conocer cómo es que se encuentran en el área socioemocional, </w:t>
      </w:r>
      <w:r w:rsidR="0016529D">
        <w:rPr>
          <w:rFonts w:ascii="Arial" w:hAnsi="Arial" w:cs="Arial"/>
          <w:sz w:val="24"/>
        </w:rPr>
        <w:t xml:space="preserve">posteriormente al </w:t>
      </w:r>
      <w:r w:rsidR="005F6CBF">
        <w:rPr>
          <w:rFonts w:ascii="Arial" w:hAnsi="Arial" w:cs="Arial"/>
          <w:sz w:val="24"/>
        </w:rPr>
        <w:t>obtener los resultado se elaboró un diagnostico analizando cada una de las dimensiones</w:t>
      </w:r>
      <w:r w:rsidR="0016529D">
        <w:rPr>
          <w:rFonts w:ascii="Arial" w:hAnsi="Arial" w:cs="Arial"/>
          <w:sz w:val="24"/>
        </w:rPr>
        <w:t>. Donde se p</w:t>
      </w:r>
      <w:r>
        <w:rPr>
          <w:rFonts w:ascii="Arial" w:hAnsi="Arial" w:cs="Arial"/>
          <w:sz w:val="24"/>
        </w:rPr>
        <w:t xml:space="preserve">ude notar que los alumnos no se </w:t>
      </w:r>
      <w:r w:rsidR="00242A78">
        <w:rPr>
          <w:rFonts w:ascii="Arial" w:hAnsi="Arial" w:cs="Arial"/>
          <w:sz w:val="24"/>
        </w:rPr>
        <w:t xml:space="preserve">aprecian a sí mismo, teniendo un bajo autoconocimiento, es por eso que se actuó realizando un actividad en donde ellos verían las cosas que les gustan y lo que no. </w:t>
      </w:r>
    </w:p>
    <w:p w:rsidR="001F3B35" w:rsidRDefault="00242A78" w:rsidP="00FF5786">
      <w:pPr>
        <w:spacing w:line="360" w:lineRule="auto"/>
        <w:jc w:val="both"/>
        <w:rPr>
          <w:rFonts w:ascii="Arial" w:hAnsi="Arial" w:cs="Arial"/>
          <w:sz w:val="24"/>
        </w:rPr>
      </w:pPr>
      <w:r>
        <w:rPr>
          <w:rFonts w:ascii="Arial" w:hAnsi="Arial" w:cs="Arial"/>
          <w:sz w:val="24"/>
        </w:rPr>
        <w:t xml:space="preserve">Consistía en mirarse en un espejo para posteriormente dibujarse </w:t>
      </w:r>
      <w:r w:rsidR="00C41F3E">
        <w:rPr>
          <w:rFonts w:ascii="Arial" w:hAnsi="Arial" w:cs="Arial"/>
          <w:sz w:val="24"/>
        </w:rPr>
        <w:t xml:space="preserve">y mencionar sus gustos, disgustos, y características </w:t>
      </w:r>
      <w:r w:rsidR="005B0EDD">
        <w:rPr>
          <w:rFonts w:ascii="Arial" w:hAnsi="Arial" w:cs="Arial"/>
          <w:sz w:val="24"/>
        </w:rPr>
        <w:t xml:space="preserve">físicas de </w:t>
      </w:r>
      <w:proofErr w:type="spellStart"/>
      <w:r w:rsidR="005B0EDD">
        <w:rPr>
          <w:rFonts w:ascii="Arial" w:hAnsi="Arial" w:cs="Arial"/>
          <w:sz w:val="24"/>
        </w:rPr>
        <w:t>ell@s</w:t>
      </w:r>
      <w:proofErr w:type="spellEnd"/>
      <w:r w:rsidR="005B0EDD">
        <w:rPr>
          <w:rFonts w:ascii="Arial" w:hAnsi="Arial" w:cs="Arial"/>
          <w:sz w:val="24"/>
        </w:rPr>
        <w:t>. Muchos comentaron</w:t>
      </w:r>
      <w:r w:rsidR="00C41F3E">
        <w:rPr>
          <w:rFonts w:ascii="Arial" w:hAnsi="Arial" w:cs="Arial"/>
          <w:sz w:val="24"/>
        </w:rPr>
        <w:t xml:space="preserve"> características </w:t>
      </w:r>
      <w:r w:rsidR="005B0EDD">
        <w:rPr>
          <w:rFonts w:ascii="Arial" w:hAnsi="Arial" w:cs="Arial"/>
          <w:sz w:val="24"/>
        </w:rPr>
        <w:t xml:space="preserve">físicas que nos les agradaban de su cuerpo </w:t>
      </w:r>
      <w:r w:rsidR="00A60A89">
        <w:rPr>
          <w:rFonts w:ascii="Arial" w:hAnsi="Arial" w:cs="Arial"/>
          <w:sz w:val="24"/>
        </w:rPr>
        <w:t xml:space="preserve">así como las debilidades ya que la autora </w:t>
      </w:r>
      <w:sdt>
        <w:sdtPr>
          <w:rPr>
            <w:rFonts w:ascii="Arial" w:hAnsi="Arial" w:cs="Arial"/>
            <w:sz w:val="24"/>
          </w:rPr>
          <w:id w:val="1095362628"/>
          <w:citation/>
        </w:sdtPr>
        <w:sdtEndPr/>
        <w:sdtContent>
          <w:r w:rsidR="00A60A89">
            <w:rPr>
              <w:rFonts w:ascii="Arial" w:hAnsi="Arial" w:cs="Arial"/>
              <w:sz w:val="24"/>
            </w:rPr>
            <w:fldChar w:fldCharType="begin"/>
          </w:r>
          <w:r w:rsidR="00A60A89">
            <w:rPr>
              <w:rFonts w:ascii="Arial" w:hAnsi="Arial" w:cs="Arial"/>
              <w:sz w:val="24"/>
            </w:rPr>
            <w:instrText xml:space="preserve"> CITATION Kar56 \l 2058 </w:instrText>
          </w:r>
          <w:r w:rsidR="00A60A89">
            <w:rPr>
              <w:rFonts w:ascii="Arial" w:hAnsi="Arial" w:cs="Arial"/>
              <w:sz w:val="24"/>
            </w:rPr>
            <w:fldChar w:fldCharType="separate"/>
          </w:r>
          <w:r w:rsidR="005B5AC5" w:rsidRPr="005B5AC5">
            <w:rPr>
              <w:rFonts w:ascii="Arial" w:hAnsi="Arial" w:cs="Arial"/>
              <w:noProof/>
              <w:sz w:val="24"/>
            </w:rPr>
            <w:t>(Horney, 1956)</w:t>
          </w:r>
          <w:r w:rsidR="00A60A89">
            <w:rPr>
              <w:rFonts w:ascii="Arial" w:hAnsi="Arial" w:cs="Arial"/>
              <w:sz w:val="24"/>
            </w:rPr>
            <w:fldChar w:fldCharType="end"/>
          </w:r>
        </w:sdtContent>
      </w:sdt>
      <w:r w:rsidR="00A60A89">
        <w:rPr>
          <w:rFonts w:ascii="Arial" w:hAnsi="Arial" w:cs="Arial"/>
          <w:sz w:val="24"/>
        </w:rPr>
        <w:t xml:space="preserve"> </w:t>
      </w:r>
      <w:r w:rsidR="001F3B35">
        <w:rPr>
          <w:rFonts w:ascii="Arial" w:hAnsi="Arial" w:cs="Arial"/>
          <w:sz w:val="24"/>
        </w:rPr>
        <w:t>menciona que en esta</w:t>
      </w:r>
      <w:r w:rsidR="00A60A89">
        <w:rPr>
          <w:rFonts w:ascii="Arial" w:hAnsi="Arial" w:cs="Arial"/>
          <w:sz w:val="24"/>
        </w:rPr>
        <w:t xml:space="preserve"> edad </w:t>
      </w:r>
      <w:r w:rsidR="001F3B35">
        <w:rPr>
          <w:rFonts w:ascii="Arial" w:hAnsi="Arial" w:cs="Arial"/>
          <w:sz w:val="24"/>
        </w:rPr>
        <w:t>pasan por</w:t>
      </w:r>
      <w:r w:rsidR="00A60A89">
        <w:rPr>
          <w:rFonts w:ascii="Arial" w:hAnsi="Arial" w:cs="Arial"/>
          <w:sz w:val="24"/>
        </w:rPr>
        <w:t xml:space="preserve"> la etapa complaciente o sumisa en donde habla que los niños buscan la aprobación y afecto por los demá</w:t>
      </w:r>
      <w:r w:rsidR="001F3B35">
        <w:rPr>
          <w:rFonts w:ascii="Arial" w:hAnsi="Arial" w:cs="Arial"/>
          <w:sz w:val="24"/>
        </w:rPr>
        <w:t xml:space="preserve">s. Una de las alumnas mencionaba que su color de piel era desagradable y esto se produce en base a todos los estereotipos manejados en la sociedad. </w:t>
      </w:r>
    </w:p>
    <w:p w:rsidR="005F6CBF" w:rsidRDefault="001F3B35" w:rsidP="001F3B35">
      <w:pPr>
        <w:spacing w:line="360" w:lineRule="auto"/>
        <w:jc w:val="both"/>
        <w:rPr>
          <w:rFonts w:ascii="Arial" w:hAnsi="Arial" w:cs="Arial"/>
          <w:sz w:val="24"/>
        </w:rPr>
      </w:pPr>
      <w:r>
        <w:rPr>
          <w:rFonts w:ascii="Arial" w:hAnsi="Arial" w:cs="Arial"/>
          <w:sz w:val="24"/>
        </w:rPr>
        <w:t>P</w:t>
      </w:r>
      <w:r w:rsidR="00A60A89">
        <w:rPr>
          <w:rFonts w:ascii="Arial" w:hAnsi="Arial" w:cs="Arial"/>
          <w:sz w:val="24"/>
        </w:rPr>
        <w:t xml:space="preserve">ero de acuerdo con el autor </w:t>
      </w:r>
      <w:sdt>
        <w:sdtPr>
          <w:rPr>
            <w:rFonts w:ascii="Arial" w:hAnsi="Arial" w:cs="Arial"/>
            <w:sz w:val="24"/>
          </w:rPr>
          <w:id w:val="-1677801851"/>
          <w:citation/>
        </w:sdtPr>
        <w:sdtEndPr/>
        <w:sdtContent>
          <w:r w:rsidR="00A60A89">
            <w:rPr>
              <w:rFonts w:ascii="Arial" w:hAnsi="Arial" w:cs="Arial"/>
              <w:sz w:val="24"/>
            </w:rPr>
            <w:fldChar w:fldCharType="begin"/>
          </w:r>
          <w:r w:rsidR="00A60A89">
            <w:rPr>
              <w:rFonts w:ascii="Arial" w:hAnsi="Arial" w:cs="Arial"/>
              <w:sz w:val="24"/>
            </w:rPr>
            <w:instrText xml:space="preserve"> CITATION Gol10 \l 2058 </w:instrText>
          </w:r>
          <w:r w:rsidR="00A60A89">
            <w:rPr>
              <w:rFonts w:ascii="Arial" w:hAnsi="Arial" w:cs="Arial"/>
              <w:sz w:val="24"/>
            </w:rPr>
            <w:fldChar w:fldCharType="separate"/>
          </w:r>
          <w:r w:rsidR="005B5AC5" w:rsidRPr="005B5AC5">
            <w:rPr>
              <w:rFonts w:ascii="Arial" w:hAnsi="Arial" w:cs="Arial"/>
              <w:noProof/>
              <w:sz w:val="24"/>
            </w:rPr>
            <w:t>(Goleman, 2010)</w:t>
          </w:r>
          <w:r w:rsidR="00A60A89">
            <w:rPr>
              <w:rFonts w:ascii="Arial" w:hAnsi="Arial" w:cs="Arial"/>
              <w:sz w:val="24"/>
            </w:rPr>
            <w:fldChar w:fldCharType="end"/>
          </w:r>
        </w:sdtContent>
      </w:sdt>
      <w:r w:rsidR="00A60A89">
        <w:rPr>
          <w:rFonts w:ascii="Arial" w:hAnsi="Arial" w:cs="Arial"/>
          <w:sz w:val="24"/>
        </w:rPr>
        <w:t xml:space="preserve"> el autoconocimiento tiene que ver con el</w:t>
      </w:r>
      <w:r w:rsidR="00A60A89" w:rsidRPr="00A60A89">
        <w:rPr>
          <w:rFonts w:ascii="Arial" w:hAnsi="Arial" w:cs="Arial"/>
          <w:sz w:val="24"/>
        </w:rPr>
        <w:t xml:space="preserve"> reconocimiento sincero de nuestros puntos fuertes y de nuestras debilidades, la visión clara de los puntos que debemos fortalecer y la capacida</w:t>
      </w:r>
      <w:r w:rsidR="00A60A89">
        <w:rPr>
          <w:rFonts w:ascii="Arial" w:hAnsi="Arial" w:cs="Arial"/>
          <w:sz w:val="24"/>
        </w:rPr>
        <w:t>d de aprender de la experiencia, además de poder apreciarnos a sí mismos respetando nu</w:t>
      </w:r>
      <w:r>
        <w:rPr>
          <w:rFonts w:ascii="Arial" w:hAnsi="Arial" w:cs="Arial"/>
          <w:sz w:val="24"/>
        </w:rPr>
        <w:t>estras características físicas, por eso se planeó la actividad anteriormente mencionada para que se aprecien a sí mismo</w:t>
      </w:r>
      <w:r w:rsidR="0016529D">
        <w:rPr>
          <w:rFonts w:ascii="Arial" w:hAnsi="Arial" w:cs="Arial"/>
          <w:sz w:val="24"/>
        </w:rPr>
        <w:t>s y favorecer</w:t>
      </w:r>
      <w:r>
        <w:rPr>
          <w:rFonts w:ascii="Arial" w:hAnsi="Arial" w:cs="Arial"/>
          <w:sz w:val="24"/>
        </w:rPr>
        <w:t xml:space="preserve"> la educación socioemocional en la edad de preescolar. </w:t>
      </w:r>
    </w:p>
    <w:p w:rsidR="006B4C06" w:rsidRDefault="006B4C06" w:rsidP="001F3B35">
      <w:pPr>
        <w:spacing w:line="360" w:lineRule="auto"/>
        <w:jc w:val="both"/>
        <w:rPr>
          <w:rFonts w:ascii="Arial" w:hAnsi="Arial" w:cs="Arial"/>
          <w:sz w:val="24"/>
        </w:rPr>
      </w:pPr>
      <w:r>
        <w:rPr>
          <w:rFonts w:ascii="Arial" w:hAnsi="Arial" w:cs="Arial"/>
          <w:sz w:val="24"/>
        </w:rPr>
        <w:t>Pude concluir con que los alumnos lograron identificar sus rasgos físicos así como apreciarse a sí mismo</w:t>
      </w:r>
      <w:r w:rsidR="0016529D">
        <w:rPr>
          <w:rFonts w:ascii="Arial" w:hAnsi="Arial" w:cs="Arial"/>
          <w:sz w:val="24"/>
        </w:rPr>
        <w:t>s</w:t>
      </w:r>
      <w:r>
        <w:rPr>
          <w:rFonts w:ascii="Arial" w:hAnsi="Arial" w:cs="Arial"/>
          <w:sz w:val="24"/>
        </w:rPr>
        <w:t xml:space="preserve"> y verse como alguien diferente sin querer ser igual a los demás</w:t>
      </w:r>
      <w:r w:rsidR="0016529D">
        <w:rPr>
          <w:rFonts w:ascii="Arial" w:hAnsi="Arial" w:cs="Arial"/>
          <w:sz w:val="24"/>
        </w:rPr>
        <w:t>,</w:t>
      </w:r>
      <w:r>
        <w:rPr>
          <w:rFonts w:ascii="Arial" w:hAnsi="Arial" w:cs="Arial"/>
          <w:sz w:val="24"/>
        </w:rPr>
        <w:t xml:space="preserve"> esto me ayudo a mí ya que considero que todos alguna vez nos hemos quejado de alguna parte de nuestro cuerpo y logré apreciarme a mí misma para poder transmi</w:t>
      </w:r>
      <w:r w:rsidR="0016529D">
        <w:rPr>
          <w:rFonts w:ascii="Arial" w:hAnsi="Arial" w:cs="Arial"/>
          <w:sz w:val="24"/>
        </w:rPr>
        <w:t>tir esa confianza a los alumnos. Este</w:t>
      </w:r>
      <w:r>
        <w:rPr>
          <w:rFonts w:ascii="Arial" w:hAnsi="Arial" w:cs="Arial"/>
          <w:sz w:val="24"/>
        </w:rPr>
        <w:t xml:space="preserve"> fue un proceso difícil pero no fue imposible. </w:t>
      </w:r>
    </w:p>
    <w:p w:rsidR="00474B46" w:rsidRDefault="00D73988" w:rsidP="000A70AA">
      <w:pPr>
        <w:spacing w:line="360" w:lineRule="auto"/>
        <w:jc w:val="both"/>
        <w:rPr>
          <w:rFonts w:ascii="Arial" w:hAnsi="Arial" w:cs="Arial"/>
          <w:sz w:val="24"/>
        </w:rPr>
      </w:pPr>
      <w:r>
        <w:rPr>
          <w:rFonts w:ascii="Arial" w:hAnsi="Arial" w:cs="Arial"/>
          <w:sz w:val="24"/>
        </w:rPr>
        <w:lastRenderedPageBreak/>
        <w:t xml:space="preserve">Para poder llevar a cabo la práctica educativa se tuvo que conocer los principios pedagógicos en el curso de Modelos Pedagógicos </w:t>
      </w:r>
      <w:r w:rsidR="00762012">
        <w:rPr>
          <w:rFonts w:ascii="Arial" w:hAnsi="Arial" w:cs="Arial"/>
          <w:sz w:val="24"/>
        </w:rPr>
        <w:t xml:space="preserve">con el fin de poder conocer el currículo vigente. Uno de los aspectos importantes fue conocer los fines de la educación, en la última reforma educativa </w:t>
      </w:r>
      <w:sdt>
        <w:sdtPr>
          <w:rPr>
            <w:rFonts w:ascii="Arial" w:hAnsi="Arial" w:cs="Arial"/>
            <w:sz w:val="24"/>
          </w:rPr>
          <w:id w:val="425086016"/>
          <w:citation/>
        </w:sdtPr>
        <w:sdtEndPr/>
        <w:sdtContent>
          <w:r w:rsidR="005B5AC5">
            <w:rPr>
              <w:rFonts w:ascii="Arial" w:hAnsi="Arial" w:cs="Arial"/>
              <w:sz w:val="24"/>
            </w:rPr>
            <w:fldChar w:fldCharType="begin"/>
          </w:r>
          <w:r w:rsidR="000A70AA">
            <w:rPr>
              <w:rFonts w:ascii="Arial" w:hAnsi="Arial" w:cs="Arial"/>
              <w:sz w:val="24"/>
            </w:rPr>
            <w:instrText xml:space="preserve">CITATION SEP17 \t  \l 2058 </w:instrText>
          </w:r>
          <w:r w:rsidR="005B5AC5">
            <w:rPr>
              <w:rFonts w:ascii="Arial" w:hAnsi="Arial" w:cs="Arial"/>
              <w:sz w:val="24"/>
            </w:rPr>
            <w:fldChar w:fldCharType="separate"/>
          </w:r>
          <w:r w:rsidR="000A70AA" w:rsidRPr="000A70AA">
            <w:rPr>
              <w:rFonts w:ascii="Arial" w:hAnsi="Arial" w:cs="Arial"/>
              <w:noProof/>
              <w:sz w:val="24"/>
            </w:rPr>
            <w:t>(SEP, 2017)</w:t>
          </w:r>
          <w:r w:rsidR="005B5AC5">
            <w:rPr>
              <w:rFonts w:ascii="Arial" w:hAnsi="Arial" w:cs="Arial"/>
              <w:sz w:val="24"/>
            </w:rPr>
            <w:fldChar w:fldCharType="end"/>
          </w:r>
        </w:sdtContent>
      </w:sdt>
      <w:r w:rsidR="005B5AC5">
        <w:rPr>
          <w:rFonts w:ascii="Arial" w:hAnsi="Arial" w:cs="Arial"/>
          <w:sz w:val="24"/>
        </w:rPr>
        <w:t xml:space="preserve"> </w:t>
      </w:r>
      <w:r w:rsidR="00762012">
        <w:rPr>
          <w:rFonts w:ascii="Arial" w:hAnsi="Arial" w:cs="Arial"/>
          <w:sz w:val="24"/>
        </w:rPr>
        <w:t xml:space="preserve">hace mención que se aprende en base a las necesidades sociales </w:t>
      </w:r>
      <w:r w:rsidR="005B5AC5">
        <w:rPr>
          <w:rFonts w:ascii="Arial" w:hAnsi="Arial" w:cs="Arial"/>
          <w:sz w:val="24"/>
        </w:rPr>
        <w:t>y que debe evolucionar para responder características de la socie</w:t>
      </w:r>
      <w:r w:rsidR="0016529D">
        <w:rPr>
          <w:rFonts w:ascii="Arial" w:hAnsi="Arial" w:cs="Arial"/>
          <w:sz w:val="24"/>
        </w:rPr>
        <w:t>dad. Uno de los grandes retos a los que</w:t>
      </w:r>
      <w:r w:rsidR="005B5AC5">
        <w:rPr>
          <w:rFonts w:ascii="Arial" w:hAnsi="Arial" w:cs="Arial"/>
          <w:sz w:val="24"/>
        </w:rPr>
        <w:t xml:space="preserve"> nos enfrentaremos es a estar en constante actualización para poder así brindarle un sentido a la educación</w:t>
      </w:r>
      <w:r w:rsidR="00606B1B">
        <w:rPr>
          <w:rFonts w:ascii="Arial" w:hAnsi="Arial" w:cs="Arial"/>
          <w:sz w:val="24"/>
        </w:rPr>
        <w:t xml:space="preserve"> </w:t>
      </w:r>
      <w:r w:rsidR="005B5AC5">
        <w:rPr>
          <w:rFonts w:ascii="Arial" w:hAnsi="Arial" w:cs="Arial"/>
          <w:sz w:val="24"/>
        </w:rPr>
        <w:t>respondiendo a cada una de las características sociale</w:t>
      </w:r>
      <w:r w:rsidR="0016529D">
        <w:rPr>
          <w:rFonts w:ascii="Arial" w:hAnsi="Arial" w:cs="Arial"/>
          <w:sz w:val="24"/>
        </w:rPr>
        <w:t xml:space="preserve">s que adquiere la sociedad, brindando actividades de situaciones reales. </w:t>
      </w:r>
    </w:p>
    <w:p w:rsidR="00606B1B" w:rsidRDefault="00606B1B" w:rsidP="000A70AA">
      <w:pPr>
        <w:spacing w:line="360" w:lineRule="auto"/>
        <w:jc w:val="both"/>
        <w:rPr>
          <w:rFonts w:ascii="Arial" w:eastAsia="Arial" w:hAnsi="Arial" w:cs="Arial"/>
          <w:sz w:val="24"/>
          <w:szCs w:val="24"/>
        </w:rPr>
      </w:pPr>
      <w:r w:rsidRPr="00606B1B">
        <w:rPr>
          <w:rFonts w:ascii="Arial" w:eastAsia="Arial" w:hAnsi="Arial" w:cs="Arial"/>
          <w:sz w:val="24"/>
          <w:szCs w:val="24"/>
        </w:rPr>
        <w:t xml:space="preserve">En la educación preescolar </w:t>
      </w:r>
      <w:r>
        <w:rPr>
          <w:rFonts w:ascii="Arial" w:eastAsia="Arial" w:hAnsi="Arial" w:cs="Arial"/>
          <w:sz w:val="24"/>
          <w:szCs w:val="24"/>
        </w:rPr>
        <w:t xml:space="preserve">en las nuevas reformas educativas se </w:t>
      </w:r>
      <w:r w:rsidRPr="00606B1B">
        <w:rPr>
          <w:rFonts w:ascii="Arial" w:eastAsia="Arial" w:hAnsi="Arial" w:cs="Arial"/>
          <w:sz w:val="24"/>
          <w:szCs w:val="24"/>
        </w:rPr>
        <w:t>pretende ofrecer oportunidades para que todos los niños construyan aprendizajes valiosos para su vida presente y futura, tanto en el ámbito social como en el cognitivo, estimular su curiosidad y promover el desarrollo de su confianza para aprender</w:t>
      </w:r>
      <w:r>
        <w:rPr>
          <w:rFonts w:ascii="Arial" w:eastAsia="Arial" w:hAnsi="Arial" w:cs="Arial"/>
          <w:sz w:val="24"/>
          <w:szCs w:val="24"/>
        </w:rPr>
        <w:t xml:space="preserve">. Uno de los desafíos que me enfrente </w:t>
      </w:r>
      <w:r w:rsidR="00BD35F6">
        <w:rPr>
          <w:rFonts w:ascii="Arial" w:eastAsia="Arial" w:hAnsi="Arial" w:cs="Arial"/>
          <w:sz w:val="24"/>
          <w:szCs w:val="24"/>
        </w:rPr>
        <w:t>es poder generar esas oportunidades para que los alumnos formaran su aprendizaje ya que debido a la modalidad con la que trabajamos desarrollar un aprendizaje fue muy difícil debido a que no estábamos en contacto y los encargados eran los padres de familia pero el generar las actividades en donde los alumnos manipularan, observaran, imitaran, etc… fue incluir el modelo pedagógico</w:t>
      </w:r>
      <w:r w:rsidR="0016529D">
        <w:rPr>
          <w:rFonts w:ascii="Arial" w:eastAsia="Arial" w:hAnsi="Arial" w:cs="Arial"/>
          <w:sz w:val="24"/>
          <w:szCs w:val="24"/>
        </w:rPr>
        <w:t xml:space="preserve"> constructivista que consiste en que ca</w:t>
      </w:r>
      <w:r w:rsidR="0016529D" w:rsidRPr="00BB3AF9">
        <w:rPr>
          <w:rFonts w:ascii="Arial" w:eastAsia="Arial" w:hAnsi="Arial" w:cs="Arial"/>
          <w:sz w:val="24"/>
          <w:szCs w:val="24"/>
        </w:rPr>
        <w:t>da individuo, según su propio ritmo, construye significados a medida que va aprendiendo, haciendo propia la información recibida. Este tipo de aprendizaje requiere de una contextualización con tareas significativas culturalmente con las que el estudiante aprende a resolver problemas con sentido.</w:t>
      </w:r>
      <w:r w:rsidR="0016529D">
        <w:rPr>
          <w:rFonts w:ascii="Arial" w:eastAsia="Arial" w:hAnsi="Arial" w:cs="Arial"/>
          <w:sz w:val="24"/>
          <w:szCs w:val="24"/>
        </w:rPr>
        <w:t xml:space="preserve"> </w:t>
      </w:r>
      <w:sdt>
        <w:sdtPr>
          <w:rPr>
            <w:rFonts w:ascii="Arial" w:eastAsia="Arial" w:hAnsi="Arial" w:cs="Arial"/>
            <w:sz w:val="24"/>
            <w:szCs w:val="24"/>
          </w:rPr>
          <w:id w:val="966317791"/>
          <w:citation/>
        </w:sdtPr>
        <w:sdtEndPr/>
        <w:sdtContent>
          <w:r w:rsidR="00BB3AF9">
            <w:rPr>
              <w:rFonts w:ascii="Arial" w:eastAsia="Arial" w:hAnsi="Arial" w:cs="Arial"/>
              <w:sz w:val="24"/>
              <w:szCs w:val="24"/>
            </w:rPr>
            <w:fldChar w:fldCharType="begin"/>
          </w:r>
          <w:r w:rsidR="00B51E14">
            <w:rPr>
              <w:rFonts w:ascii="Arial" w:eastAsia="Arial" w:hAnsi="Arial" w:cs="Arial"/>
              <w:sz w:val="24"/>
              <w:szCs w:val="24"/>
            </w:rPr>
            <w:instrText xml:space="preserve">CITATION Lev78 \l 2058 </w:instrText>
          </w:r>
          <w:r w:rsidR="00BB3AF9">
            <w:rPr>
              <w:rFonts w:ascii="Arial" w:eastAsia="Arial" w:hAnsi="Arial" w:cs="Arial"/>
              <w:sz w:val="24"/>
              <w:szCs w:val="24"/>
            </w:rPr>
            <w:fldChar w:fldCharType="separate"/>
          </w:r>
          <w:r w:rsidR="00B51E14" w:rsidRPr="00B51E14">
            <w:rPr>
              <w:rFonts w:ascii="Arial" w:eastAsia="Arial" w:hAnsi="Arial" w:cs="Arial"/>
              <w:noProof/>
              <w:sz w:val="24"/>
              <w:szCs w:val="24"/>
            </w:rPr>
            <w:t>(Vygostky, 1978)</w:t>
          </w:r>
          <w:r w:rsidR="00BB3AF9">
            <w:rPr>
              <w:rFonts w:ascii="Arial" w:eastAsia="Arial" w:hAnsi="Arial" w:cs="Arial"/>
              <w:sz w:val="24"/>
              <w:szCs w:val="24"/>
            </w:rPr>
            <w:fldChar w:fldCharType="end"/>
          </w:r>
        </w:sdtContent>
      </w:sdt>
      <w:r w:rsidR="00BB3AF9">
        <w:rPr>
          <w:rFonts w:ascii="Arial" w:eastAsia="Arial" w:hAnsi="Arial" w:cs="Arial"/>
          <w:sz w:val="24"/>
          <w:szCs w:val="24"/>
        </w:rPr>
        <w:t xml:space="preserve"> </w:t>
      </w:r>
    </w:p>
    <w:p w:rsidR="00FF6D51" w:rsidRDefault="00FF6D51" w:rsidP="00FF6D51">
      <w:pPr>
        <w:spacing w:line="360" w:lineRule="auto"/>
        <w:jc w:val="both"/>
        <w:rPr>
          <w:rFonts w:ascii="Arial" w:hAnsi="Arial" w:cs="Arial"/>
          <w:bCs/>
          <w:sz w:val="24"/>
        </w:rPr>
      </w:pPr>
      <w:r>
        <w:rPr>
          <w:rFonts w:ascii="Arial" w:hAnsi="Arial" w:cs="Arial"/>
          <w:bCs/>
          <w:sz w:val="24"/>
        </w:rPr>
        <w:t xml:space="preserve">“La planificación y la </w:t>
      </w:r>
      <w:r w:rsidRPr="007C7727">
        <w:rPr>
          <w:rFonts w:ascii="Arial" w:hAnsi="Arial" w:cs="Arial"/>
          <w:bCs/>
          <w:sz w:val="24"/>
        </w:rPr>
        <w:t>evaluación de los procesos educativos son una pa</w:t>
      </w:r>
      <w:r>
        <w:rPr>
          <w:rFonts w:ascii="Arial" w:hAnsi="Arial" w:cs="Arial"/>
          <w:bCs/>
          <w:sz w:val="24"/>
        </w:rPr>
        <w:t xml:space="preserve">rte inseparable de la actuación </w:t>
      </w:r>
      <w:r w:rsidRPr="007C7727">
        <w:rPr>
          <w:rFonts w:ascii="Arial" w:hAnsi="Arial" w:cs="Arial"/>
          <w:bCs/>
          <w:sz w:val="24"/>
        </w:rPr>
        <w:t>docente</w:t>
      </w:r>
      <w:r>
        <w:rPr>
          <w:rFonts w:ascii="Arial" w:hAnsi="Arial" w:cs="Arial"/>
          <w:bCs/>
          <w:sz w:val="24"/>
        </w:rPr>
        <w:t xml:space="preserve">” </w:t>
      </w:r>
      <w:sdt>
        <w:sdtPr>
          <w:rPr>
            <w:rFonts w:ascii="Arial" w:hAnsi="Arial" w:cs="Arial"/>
            <w:bCs/>
            <w:sz w:val="24"/>
          </w:rPr>
          <w:id w:val="-1647962500"/>
          <w:citation/>
        </w:sdtPr>
        <w:sdtEndPr/>
        <w:sdtContent>
          <w:r>
            <w:rPr>
              <w:rFonts w:ascii="Arial" w:hAnsi="Arial" w:cs="Arial"/>
              <w:bCs/>
              <w:sz w:val="24"/>
            </w:rPr>
            <w:fldChar w:fldCharType="begin"/>
          </w:r>
          <w:r>
            <w:rPr>
              <w:rFonts w:ascii="Arial" w:hAnsi="Arial" w:cs="Arial"/>
              <w:bCs/>
              <w:sz w:val="24"/>
            </w:rPr>
            <w:instrText xml:space="preserve">CITATION Zab001 \p 15 \l 2058 </w:instrText>
          </w:r>
          <w:r>
            <w:rPr>
              <w:rFonts w:ascii="Arial" w:hAnsi="Arial" w:cs="Arial"/>
              <w:bCs/>
              <w:sz w:val="24"/>
            </w:rPr>
            <w:fldChar w:fldCharType="separate"/>
          </w:r>
          <w:r w:rsidRPr="007C7727">
            <w:rPr>
              <w:rFonts w:ascii="Arial" w:hAnsi="Arial" w:cs="Arial"/>
              <w:noProof/>
              <w:sz w:val="24"/>
            </w:rPr>
            <w:t>(Zabala, 2000, pág. 15)</w:t>
          </w:r>
          <w:r>
            <w:rPr>
              <w:rFonts w:ascii="Arial" w:hAnsi="Arial" w:cs="Arial"/>
              <w:bCs/>
              <w:sz w:val="24"/>
            </w:rPr>
            <w:fldChar w:fldCharType="end"/>
          </w:r>
        </w:sdtContent>
      </w:sdt>
      <w:r>
        <w:rPr>
          <w:rFonts w:ascii="Arial" w:hAnsi="Arial" w:cs="Arial"/>
          <w:bCs/>
          <w:sz w:val="24"/>
        </w:rPr>
        <w:t xml:space="preserve">. </w:t>
      </w:r>
      <w:r w:rsidR="00E12770">
        <w:rPr>
          <w:rFonts w:ascii="Arial" w:hAnsi="Arial" w:cs="Arial"/>
          <w:bCs/>
          <w:sz w:val="24"/>
        </w:rPr>
        <w:t xml:space="preserve"> La evaluación es un proceso que está ligado con la planeación, este es uno de los principios pedagógicos en la educación y puede lograrlo al hacer una retroalimentación luego de recibir las evidencias por parte de los alumnos para que ellos vieran en que pudieran mejorar. </w:t>
      </w:r>
    </w:p>
    <w:p w:rsidR="000A3F0B" w:rsidRDefault="00816901" w:rsidP="000A70AA">
      <w:pPr>
        <w:spacing w:line="360" w:lineRule="auto"/>
        <w:jc w:val="both"/>
        <w:rPr>
          <w:rFonts w:ascii="Arial" w:eastAsia="Arial" w:hAnsi="Arial" w:cs="Arial"/>
          <w:sz w:val="24"/>
          <w:szCs w:val="24"/>
        </w:rPr>
      </w:pPr>
      <w:r>
        <w:rPr>
          <w:rFonts w:ascii="Arial" w:eastAsia="Arial" w:hAnsi="Arial" w:cs="Arial"/>
          <w:sz w:val="24"/>
          <w:szCs w:val="24"/>
        </w:rPr>
        <w:lastRenderedPageBreak/>
        <w:t>En la práctica educativa logre m</w:t>
      </w:r>
      <w:r w:rsidRPr="00816901">
        <w:rPr>
          <w:rFonts w:ascii="Arial" w:eastAsia="Arial" w:hAnsi="Arial" w:cs="Arial"/>
          <w:sz w:val="24"/>
          <w:szCs w:val="24"/>
        </w:rPr>
        <w:t>otiva</w:t>
      </w:r>
      <w:r>
        <w:rPr>
          <w:rFonts w:ascii="Arial" w:eastAsia="Arial" w:hAnsi="Arial" w:cs="Arial"/>
          <w:sz w:val="24"/>
          <w:szCs w:val="24"/>
        </w:rPr>
        <w:t>r a los</w:t>
      </w:r>
      <w:r w:rsidRPr="00816901">
        <w:rPr>
          <w:rFonts w:ascii="Arial" w:eastAsia="Arial" w:hAnsi="Arial" w:cs="Arial"/>
          <w:sz w:val="24"/>
          <w:szCs w:val="24"/>
        </w:rPr>
        <w:t xml:space="preserve"> alumn</w:t>
      </w:r>
      <w:r>
        <w:rPr>
          <w:rFonts w:ascii="Arial" w:eastAsia="Arial" w:hAnsi="Arial" w:cs="Arial"/>
          <w:sz w:val="24"/>
          <w:szCs w:val="24"/>
        </w:rPr>
        <w:t>os, organizando y planificando</w:t>
      </w:r>
      <w:r w:rsidRPr="00816901">
        <w:rPr>
          <w:rFonts w:ascii="Arial" w:eastAsia="Arial" w:hAnsi="Arial" w:cs="Arial"/>
          <w:sz w:val="24"/>
          <w:szCs w:val="24"/>
        </w:rPr>
        <w:t xml:space="preserve"> actividades atractivas para ellos, y logra captar su atención y procurar que estos trabajen a gusto creando un ambiente tranquilo y agradable</w:t>
      </w:r>
      <w:r>
        <w:rPr>
          <w:rFonts w:ascii="Arial" w:eastAsia="Arial" w:hAnsi="Arial" w:cs="Arial"/>
          <w:sz w:val="24"/>
          <w:szCs w:val="24"/>
        </w:rPr>
        <w:t xml:space="preserve">. No debemos darnos por vencidas si cometimos algún error estamos en formación y es parte, nos ayudará para ser mejores el día de mañana al estar frente al grupo. </w:t>
      </w:r>
    </w:p>
    <w:p w:rsidR="00E01446" w:rsidRDefault="00E01446" w:rsidP="00E01446">
      <w:pPr>
        <w:spacing w:after="160" w:line="259" w:lineRule="auto"/>
        <w:rPr>
          <w:rFonts w:ascii="Arial" w:eastAsia="Arial" w:hAnsi="Arial" w:cs="Arial"/>
          <w:sz w:val="24"/>
          <w:szCs w:val="24"/>
        </w:rPr>
      </w:pPr>
    </w:p>
    <w:p w:rsidR="00E01446" w:rsidRDefault="00E01446">
      <w:pPr>
        <w:spacing w:after="160" w:line="259" w:lineRule="auto"/>
        <w:rPr>
          <w:rFonts w:ascii="Arial" w:eastAsia="Arial" w:hAnsi="Arial" w:cs="Arial"/>
          <w:sz w:val="24"/>
          <w:szCs w:val="24"/>
        </w:rPr>
      </w:pPr>
      <w:r>
        <w:rPr>
          <w:rFonts w:ascii="Arial" w:eastAsia="Arial" w:hAnsi="Arial" w:cs="Arial"/>
          <w:sz w:val="24"/>
          <w:szCs w:val="24"/>
        </w:rPr>
        <w:br w:type="page"/>
      </w:r>
    </w:p>
    <w:p w:rsidR="00731F52" w:rsidRPr="00E01446" w:rsidRDefault="00731F52" w:rsidP="000A70AA">
      <w:pPr>
        <w:spacing w:line="360" w:lineRule="auto"/>
        <w:jc w:val="both"/>
        <w:rPr>
          <w:rFonts w:ascii="Arial" w:hAnsi="Arial" w:cs="Arial"/>
          <w:b/>
          <w:bCs/>
        </w:rPr>
      </w:pPr>
      <w:r w:rsidRPr="00E01446">
        <w:rPr>
          <w:rFonts w:ascii="Arial" w:hAnsi="Arial" w:cs="Arial"/>
          <w:b/>
          <w:bCs/>
        </w:rPr>
        <w:lastRenderedPageBreak/>
        <w:t xml:space="preserve">Conclusiones: </w:t>
      </w:r>
    </w:p>
    <w:p w:rsidR="0084118B" w:rsidRDefault="00731F52" w:rsidP="00A41FC7">
      <w:pPr>
        <w:spacing w:line="360" w:lineRule="auto"/>
        <w:jc w:val="both"/>
        <w:rPr>
          <w:rFonts w:ascii="Arial" w:hAnsi="Arial" w:cs="Arial"/>
          <w:sz w:val="24"/>
        </w:rPr>
      </w:pPr>
      <w:r>
        <w:rPr>
          <w:rFonts w:ascii="Arial" w:hAnsi="Arial" w:cs="Arial"/>
          <w:sz w:val="24"/>
        </w:rPr>
        <w:t>Como conclusión puedo decir que la práctica me ayudo a reforzar cada uno de mis conocimientos adq</w:t>
      </w:r>
      <w:r w:rsidR="00A41FC7">
        <w:rPr>
          <w:rFonts w:ascii="Arial" w:hAnsi="Arial" w:cs="Arial"/>
          <w:sz w:val="24"/>
        </w:rPr>
        <w:t>uiridos, favoreciendo competencias profesionales, aunque la práctica fue a distancia por la pandemia, considero que me ayudo para manejar los medios tecnológicos y llevar a cabo las clases. La</w:t>
      </w:r>
      <w:r w:rsidR="00A41FC7" w:rsidRPr="00A41FC7">
        <w:rPr>
          <w:rFonts w:ascii="Arial" w:hAnsi="Arial" w:cs="Arial"/>
          <w:sz w:val="24"/>
        </w:rPr>
        <w:t xml:space="preserve"> práctica docente es </w:t>
      </w:r>
      <w:r w:rsidR="00A41FC7">
        <w:rPr>
          <w:rFonts w:ascii="Arial" w:hAnsi="Arial" w:cs="Arial"/>
          <w:sz w:val="24"/>
        </w:rPr>
        <w:t xml:space="preserve">para </w:t>
      </w:r>
      <w:r w:rsidR="00A41FC7" w:rsidRPr="00A41FC7">
        <w:rPr>
          <w:rFonts w:ascii="Arial" w:hAnsi="Arial" w:cs="Arial"/>
          <w:sz w:val="24"/>
        </w:rPr>
        <w:t xml:space="preserve">introducirnos a las estudiantes normalistas en el conocimiento de las condiciones reales del trabajo docente y, principalmente, promover el desarrollo de las competencias didácticas para </w:t>
      </w:r>
      <w:r w:rsidR="00A41FC7">
        <w:rPr>
          <w:rFonts w:ascii="Arial" w:hAnsi="Arial" w:cs="Arial"/>
          <w:sz w:val="24"/>
        </w:rPr>
        <w:t>el trabajo con los niños</w:t>
      </w:r>
      <w:r w:rsidR="00FF6D51">
        <w:rPr>
          <w:rFonts w:ascii="Arial" w:hAnsi="Arial" w:cs="Arial"/>
          <w:sz w:val="24"/>
        </w:rPr>
        <w:t xml:space="preserve"> y las niñas</w:t>
      </w:r>
      <w:r w:rsidR="00A41FC7">
        <w:rPr>
          <w:rFonts w:ascii="Arial" w:hAnsi="Arial" w:cs="Arial"/>
          <w:sz w:val="24"/>
        </w:rPr>
        <w:t xml:space="preserve">. Aplicar actividades las cuales estuvieran planeadas en base a las necesidades de los alumnos así como también al </w:t>
      </w:r>
      <w:r w:rsidR="00A41FC7" w:rsidRPr="00A41FC7">
        <w:rPr>
          <w:rFonts w:ascii="Arial" w:hAnsi="Arial" w:cs="Arial"/>
          <w:sz w:val="24"/>
        </w:rPr>
        <w:t>marco del plan y programas de estudio de la educación básica</w:t>
      </w:r>
      <w:r w:rsidR="0084118B">
        <w:rPr>
          <w:rFonts w:ascii="Arial" w:hAnsi="Arial" w:cs="Arial"/>
          <w:sz w:val="24"/>
        </w:rPr>
        <w:t xml:space="preserve">. </w:t>
      </w:r>
    </w:p>
    <w:p w:rsidR="0084118B" w:rsidRDefault="0084118B" w:rsidP="00A41FC7">
      <w:pPr>
        <w:spacing w:line="360" w:lineRule="auto"/>
        <w:jc w:val="both"/>
        <w:rPr>
          <w:rFonts w:ascii="Arial" w:hAnsi="Arial" w:cs="Arial"/>
          <w:sz w:val="24"/>
        </w:rPr>
      </w:pPr>
      <w:r>
        <w:rPr>
          <w:rFonts w:ascii="Arial" w:hAnsi="Arial" w:cs="Arial"/>
          <w:sz w:val="24"/>
        </w:rPr>
        <w:t>Pero existieron áreas de oportunidad, el grupo donde realizaba mi práctica trabajaba por medio de Whatsapp durante la semana y los días jueves tenían la clase de reforzamiento donde se veían cada una de las actividades vistas en la semana en una sesión de 45 min</w:t>
      </w:r>
      <w:r w:rsidR="00FF6D51">
        <w:rPr>
          <w:rFonts w:ascii="Arial" w:hAnsi="Arial" w:cs="Arial"/>
          <w:sz w:val="24"/>
        </w:rPr>
        <w:t xml:space="preserve"> </w:t>
      </w:r>
      <w:r>
        <w:rPr>
          <w:rFonts w:ascii="Arial" w:hAnsi="Arial" w:cs="Arial"/>
          <w:sz w:val="24"/>
        </w:rPr>
        <w:t xml:space="preserve">- </w:t>
      </w:r>
      <w:r w:rsidR="00FF6D51">
        <w:rPr>
          <w:rFonts w:ascii="Arial" w:hAnsi="Arial" w:cs="Arial"/>
          <w:sz w:val="24"/>
        </w:rPr>
        <w:t xml:space="preserve">1 hora y </w:t>
      </w:r>
      <w:r>
        <w:rPr>
          <w:rFonts w:ascii="Arial" w:hAnsi="Arial" w:cs="Arial"/>
          <w:sz w:val="24"/>
        </w:rPr>
        <w:t>es aquí donde se detectó la primera área de oportunidad ya que no cerraba las actividades y me pasaba en seguida a otra dejando a los niños inconclusos esto paso en mi primera semana de práctica</w:t>
      </w:r>
      <w:r w:rsidR="00FF6D51">
        <w:rPr>
          <w:rFonts w:ascii="Arial" w:hAnsi="Arial" w:cs="Arial"/>
          <w:sz w:val="24"/>
        </w:rPr>
        <w:t xml:space="preserve"> de la primera jornada</w:t>
      </w:r>
      <w:r>
        <w:rPr>
          <w:rFonts w:ascii="Arial" w:hAnsi="Arial" w:cs="Arial"/>
          <w:sz w:val="24"/>
        </w:rPr>
        <w:t>, cuando la educadora me lo hace saber comienzo a planear mejor y decidir de qué manera cerrar la actividad, lo solucioné tomándolo como un nuevo reto así como investigar y reflexionar sob</w:t>
      </w:r>
      <w:r w:rsidR="00FF6D51">
        <w:rPr>
          <w:rFonts w:ascii="Arial" w:hAnsi="Arial" w:cs="Arial"/>
          <w:sz w:val="24"/>
        </w:rPr>
        <w:t xml:space="preserve">re lo que podía hacer y resultó, </w:t>
      </w:r>
      <w:r>
        <w:rPr>
          <w:rFonts w:ascii="Arial" w:hAnsi="Arial" w:cs="Arial"/>
          <w:sz w:val="24"/>
        </w:rPr>
        <w:t xml:space="preserve">logre superar esa pequeña dificultad. </w:t>
      </w:r>
    </w:p>
    <w:p w:rsidR="0084118B" w:rsidRDefault="0084118B" w:rsidP="00A41FC7">
      <w:pPr>
        <w:spacing w:line="360" w:lineRule="auto"/>
        <w:jc w:val="both"/>
        <w:rPr>
          <w:rFonts w:ascii="Arial" w:hAnsi="Arial" w:cs="Arial"/>
          <w:sz w:val="24"/>
        </w:rPr>
      </w:pPr>
      <w:r>
        <w:rPr>
          <w:rFonts w:ascii="Arial" w:hAnsi="Arial" w:cs="Arial"/>
          <w:sz w:val="24"/>
        </w:rPr>
        <w:t xml:space="preserve">Por otro lado el integrar </w:t>
      </w:r>
      <w:r w:rsidR="00692B67">
        <w:rPr>
          <w:rFonts w:ascii="Arial" w:hAnsi="Arial" w:cs="Arial"/>
          <w:sz w:val="24"/>
        </w:rPr>
        <w:t>a un alumno con hidrocefalia, en que</w:t>
      </w:r>
      <w:r>
        <w:rPr>
          <w:rFonts w:ascii="Arial" w:hAnsi="Arial" w:cs="Arial"/>
          <w:sz w:val="24"/>
        </w:rPr>
        <w:t xml:space="preserve"> las actividades estuvieran a su alcance y a la de los demás, la educadora titular al ponerme en contexto menciona que no se hacen adecuaciones a las actividades ya que esto motiva al alumno a seguir echándole g</w:t>
      </w:r>
      <w:r w:rsidR="00692B67">
        <w:rPr>
          <w:rFonts w:ascii="Arial" w:hAnsi="Arial" w:cs="Arial"/>
          <w:sz w:val="24"/>
        </w:rPr>
        <w:t>anas y aprender, además el hacer actividades en donde los alumnos se interesaran y no lo sintieran como una carga y así recibir evidencias de más alumnos, debido a la pandemia muchos se desaparecieron y no están en comunicación, aunque logré incluir a 2 alumnos más me sentí bien porque pude cumplir un objetivo personal.</w:t>
      </w:r>
    </w:p>
    <w:p w:rsidR="00692B67" w:rsidRDefault="00692B67" w:rsidP="00A41FC7">
      <w:pPr>
        <w:spacing w:line="360" w:lineRule="auto"/>
        <w:jc w:val="both"/>
        <w:rPr>
          <w:rFonts w:ascii="Arial" w:hAnsi="Arial" w:cs="Arial"/>
          <w:sz w:val="24"/>
        </w:rPr>
      </w:pPr>
      <w:r>
        <w:rPr>
          <w:rFonts w:ascii="Arial" w:hAnsi="Arial" w:cs="Arial"/>
          <w:sz w:val="24"/>
        </w:rPr>
        <w:lastRenderedPageBreak/>
        <w:t xml:space="preserve">Es claro que se favorecieron muchas de las competencias, aplique el plan y programa de estudio diseñando las actividades involucrando </w:t>
      </w:r>
      <w:proofErr w:type="gramStart"/>
      <w:r>
        <w:rPr>
          <w:rFonts w:ascii="Arial" w:hAnsi="Arial" w:cs="Arial"/>
          <w:sz w:val="24"/>
        </w:rPr>
        <w:t>las tic</w:t>
      </w:r>
      <w:proofErr w:type="gramEnd"/>
      <w:r>
        <w:rPr>
          <w:rFonts w:ascii="Arial" w:hAnsi="Arial" w:cs="Arial"/>
          <w:sz w:val="24"/>
        </w:rPr>
        <w:t xml:space="preserve"> como la principal herramienta de enseñanza y aprendizaje, además de emplear en cada una de las actividades una evaluación. En todo momento de la práctica educativa se actuó de manera ética propiciando espacios incluyentes. </w:t>
      </w:r>
    </w:p>
    <w:p w:rsidR="00692B67" w:rsidRPr="00692B67" w:rsidRDefault="00692B67" w:rsidP="00692B67">
      <w:pPr>
        <w:spacing w:line="360" w:lineRule="auto"/>
        <w:jc w:val="both"/>
        <w:rPr>
          <w:rFonts w:ascii="Arial" w:hAnsi="Arial" w:cs="Arial"/>
          <w:sz w:val="24"/>
        </w:rPr>
      </w:pPr>
      <w:r w:rsidRPr="00692B67">
        <w:rPr>
          <w:rFonts w:ascii="Arial" w:hAnsi="Arial" w:cs="Arial"/>
          <w:sz w:val="24"/>
        </w:rPr>
        <w:t xml:space="preserve">Luego de finalizar la práctica y analizar lo que había sucedido, nos deja más que una enseñanza. Está claro que se tienen que mejoras muchas cosas, pero de eso se trata, ver que estamos haciendo mal, para arreglarlo y a la siguiente ser mejor que la anterior, esto con la finalidad de superarnos y ser aún mejores día con día y poder demostrarlo. </w:t>
      </w:r>
    </w:p>
    <w:p w:rsidR="00692B67" w:rsidRDefault="00692B67" w:rsidP="00A41FC7">
      <w:pPr>
        <w:spacing w:line="360" w:lineRule="auto"/>
        <w:jc w:val="both"/>
        <w:rPr>
          <w:rFonts w:ascii="Arial" w:hAnsi="Arial" w:cs="Arial"/>
          <w:sz w:val="24"/>
        </w:rPr>
      </w:pPr>
    </w:p>
    <w:p w:rsidR="00474B46" w:rsidRDefault="00474B46" w:rsidP="00474B46">
      <w:pPr>
        <w:jc w:val="both"/>
        <w:rPr>
          <w:rFonts w:ascii="Arial" w:hAnsi="Arial" w:cs="Arial"/>
          <w:sz w:val="24"/>
        </w:rPr>
      </w:pPr>
    </w:p>
    <w:p w:rsidR="000A3F0B" w:rsidRDefault="000A3F0B" w:rsidP="00474B46">
      <w:pPr>
        <w:jc w:val="both"/>
        <w:rPr>
          <w:rFonts w:ascii="Arial" w:hAnsi="Arial" w:cs="Arial"/>
          <w:sz w:val="24"/>
        </w:rPr>
      </w:pPr>
    </w:p>
    <w:p w:rsidR="000A3F0B" w:rsidRDefault="000A3F0B" w:rsidP="00474B46">
      <w:pPr>
        <w:jc w:val="both"/>
        <w:rPr>
          <w:rFonts w:ascii="Arial" w:hAnsi="Arial" w:cs="Arial"/>
          <w:sz w:val="24"/>
        </w:rPr>
      </w:pPr>
    </w:p>
    <w:p w:rsidR="000A3F0B" w:rsidRDefault="000A3F0B" w:rsidP="00474B46">
      <w:pPr>
        <w:jc w:val="both"/>
        <w:rPr>
          <w:rFonts w:ascii="Arial" w:hAnsi="Arial" w:cs="Arial"/>
          <w:sz w:val="24"/>
        </w:rPr>
      </w:pPr>
    </w:p>
    <w:p w:rsidR="00474B46" w:rsidRDefault="00474B46" w:rsidP="00474B46">
      <w:pPr>
        <w:jc w:val="both"/>
        <w:rPr>
          <w:rFonts w:ascii="Arial" w:hAnsi="Arial" w:cs="Arial"/>
          <w:sz w:val="24"/>
        </w:rPr>
      </w:pPr>
    </w:p>
    <w:p w:rsidR="00E01446" w:rsidRDefault="00E01446" w:rsidP="00474B46">
      <w:pPr>
        <w:jc w:val="both"/>
        <w:rPr>
          <w:rFonts w:ascii="Arial" w:hAnsi="Arial" w:cs="Arial"/>
          <w:sz w:val="24"/>
        </w:rPr>
      </w:pPr>
    </w:p>
    <w:p w:rsidR="00816901" w:rsidRDefault="00816901" w:rsidP="00474B46">
      <w:pPr>
        <w:jc w:val="both"/>
        <w:rPr>
          <w:rFonts w:ascii="Arial" w:hAnsi="Arial" w:cs="Arial"/>
          <w:sz w:val="24"/>
        </w:rPr>
      </w:pPr>
    </w:p>
    <w:p w:rsidR="00474B46" w:rsidRPr="00E01446" w:rsidRDefault="00474B46" w:rsidP="00474B46">
      <w:pPr>
        <w:jc w:val="both"/>
        <w:rPr>
          <w:rFonts w:ascii="Arial" w:hAnsi="Arial" w:cs="Arial"/>
          <w:b/>
        </w:rPr>
      </w:pPr>
    </w:p>
    <w:p w:rsidR="00E01446" w:rsidRDefault="00E01446" w:rsidP="00474B46">
      <w:pPr>
        <w:jc w:val="both"/>
        <w:rPr>
          <w:rFonts w:ascii="Arial" w:hAnsi="Arial" w:cs="Arial"/>
          <w:b/>
        </w:rPr>
      </w:pPr>
    </w:p>
    <w:p w:rsidR="00E01446" w:rsidRDefault="00E01446" w:rsidP="00474B46">
      <w:pPr>
        <w:jc w:val="both"/>
        <w:rPr>
          <w:rFonts w:ascii="Arial" w:hAnsi="Arial" w:cs="Arial"/>
          <w:b/>
        </w:rPr>
      </w:pPr>
    </w:p>
    <w:p w:rsidR="00E01446" w:rsidRDefault="00E01446" w:rsidP="00474B46">
      <w:pPr>
        <w:jc w:val="both"/>
        <w:rPr>
          <w:rFonts w:ascii="Arial" w:hAnsi="Arial" w:cs="Arial"/>
          <w:b/>
        </w:rPr>
      </w:pPr>
    </w:p>
    <w:p w:rsidR="00E01446" w:rsidRDefault="00E01446" w:rsidP="00474B46">
      <w:pPr>
        <w:jc w:val="both"/>
        <w:rPr>
          <w:rFonts w:ascii="Arial" w:hAnsi="Arial" w:cs="Arial"/>
          <w:b/>
        </w:rPr>
      </w:pPr>
    </w:p>
    <w:p w:rsidR="00E01446" w:rsidRDefault="00E01446" w:rsidP="00474B46">
      <w:pPr>
        <w:jc w:val="both"/>
        <w:rPr>
          <w:rFonts w:ascii="Arial" w:hAnsi="Arial" w:cs="Arial"/>
          <w:b/>
        </w:rPr>
      </w:pPr>
    </w:p>
    <w:p w:rsidR="00E01446" w:rsidRDefault="00E01446" w:rsidP="00474B46">
      <w:pPr>
        <w:jc w:val="both"/>
        <w:rPr>
          <w:rFonts w:ascii="Arial" w:hAnsi="Arial" w:cs="Arial"/>
          <w:b/>
        </w:rPr>
      </w:pPr>
    </w:p>
    <w:p w:rsidR="00E01446" w:rsidRDefault="00E01446" w:rsidP="00474B46">
      <w:pPr>
        <w:jc w:val="both"/>
        <w:rPr>
          <w:rFonts w:ascii="Arial" w:hAnsi="Arial" w:cs="Arial"/>
          <w:b/>
        </w:rPr>
      </w:pPr>
    </w:p>
    <w:p w:rsidR="00E01446" w:rsidRDefault="00E01446" w:rsidP="00474B46">
      <w:pPr>
        <w:jc w:val="both"/>
        <w:rPr>
          <w:rFonts w:ascii="Arial" w:hAnsi="Arial" w:cs="Arial"/>
          <w:b/>
        </w:rPr>
      </w:pPr>
    </w:p>
    <w:p w:rsidR="00474B46" w:rsidRPr="00E01446" w:rsidRDefault="000A3F0B" w:rsidP="00474B46">
      <w:pPr>
        <w:jc w:val="both"/>
        <w:rPr>
          <w:rFonts w:ascii="Arial" w:hAnsi="Arial" w:cs="Arial"/>
          <w:b/>
        </w:rPr>
      </w:pPr>
      <w:r w:rsidRPr="00E01446">
        <w:rPr>
          <w:rFonts w:ascii="Arial" w:hAnsi="Arial" w:cs="Arial"/>
          <w:b/>
        </w:rPr>
        <w:lastRenderedPageBreak/>
        <w:t xml:space="preserve">Referencias: </w:t>
      </w:r>
    </w:p>
    <w:p w:rsidR="00CF7CCD" w:rsidRPr="00B51E14" w:rsidRDefault="00CF7CCD" w:rsidP="00CF7CCD">
      <w:pPr>
        <w:pStyle w:val="Bibliografa"/>
        <w:ind w:left="360"/>
        <w:rPr>
          <w:rFonts w:ascii="Arial" w:hAnsi="Arial" w:cs="Arial"/>
          <w:noProof/>
          <w:lang w:val="es-ES"/>
        </w:rPr>
      </w:pPr>
      <w:r w:rsidRPr="00B51E14">
        <w:rPr>
          <w:rFonts w:ascii="Arial" w:hAnsi="Arial" w:cs="Arial"/>
          <w:noProof/>
          <w:lang w:val="es-ES"/>
        </w:rPr>
        <w:t>Bandura, A.</w:t>
      </w:r>
      <w:r w:rsidRPr="00B51E14">
        <w:rPr>
          <w:rFonts w:ascii="Arial" w:hAnsi="Arial" w:cs="Arial"/>
          <w:i/>
          <w:noProof/>
          <w:lang w:val="es-ES"/>
        </w:rPr>
        <w:t xml:space="preserve"> (1982). </w:t>
      </w:r>
      <w:r w:rsidRPr="00B51E14">
        <w:rPr>
          <w:rFonts w:ascii="Arial" w:hAnsi="Arial" w:cs="Arial"/>
          <w:i/>
          <w:iCs/>
          <w:noProof/>
          <w:lang w:val="es-ES"/>
        </w:rPr>
        <w:t>Teoría del aprendizaje social.</w:t>
      </w:r>
      <w:r w:rsidRPr="00B51E14">
        <w:rPr>
          <w:rFonts w:ascii="Arial" w:hAnsi="Arial" w:cs="Arial"/>
          <w:i/>
          <w:noProof/>
          <w:lang w:val="es-ES"/>
        </w:rPr>
        <w:t xml:space="preserve"> </w:t>
      </w:r>
      <w:r w:rsidR="00B51E14">
        <w:rPr>
          <w:rFonts w:ascii="Arial" w:hAnsi="Arial" w:cs="Arial"/>
          <w:noProof/>
          <w:lang w:val="es-ES"/>
        </w:rPr>
        <w:t>Madrid: Espasa-Calpe</w:t>
      </w:r>
    </w:p>
    <w:p w:rsidR="00CF7CCD" w:rsidRPr="00B51E14" w:rsidRDefault="00CF7CCD" w:rsidP="00CF7CCD">
      <w:pPr>
        <w:pStyle w:val="Bibliografa"/>
        <w:ind w:left="360"/>
        <w:rPr>
          <w:rFonts w:ascii="Arial" w:hAnsi="Arial" w:cs="Arial"/>
          <w:i/>
          <w:noProof/>
          <w:lang w:val="es-ES"/>
        </w:rPr>
      </w:pPr>
      <w:r w:rsidRPr="00B51E14">
        <w:rPr>
          <w:rFonts w:ascii="Arial" w:hAnsi="Arial" w:cs="Arial"/>
          <w:noProof/>
          <w:lang w:val="es-ES"/>
        </w:rPr>
        <w:t>Goleman, D</w:t>
      </w:r>
      <w:r w:rsidRPr="00B51E14">
        <w:rPr>
          <w:rFonts w:ascii="Arial" w:hAnsi="Arial" w:cs="Arial"/>
          <w:i/>
          <w:noProof/>
          <w:lang w:val="es-ES"/>
        </w:rPr>
        <w:t xml:space="preserve">. (2010). </w:t>
      </w:r>
      <w:r w:rsidRPr="00B51E14">
        <w:rPr>
          <w:rFonts w:ascii="Arial" w:hAnsi="Arial" w:cs="Arial"/>
          <w:i/>
          <w:iCs/>
          <w:noProof/>
          <w:lang w:val="es-ES"/>
        </w:rPr>
        <w:t>La práctica de la inteligencia emocional.</w:t>
      </w:r>
      <w:r w:rsidRPr="00B51E14">
        <w:rPr>
          <w:rFonts w:ascii="Arial" w:hAnsi="Arial" w:cs="Arial"/>
          <w:i/>
          <w:noProof/>
          <w:lang w:val="es-ES"/>
        </w:rPr>
        <w:t xml:space="preserve"> </w:t>
      </w:r>
      <w:r w:rsidRPr="00B51E14">
        <w:rPr>
          <w:rFonts w:ascii="Arial" w:hAnsi="Arial" w:cs="Arial"/>
          <w:noProof/>
          <w:lang w:val="es-ES"/>
        </w:rPr>
        <w:t>Kairós.</w:t>
      </w:r>
    </w:p>
    <w:p w:rsidR="00CF7CCD" w:rsidRPr="00B51E14" w:rsidRDefault="00CF7CCD" w:rsidP="00CF7CCD">
      <w:pPr>
        <w:pStyle w:val="Bibliografa"/>
        <w:ind w:left="360"/>
        <w:rPr>
          <w:rFonts w:ascii="Arial" w:hAnsi="Arial" w:cs="Arial"/>
          <w:i/>
          <w:noProof/>
          <w:lang w:val="es-ES"/>
        </w:rPr>
      </w:pPr>
      <w:r w:rsidRPr="00B51E14">
        <w:rPr>
          <w:rFonts w:ascii="Arial" w:hAnsi="Arial" w:cs="Arial"/>
          <w:noProof/>
          <w:lang w:val="es-ES"/>
        </w:rPr>
        <w:t>Horney, K</w:t>
      </w:r>
      <w:r w:rsidRPr="00B51E14">
        <w:rPr>
          <w:rFonts w:ascii="Arial" w:hAnsi="Arial" w:cs="Arial"/>
          <w:i/>
          <w:noProof/>
          <w:lang w:val="es-ES"/>
        </w:rPr>
        <w:t xml:space="preserve">. (1956). </w:t>
      </w:r>
      <w:r w:rsidRPr="00B51E14">
        <w:rPr>
          <w:rFonts w:ascii="Arial" w:hAnsi="Arial" w:cs="Arial"/>
          <w:i/>
          <w:iCs/>
          <w:noProof/>
          <w:lang w:val="es-ES"/>
        </w:rPr>
        <w:t>La personalid</w:t>
      </w:r>
      <w:r w:rsidR="00B51E14">
        <w:rPr>
          <w:rFonts w:ascii="Arial" w:hAnsi="Arial" w:cs="Arial"/>
          <w:i/>
          <w:iCs/>
          <w:noProof/>
          <w:lang w:val="es-ES"/>
        </w:rPr>
        <w:t>ad neurótica de nuestro tiempo</w:t>
      </w:r>
      <w:r w:rsidRPr="00B51E14">
        <w:rPr>
          <w:rFonts w:ascii="Arial" w:hAnsi="Arial" w:cs="Arial"/>
          <w:i/>
          <w:iCs/>
          <w:noProof/>
          <w:lang w:val="es-ES"/>
        </w:rPr>
        <w:t>.</w:t>
      </w:r>
      <w:r w:rsidRPr="00B51E14">
        <w:rPr>
          <w:rFonts w:ascii="Arial" w:hAnsi="Arial" w:cs="Arial"/>
          <w:i/>
          <w:noProof/>
          <w:lang w:val="es-ES"/>
        </w:rPr>
        <w:t xml:space="preserve"> </w:t>
      </w:r>
      <w:r w:rsidRPr="00B51E14">
        <w:rPr>
          <w:rFonts w:ascii="Arial" w:hAnsi="Arial" w:cs="Arial"/>
          <w:noProof/>
          <w:lang w:val="es-ES"/>
        </w:rPr>
        <w:t>Paidós.</w:t>
      </w:r>
    </w:p>
    <w:p w:rsidR="00CF7CCD" w:rsidRPr="00B51E14" w:rsidRDefault="00CF7CCD" w:rsidP="00CF7CCD">
      <w:pPr>
        <w:pStyle w:val="Bibliografa"/>
        <w:ind w:left="360"/>
        <w:rPr>
          <w:rFonts w:ascii="Arial" w:hAnsi="Arial" w:cs="Arial"/>
          <w:i/>
          <w:noProof/>
          <w:lang w:val="es-ES"/>
        </w:rPr>
      </w:pPr>
      <w:r w:rsidRPr="00B51E14">
        <w:rPr>
          <w:rFonts w:ascii="Arial" w:hAnsi="Arial" w:cs="Arial"/>
          <w:noProof/>
          <w:lang w:val="es-ES"/>
        </w:rPr>
        <w:t>LGDNNA</w:t>
      </w:r>
      <w:r w:rsidRPr="00B51E14">
        <w:rPr>
          <w:rFonts w:ascii="Arial" w:hAnsi="Arial" w:cs="Arial"/>
          <w:i/>
          <w:noProof/>
          <w:lang w:val="es-ES"/>
        </w:rPr>
        <w:t xml:space="preserve">. (2014). </w:t>
      </w:r>
      <w:r w:rsidRPr="00B51E14">
        <w:rPr>
          <w:rFonts w:ascii="Arial" w:hAnsi="Arial" w:cs="Arial"/>
          <w:i/>
          <w:iCs/>
          <w:noProof/>
          <w:lang w:val="es-ES"/>
        </w:rPr>
        <w:t>Ley General de los Derechos Humanos de las Niñas, Niños y Adolescentes</w:t>
      </w:r>
      <w:r w:rsidRPr="00B51E14">
        <w:rPr>
          <w:rFonts w:ascii="Arial" w:hAnsi="Arial" w:cs="Arial"/>
          <w:b/>
          <w:iCs/>
          <w:noProof/>
          <w:lang w:val="es-ES"/>
        </w:rPr>
        <w:t>.</w:t>
      </w:r>
      <w:r w:rsidRPr="00B51E14">
        <w:rPr>
          <w:rFonts w:ascii="Arial" w:hAnsi="Arial" w:cs="Arial"/>
          <w:b/>
          <w:noProof/>
          <w:lang w:val="es-ES"/>
        </w:rPr>
        <w:t xml:space="preserve"> </w:t>
      </w:r>
      <w:r w:rsidR="00B51E14">
        <w:rPr>
          <w:rFonts w:ascii="Arial" w:hAnsi="Arial" w:cs="Arial"/>
          <w:noProof/>
          <w:lang w:val="es-ES"/>
        </w:rPr>
        <w:t>México.</w:t>
      </w:r>
    </w:p>
    <w:p w:rsidR="00CF7CCD" w:rsidRPr="00B51E14" w:rsidRDefault="00CF7CCD" w:rsidP="00CF7CCD">
      <w:pPr>
        <w:pStyle w:val="Bibliografa"/>
        <w:ind w:left="360"/>
        <w:rPr>
          <w:rFonts w:ascii="Arial" w:hAnsi="Arial" w:cs="Arial"/>
          <w:i/>
          <w:noProof/>
          <w:lang w:val="es-ES"/>
        </w:rPr>
      </w:pPr>
      <w:r w:rsidRPr="00B51E14">
        <w:rPr>
          <w:rFonts w:ascii="Arial" w:hAnsi="Arial" w:cs="Arial"/>
          <w:noProof/>
          <w:lang w:val="es-ES"/>
        </w:rPr>
        <w:t>SEP.</w:t>
      </w:r>
      <w:r w:rsidRPr="00B51E14">
        <w:rPr>
          <w:rFonts w:ascii="Arial" w:hAnsi="Arial" w:cs="Arial"/>
          <w:i/>
          <w:noProof/>
          <w:lang w:val="es-ES"/>
        </w:rPr>
        <w:t xml:space="preserve"> (2017). </w:t>
      </w:r>
      <w:r w:rsidRPr="00B51E14">
        <w:rPr>
          <w:rFonts w:ascii="Arial" w:hAnsi="Arial" w:cs="Arial"/>
          <w:i/>
          <w:iCs/>
          <w:noProof/>
          <w:lang w:val="es-ES"/>
        </w:rPr>
        <w:t>Aprendizajes Clave Para La Educación Integral, Educación Preescolar.</w:t>
      </w:r>
      <w:r w:rsidRPr="00B51E14">
        <w:rPr>
          <w:rFonts w:ascii="Arial" w:hAnsi="Arial" w:cs="Arial"/>
          <w:i/>
          <w:noProof/>
          <w:lang w:val="es-ES"/>
        </w:rPr>
        <w:t xml:space="preserve"> </w:t>
      </w:r>
      <w:r w:rsidRPr="00B51E14">
        <w:rPr>
          <w:rFonts w:ascii="Arial" w:hAnsi="Arial" w:cs="Arial"/>
          <w:noProof/>
          <w:lang w:val="es-ES"/>
        </w:rPr>
        <w:t>México: S</w:t>
      </w:r>
      <w:r w:rsidR="00B51E14" w:rsidRPr="00B51E14">
        <w:rPr>
          <w:rFonts w:ascii="Arial" w:hAnsi="Arial" w:cs="Arial"/>
          <w:noProof/>
          <w:lang w:val="es-ES"/>
        </w:rPr>
        <w:t>e</w:t>
      </w:r>
      <w:r w:rsidRPr="00B51E14">
        <w:rPr>
          <w:rFonts w:ascii="Arial" w:hAnsi="Arial" w:cs="Arial"/>
          <w:noProof/>
          <w:lang w:val="es-ES"/>
        </w:rPr>
        <w:t>cretaría de educación pública</w:t>
      </w:r>
      <w:r w:rsidRPr="00B51E14">
        <w:rPr>
          <w:rFonts w:ascii="Arial" w:hAnsi="Arial" w:cs="Arial"/>
          <w:i/>
          <w:noProof/>
          <w:lang w:val="es-ES"/>
        </w:rPr>
        <w:t>.</w:t>
      </w:r>
    </w:p>
    <w:p w:rsidR="00CF7CCD" w:rsidRPr="00B51E14" w:rsidRDefault="00CF7CCD" w:rsidP="00CF7CCD">
      <w:pPr>
        <w:pStyle w:val="Bibliografa"/>
        <w:ind w:left="360"/>
        <w:rPr>
          <w:rFonts w:ascii="Arial" w:hAnsi="Arial" w:cs="Arial"/>
          <w:i/>
          <w:noProof/>
          <w:lang w:val="es-ES"/>
        </w:rPr>
      </w:pPr>
      <w:r w:rsidRPr="00B51E14">
        <w:rPr>
          <w:rFonts w:ascii="Arial" w:hAnsi="Arial" w:cs="Arial"/>
          <w:noProof/>
          <w:lang w:val="es-ES"/>
        </w:rPr>
        <w:t>SEP.</w:t>
      </w:r>
      <w:r w:rsidRPr="00B51E14">
        <w:rPr>
          <w:rFonts w:ascii="Arial" w:hAnsi="Arial" w:cs="Arial"/>
          <w:i/>
          <w:noProof/>
          <w:lang w:val="es-ES"/>
        </w:rPr>
        <w:t xml:space="preserve"> (2017). </w:t>
      </w:r>
      <w:r w:rsidRPr="00B51E14">
        <w:rPr>
          <w:rFonts w:ascii="Arial" w:hAnsi="Arial" w:cs="Arial"/>
          <w:i/>
          <w:iCs/>
          <w:noProof/>
          <w:lang w:val="es-ES"/>
        </w:rPr>
        <w:t>Aprendizajes clave para la educación integral. Estrategia de equidad e inclusión en la educación básica.</w:t>
      </w:r>
      <w:r w:rsidRPr="00B51E14">
        <w:rPr>
          <w:rFonts w:ascii="Arial" w:hAnsi="Arial" w:cs="Arial"/>
          <w:i/>
          <w:noProof/>
          <w:lang w:val="es-ES"/>
        </w:rPr>
        <w:t xml:space="preserve"> </w:t>
      </w:r>
      <w:r w:rsidRPr="00B51E14">
        <w:rPr>
          <w:rFonts w:ascii="Arial" w:hAnsi="Arial" w:cs="Arial"/>
          <w:noProof/>
          <w:lang w:val="es-ES"/>
        </w:rPr>
        <w:t>México: Secretaría de educación pública.</w:t>
      </w:r>
    </w:p>
    <w:p w:rsidR="00B51E14" w:rsidRPr="00B51E14" w:rsidRDefault="00CF7CCD" w:rsidP="00B51E14">
      <w:pPr>
        <w:pStyle w:val="Bibliografa"/>
        <w:ind w:left="360"/>
        <w:rPr>
          <w:rFonts w:ascii="Arial" w:hAnsi="Arial" w:cs="Arial"/>
          <w:iCs/>
          <w:noProof/>
          <w:lang w:val="es-ES"/>
        </w:rPr>
      </w:pPr>
      <w:r w:rsidRPr="00B51E14">
        <w:rPr>
          <w:rFonts w:ascii="Arial" w:hAnsi="Arial" w:cs="Arial"/>
          <w:noProof/>
          <w:lang w:val="es-ES"/>
        </w:rPr>
        <w:t>Tenorio, A. C</w:t>
      </w:r>
      <w:r w:rsidRPr="00B51E14">
        <w:rPr>
          <w:rFonts w:ascii="Arial" w:hAnsi="Arial" w:cs="Arial"/>
          <w:i/>
          <w:noProof/>
          <w:lang w:val="es-ES"/>
        </w:rPr>
        <w:t xml:space="preserve">. (2014). </w:t>
      </w:r>
      <w:r w:rsidRPr="00B51E14">
        <w:rPr>
          <w:rFonts w:ascii="Arial" w:hAnsi="Arial" w:cs="Arial"/>
          <w:i/>
          <w:iCs/>
          <w:noProof/>
          <w:lang w:val="es-ES"/>
        </w:rPr>
        <w:t xml:space="preserve">Métodos en la investigación educativa. </w:t>
      </w:r>
      <w:r w:rsidR="00B51E14">
        <w:rPr>
          <w:rFonts w:ascii="Arial" w:hAnsi="Arial" w:cs="Arial"/>
          <w:iCs/>
          <w:noProof/>
          <w:lang w:val="es-ES"/>
        </w:rPr>
        <w:t>México: Universidad Pedagógica Nacional.</w:t>
      </w:r>
    </w:p>
    <w:p w:rsidR="00CF7CCD" w:rsidRPr="00B51E14" w:rsidRDefault="00CF7CCD" w:rsidP="00B51E14">
      <w:pPr>
        <w:pStyle w:val="Bibliografa"/>
        <w:ind w:left="360"/>
        <w:rPr>
          <w:rFonts w:ascii="Arial" w:hAnsi="Arial" w:cs="Arial"/>
          <w:i/>
          <w:iCs/>
          <w:noProof/>
        </w:rPr>
      </w:pPr>
      <w:r w:rsidRPr="00B51E14">
        <w:rPr>
          <w:rFonts w:ascii="Arial" w:hAnsi="Arial" w:cs="Arial"/>
          <w:i/>
          <w:iCs/>
          <w:noProof/>
        </w:rPr>
        <w:t xml:space="preserve">Torres Manga, J. E., &amp; Arévalo Gutiérrez, L. M. (2019). Estrategias didácticas fundamentadas en pictograma para el desarrollo del proceso lecto-escritor en niños de preescolar (Doctoral dissertation, Universidad de la Costa).  </w:t>
      </w:r>
      <w:r w:rsidRPr="00B51E14">
        <w:rPr>
          <w:rFonts w:ascii="Arial" w:hAnsi="Arial" w:cs="Arial"/>
          <w:i/>
          <w:noProof/>
          <w:lang w:val="es-ES"/>
        </w:rPr>
        <w:t>Ciudad de México: Universidad Pedagógica Nacional.</w:t>
      </w:r>
    </w:p>
    <w:p w:rsidR="00CF7CCD" w:rsidRPr="00B51E14" w:rsidRDefault="00CF7CCD" w:rsidP="00CF7CCD">
      <w:pPr>
        <w:pStyle w:val="Bibliografa"/>
        <w:ind w:left="360"/>
        <w:rPr>
          <w:rFonts w:ascii="Arial" w:hAnsi="Arial" w:cs="Arial"/>
          <w:i/>
          <w:noProof/>
          <w:lang w:val="es-ES"/>
        </w:rPr>
      </w:pPr>
      <w:r w:rsidRPr="00B51E14">
        <w:rPr>
          <w:rFonts w:ascii="Arial" w:hAnsi="Arial" w:cs="Arial"/>
          <w:noProof/>
          <w:lang w:val="es-ES"/>
        </w:rPr>
        <w:t>Vygostky, L.</w:t>
      </w:r>
      <w:r w:rsidRPr="00B51E14">
        <w:rPr>
          <w:rFonts w:ascii="Arial" w:hAnsi="Arial" w:cs="Arial"/>
          <w:i/>
          <w:noProof/>
          <w:lang w:val="es-ES"/>
        </w:rPr>
        <w:t xml:space="preserve"> (1978). </w:t>
      </w:r>
      <w:r w:rsidRPr="00B51E14">
        <w:rPr>
          <w:rFonts w:ascii="Arial" w:hAnsi="Arial" w:cs="Arial"/>
          <w:i/>
          <w:iCs/>
          <w:noProof/>
          <w:lang w:val="es-ES"/>
        </w:rPr>
        <w:t>Teoría del constructivismo social.</w:t>
      </w:r>
      <w:r w:rsidRPr="00B51E14">
        <w:rPr>
          <w:rFonts w:ascii="Arial" w:hAnsi="Arial" w:cs="Arial"/>
          <w:i/>
          <w:noProof/>
          <w:lang w:val="es-ES"/>
        </w:rPr>
        <w:t xml:space="preserve"> </w:t>
      </w:r>
      <w:r w:rsidR="00B51E14" w:rsidRPr="00B51E14">
        <w:rPr>
          <w:rFonts w:ascii="Arial" w:hAnsi="Arial" w:cs="Arial"/>
          <w:noProof/>
        </w:rPr>
        <w:t>Cambridge, MA: Harvard University Press.</w:t>
      </w:r>
    </w:p>
    <w:p w:rsidR="00CF7CCD" w:rsidRPr="00B51E14" w:rsidRDefault="00CF7CCD" w:rsidP="00CF7CCD">
      <w:pPr>
        <w:spacing w:after="160" w:line="259" w:lineRule="auto"/>
        <w:ind w:left="360"/>
        <w:rPr>
          <w:rFonts w:ascii="Arial" w:hAnsi="Arial" w:cs="Arial"/>
          <w:i/>
          <w:lang w:val="es-ES"/>
        </w:rPr>
      </w:pPr>
      <w:r w:rsidRPr="00B51E14">
        <w:rPr>
          <w:rFonts w:ascii="Arial" w:hAnsi="Arial" w:cs="Arial"/>
          <w:lang w:val="es-ES"/>
        </w:rPr>
        <w:t>Zabala, A.</w:t>
      </w:r>
      <w:r w:rsidRPr="00B51E14">
        <w:rPr>
          <w:rFonts w:ascii="Arial" w:hAnsi="Arial" w:cs="Arial"/>
          <w:i/>
          <w:lang w:val="es-ES"/>
        </w:rPr>
        <w:t xml:space="preserve"> (2000). La práctica educativa: cómo enseñar. </w:t>
      </w:r>
      <w:r w:rsidRPr="00B51E14">
        <w:rPr>
          <w:rFonts w:ascii="Arial" w:hAnsi="Arial" w:cs="Arial"/>
          <w:lang w:val="es-ES"/>
        </w:rPr>
        <w:t xml:space="preserve">España: </w:t>
      </w:r>
      <w:proofErr w:type="spellStart"/>
      <w:r w:rsidRPr="00B51E14">
        <w:rPr>
          <w:rFonts w:ascii="Arial" w:hAnsi="Arial" w:cs="Arial"/>
          <w:lang w:val="es-ES"/>
        </w:rPr>
        <w:t>Graó</w:t>
      </w:r>
      <w:proofErr w:type="spellEnd"/>
      <w:r w:rsidRPr="00B51E14">
        <w:rPr>
          <w:rFonts w:ascii="Arial" w:hAnsi="Arial" w:cs="Arial"/>
          <w:lang w:val="es-ES"/>
        </w:rPr>
        <w:t>.</w:t>
      </w:r>
    </w:p>
    <w:p w:rsidR="00FD4F23" w:rsidRDefault="00FD4F23" w:rsidP="0012308A">
      <w:pPr>
        <w:jc w:val="both"/>
        <w:rPr>
          <w:rFonts w:ascii="Arial" w:eastAsia="Times New Roman" w:hAnsi="Arial" w:cs="Arial"/>
          <w:color w:val="000000"/>
          <w:sz w:val="24"/>
          <w:szCs w:val="24"/>
        </w:rPr>
      </w:pPr>
    </w:p>
    <w:p w:rsidR="00816901" w:rsidRDefault="00816901" w:rsidP="0012308A">
      <w:pPr>
        <w:jc w:val="both"/>
        <w:rPr>
          <w:rFonts w:ascii="Arial" w:eastAsia="Times New Roman" w:hAnsi="Arial" w:cs="Arial"/>
          <w:color w:val="000000"/>
          <w:sz w:val="24"/>
          <w:szCs w:val="24"/>
        </w:rPr>
      </w:pPr>
    </w:p>
    <w:p w:rsidR="00816901" w:rsidRDefault="00816901" w:rsidP="0012308A">
      <w:pPr>
        <w:jc w:val="both"/>
        <w:rPr>
          <w:rFonts w:ascii="Arial" w:eastAsia="Times New Roman" w:hAnsi="Arial" w:cs="Arial"/>
          <w:color w:val="000000"/>
          <w:sz w:val="24"/>
          <w:szCs w:val="24"/>
        </w:rPr>
      </w:pPr>
    </w:p>
    <w:p w:rsidR="00816901" w:rsidRDefault="00816901" w:rsidP="0012308A">
      <w:pPr>
        <w:jc w:val="both"/>
        <w:rPr>
          <w:rFonts w:ascii="Arial" w:eastAsia="Times New Roman" w:hAnsi="Arial" w:cs="Arial"/>
          <w:color w:val="000000"/>
          <w:sz w:val="24"/>
          <w:szCs w:val="24"/>
        </w:rPr>
      </w:pPr>
    </w:p>
    <w:p w:rsidR="00816901" w:rsidRDefault="00816901" w:rsidP="0012308A">
      <w:pPr>
        <w:jc w:val="both"/>
        <w:rPr>
          <w:rFonts w:ascii="Arial" w:eastAsia="Times New Roman" w:hAnsi="Arial" w:cs="Arial"/>
          <w:color w:val="000000"/>
          <w:sz w:val="24"/>
          <w:szCs w:val="24"/>
        </w:rPr>
      </w:pPr>
    </w:p>
    <w:p w:rsidR="00816901" w:rsidRDefault="00816901" w:rsidP="0012308A">
      <w:pPr>
        <w:jc w:val="both"/>
        <w:rPr>
          <w:rFonts w:ascii="Arial" w:eastAsia="Times New Roman" w:hAnsi="Arial" w:cs="Arial"/>
          <w:color w:val="000000"/>
          <w:sz w:val="24"/>
          <w:szCs w:val="24"/>
        </w:rPr>
      </w:pPr>
    </w:p>
    <w:p w:rsidR="00816901" w:rsidRDefault="00816901" w:rsidP="0012308A">
      <w:pPr>
        <w:jc w:val="both"/>
        <w:rPr>
          <w:rFonts w:ascii="Arial" w:eastAsia="Times New Roman" w:hAnsi="Arial" w:cs="Arial"/>
          <w:color w:val="000000"/>
          <w:sz w:val="24"/>
          <w:szCs w:val="24"/>
        </w:rPr>
      </w:pPr>
    </w:p>
    <w:p w:rsidR="00816901" w:rsidRDefault="00816901" w:rsidP="0012308A">
      <w:pPr>
        <w:jc w:val="both"/>
        <w:rPr>
          <w:rFonts w:ascii="Arial" w:eastAsia="Times New Roman" w:hAnsi="Arial" w:cs="Arial"/>
          <w:color w:val="000000"/>
          <w:sz w:val="24"/>
          <w:szCs w:val="24"/>
        </w:rPr>
      </w:pPr>
    </w:p>
    <w:p w:rsidR="00816901" w:rsidRDefault="00816901" w:rsidP="0012308A">
      <w:pPr>
        <w:jc w:val="both"/>
        <w:rPr>
          <w:rFonts w:ascii="Arial" w:eastAsia="Times New Roman" w:hAnsi="Arial" w:cs="Arial"/>
          <w:color w:val="000000"/>
          <w:sz w:val="24"/>
          <w:szCs w:val="24"/>
        </w:rPr>
      </w:pPr>
    </w:p>
    <w:p w:rsidR="00816901" w:rsidRDefault="00816901" w:rsidP="0012308A">
      <w:pPr>
        <w:jc w:val="both"/>
        <w:rPr>
          <w:rFonts w:ascii="Arial" w:eastAsia="Times New Roman" w:hAnsi="Arial" w:cs="Arial"/>
          <w:color w:val="000000"/>
          <w:sz w:val="24"/>
          <w:szCs w:val="24"/>
        </w:rPr>
      </w:pPr>
    </w:p>
    <w:p w:rsidR="00816901" w:rsidRDefault="00816901" w:rsidP="00816901">
      <w:pPr>
        <w:pStyle w:val="Sinespaciado"/>
        <w:jc w:val="center"/>
        <w:rPr>
          <w:b/>
          <w:sz w:val="28"/>
        </w:rPr>
        <w:sectPr w:rsidR="00816901">
          <w:pgSz w:w="12240" w:h="15840"/>
          <w:pgMar w:top="1417" w:right="1701" w:bottom="1417" w:left="1701" w:header="708" w:footer="708" w:gutter="0"/>
          <w:cols w:space="708"/>
          <w:docGrid w:linePitch="360"/>
        </w:sectPr>
      </w:pPr>
    </w:p>
    <w:p w:rsidR="00816901" w:rsidRDefault="00816901" w:rsidP="00816901">
      <w:pPr>
        <w:pStyle w:val="Sinespaciado"/>
        <w:jc w:val="center"/>
      </w:pPr>
      <w:r>
        <w:rPr>
          <w:b/>
          <w:sz w:val="28"/>
        </w:rPr>
        <w:lastRenderedPageBreak/>
        <w:t>Evidencia integradora. Cuarto semestre.</w:t>
      </w:r>
      <w:r w:rsidRPr="00816901">
        <w:rPr>
          <w:noProof/>
        </w:rPr>
        <w:t xml:space="preserve"> </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816901" w:rsidTr="00816901">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816901" w:rsidRDefault="00816901">
            <w:pPr>
              <w:pStyle w:val="Sinespaciado"/>
              <w:spacing w:line="256" w:lineRule="auto"/>
              <w:jc w:val="center"/>
              <w:rPr>
                <w:b/>
                <w:szCs w:val="20"/>
              </w:rPr>
            </w:pPr>
            <w:r>
              <w:rPr>
                <w:rFonts w:ascii="Calibri" w:eastAsia="Times New Roman" w:hAnsi="Calibri" w:cs="Times New Roman"/>
                <w:b/>
                <w:bCs/>
                <w:color w:val="2E74B5" w:themeColor="accent1" w:themeShade="BF"/>
                <w:szCs w:val="20"/>
              </w:rPr>
              <w:t xml:space="preserve">RÚBRICA </w:t>
            </w:r>
            <w:r>
              <w:rPr>
                <w:b/>
                <w:color w:val="2E74B5" w:themeColor="accent1" w:themeShade="BF"/>
                <w:szCs w:val="20"/>
              </w:rPr>
              <w:t>PARA EVALUAR ESCRITO ANALÍTICO-REFLEXIVO</w:t>
            </w:r>
          </w:p>
        </w:tc>
      </w:tr>
      <w:tr w:rsidR="00816901" w:rsidTr="00816901">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vAlign w:val="center"/>
            <w:hideMark/>
          </w:tcPr>
          <w:p w:rsidR="00816901" w:rsidRDefault="00816901">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Competencia:</w:t>
            </w:r>
            <w:r>
              <w:rPr>
                <w:i/>
                <w:szCs w:val="20"/>
              </w:rPr>
              <w:t xml:space="preserve"> e</w:t>
            </w:r>
            <w:r>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vAlign w:val="center"/>
            <w:hideMark/>
          </w:tcPr>
          <w:p w:rsidR="00816901" w:rsidRDefault="00816901">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Problema:</w:t>
            </w:r>
            <w:r>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816901" w:rsidTr="00816901">
        <w:trPr>
          <w:trHeight w:val="276"/>
          <w:jc w:val="center"/>
        </w:trPr>
        <w:tc>
          <w:tcPr>
            <w:tcW w:w="2982" w:type="dxa"/>
            <w:tcBorders>
              <w:top w:val="nil"/>
              <w:left w:val="single" w:sz="4" w:space="0" w:color="auto"/>
              <w:bottom w:val="single" w:sz="4" w:space="0" w:color="auto"/>
              <w:right w:val="single" w:sz="4" w:space="0" w:color="auto"/>
            </w:tcBorders>
            <w:shd w:val="clear" w:color="auto" w:fill="F2F2F2"/>
            <w:noWrap/>
            <w:vAlign w:val="bottom"/>
            <w:hideMark/>
          </w:tcPr>
          <w:p w:rsidR="00816901" w:rsidRDefault="0081690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auto" w:fill="F2F2F2"/>
            <w:noWrap/>
            <w:vAlign w:val="bottom"/>
            <w:hideMark/>
          </w:tcPr>
          <w:p w:rsidR="00816901" w:rsidRDefault="0081690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auto" w:fill="F2F2F2"/>
            <w:noWrap/>
            <w:vAlign w:val="bottom"/>
            <w:hideMark/>
          </w:tcPr>
          <w:p w:rsidR="00816901" w:rsidRDefault="0081690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auto" w:fill="F2F2F2"/>
            <w:noWrap/>
            <w:vAlign w:val="bottom"/>
            <w:hideMark/>
          </w:tcPr>
          <w:p w:rsidR="00816901" w:rsidRDefault="0081690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auto" w:fill="F2F2F2"/>
            <w:noWrap/>
            <w:vAlign w:val="bottom"/>
            <w:hideMark/>
          </w:tcPr>
          <w:p w:rsidR="00816901" w:rsidRDefault="0081690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auto" w:fill="F2F2F2"/>
            <w:noWrap/>
            <w:vAlign w:val="bottom"/>
            <w:hideMark/>
          </w:tcPr>
          <w:p w:rsidR="00816901" w:rsidRDefault="0081690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816901" w:rsidTr="00816901">
        <w:trPr>
          <w:trHeight w:val="547"/>
          <w:jc w:val="center"/>
        </w:trPr>
        <w:tc>
          <w:tcPr>
            <w:tcW w:w="2982" w:type="dxa"/>
            <w:tcBorders>
              <w:top w:val="single" w:sz="4" w:space="0" w:color="auto"/>
              <w:left w:val="single" w:sz="4" w:space="0" w:color="auto"/>
              <w:bottom w:val="single" w:sz="4" w:space="0" w:color="auto"/>
              <w:right w:val="single" w:sz="4" w:space="0" w:color="auto"/>
            </w:tcBorders>
            <w:noWrap/>
            <w:hideMark/>
          </w:tcPr>
          <w:p w:rsidR="00816901" w:rsidRDefault="00816901">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Evidencia:</w:t>
            </w:r>
          </w:p>
          <w:p w:rsidR="00816901" w:rsidRDefault="00816901">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tcPr>
          <w:p w:rsidR="00816901" w:rsidRDefault="00816901">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Describe vagamente los resultados de su intervención desde cada curso.</w:t>
            </w:r>
          </w:p>
          <w:p w:rsidR="00816901" w:rsidRDefault="00816901">
            <w:pPr>
              <w:spacing w:after="0" w:line="240" w:lineRule="auto"/>
              <w:rPr>
                <w:rFonts w:ascii="Calibri" w:eastAsia="Times New Roman" w:hAnsi="Calibri" w:cs="Times New Roman"/>
                <w:i/>
                <w:iCs/>
                <w:color w:val="000000"/>
                <w:szCs w:val="20"/>
                <w:lang w:eastAsia="es-MX"/>
              </w:rPr>
            </w:pPr>
          </w:p>
          <w:p w:rsidR="00816901" w:rsidRDefault="00816901">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Menciona las competencias que se favorecieron en el semestre sin autoevaluación.</w:t>
            </w:r>
          </w:p>
          <w:p w:rsidR="00816901" w:rsidRDefault="00816901">
            <w:pPr>
              <w:spacing w:after="0" w:line="240" w:lineRule="auto"/>
              <w:rPr>
                <w:rFonts w:ascii="Calibri" w:eastAsia="Times New Roman" w:hAnsi="Calibri" w:cs="Times New Roman"/>
                <w:i/>
                <w:iCs/>
                <w:color w:val="000000"/>
                <w:szCs w:val="20"/>
                <w:lang w:eastAsia="es-MX"/>
              </w:rPr>
            </w:pPr>
          </w:p>
          <w:p w:rsidR="00816901" w:rsidRDefault="00816901">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tcPr>
          <w:p w:rsidR="00816901" w:rsidRDefault="00816901">
            <w:pPr>
              <w:spacing w:after="0" w:line="240" w:lineRule="auto"/>
              <w:rPr>
                <w:i/>
              </w:rPr>
            </w:pPr>
            <w:r>
              <w:rPr>
                <w:i/>
              </w:rPr>
              <w:t xml:space="preserve">Describe el resultado de su intervención y los logros obtenidos de manera general sin noción de análisis ni reflexión. </w:t>
            </w:r>
          </w:p>
          <w:p w:rsidR="00816901" w:rsidRDefault="00816901">
            <w:pPr>
              <w:spacing w:after="0" w:line="240" w:lineRule="auto"/>
              <w:rPr>
                <w:rFonts w:ascii="Calibri" w:eastAsia="Times New Roman" w:hAnsi="Calibri" w:cs="Times New Roman"/>
                <w:i/>
                <w:iCs/>
                <w:color w:val="000000"/>
                <w:szCs w:val="20"/>
                <w:highlight w:val="yellow"/>
                <w:lang w:eastAsia="es-MX"/>
              </w:rPr>
            </w:pPr>
          </w:p>
          <w:p w:rsidR="00816901" w:rsidRDefault="00816901">
            <w:pPr>
              <w:spacing w:after="0" w:line="240" w:lineRule="auto"/>
              <w:rPr>
                <w:i/>
              </w:rPr>
            </w:pPr>
            <w:r>
              <w:rPr>
                <w:i/>
              </w:rPr>
              <w:t>Señala algunas de las competencias que se promovieron durante el semestre y las autoevalúa vagamente.</w:t>
            </w:r>
          </w:p>
          <w:p w:rsidR="00816901" w:rsidRDefault="00816901">
            <w:pPr>
              <w:spacing w:after="0" w:line="240" w:lineRule="auto"/>
              <w:rPr>
                <w:i/>
              </w:rPr>
            </w:pPr>
          </w:p>
          <w:p w:rsidR="00816901" w:rsidRDefault="00816901">
            <w:pPr>
              <w:spacing w:after="0" w:line="240" w:lineRule="auto"/>
              <w:rPr>
                <w:rFonts w:ascii="Calibri" w:eastAsia="Times New Roman" w:hAnsi="Calibri" w:cs="Times New Roman"/>
                <w:i/>
                <w:iCs/>
                <w:color w:val="000000"/>
                <w:szCs w:val="20"/>
                <w:highlight w:val="yellow"/>
                <w:lang w:eastAsia="es-MX"/>
              </w:rPr>
            </w:pPr>
            <w:r>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tcPr>
          <w:p w:rsidR="00816901" w:rsidRDefault="00816901">
            <w:pPr>
              <w:spacing w:after="0" w:line="240" w:lineRule="auto"/>
              <w:rPr>
                <w:i/>
              </w:rPr>
            </w:pPr>
            <w:r>
              <w:rPr>
                <w:i/>
              </w:rPr>
              <w:t xml:space="preserve">Analiza y reflexiona su intervención y los resultados logrados desde cada uno de los cursos. </w:t>
            </w:r>
          </w:p>
          <w:p w:rsidR="00816901" w:rsidRDefault="00816901">
            <w:pPr>
              <w:spacing w:after="0" w:line="240" w:lineRule="auto"/>
              <w:rPr>
                <w:rFonts w:ascii="Calibri" w:eastAsia="Times New Roman" w:hAnsi="Calibri" w:cs="Times New Roman"/>
                <w:i/>
                <w:iCs/>
                <w:color w:val="000000"/>
                <w:szCs w:val="20"/>
                <w:highlight w:val="yellow"/>
                <w:lang w:eastAsia="es-MX"/>
              </w:rPr>
            </w:pPr>
          </w:p>
          <w:p w:rsidR="00816901" w:rsidRDefault="00816901">
            <w:pPr>
              <w:spacing w:after="0" w:line="240" w:lineRule="auto"/>
              <w:rPr>
                <w:i/>
              </w:rPr>
            </w:pPr>
            <w:r>
              <w:rPr>
                <w:i/>
              </w:rPr>
              <w:t>Autoevalúa el logro de las competencias que se promovieron durante el semestre.</w:t>
            </w:r>
          </w:p>
          <w:p w:rsidR="00816901" w:rsidRDefault="00816901">
            <w:pPr>
              <w:spacing w:after="0" w:line="240" w:lineRule="auto"/>
              <w:rPr>
                <w:i/>
              </w:rPr>
            </w:pPr>
          </w:p>
          <w:p w:rsidR="00816901" w:rsidRDefault="00816901">
            <w:pPr>
              <w:spacing w:after="0" w:line="240" w:lineRule="auto"/>
              <w:rPr>
                <w:i/>
              </w:rPr>
            </w:pPr>
            <w:r>
              <w:rPr>
                <w:i/>
              </w:rPr>
              <w:t>Vincula sus ideas con la teoría con poca coherencia para fundamentar en la bibliografía de los cursos o planes y programas de educación básica.</w:t>
            </w:r>
          </w:p>
          <w:p w:rsidR="00816901" w:rsidRDefault="00816901">
            <w:pPr>
              <w:spacing w:after="0" w:line="240" w:lineRule="auto"/>
              <w:rPr>
                <w:rFonts w:ascii="Calibri" w:eastAsia="Times New Roman" w:hAnsi="Calibri" w:cs="Times New Roman"/>
                <w:i/>
                <w:iCs/>
                <w:color w:val="000000"/>
                <w:szCs w:val="20"/>
                <w:highlight w:val="yellow"/>
                <w:lang w:eastAsia="es-MX"/>
              </w:rPr>
            </w:pPr>
          </w:p>
          <w:p w:rsidR="00816901" w:rsidRDefault="00816901">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tcPr>
          <w:p w:rsidR="00816901" w:rsidRDefault="00816901">
            <w:pPr>
              <w:spacing w:after="0" w:line="240" w:lineRule="auto"/>
              <w:rPr>
                <w:i/>
              </w:rPr>
            </w:pPr>
            <w:r>
              <w:rPr>
                <w:i/>
              </w:rPr>
              <w:t xml:space="preserve">Analiza y reflexiona su intervención y los resultados logrados de manera puntual desde cada uno de los cursos. </w:t>
            </w:r>
          </w:p>
          <w:p w:rsidR="00816901" w:rsidRDefault="00816901">
            <w:pPr>
              <w:spacing w:after="0" w:line="240" w:lineRule="auto"/>
              <w:rPr>
                <w:i/>
              </w:rPr>
            </w:pPr>
          </w:p>
          <w:p w:rsidR="00816901" w:rsidRDefault="00816901">
            <w:pPr>
              <w:spacing w:after="0" w:line="240" w:lineRule="auto"/>
              <w:rPr>
                <w:i/>
              </w:rPr>
            </w:pPr>
            <w:r>
              <w:rPr>
                <w:i/>
              </w:rPr>
              <w:t>Autoevalúa con base en evidencia el logro de las competencias que se promovieron durante el semestre.</w:t>
            </w:r>
          </w:p>
          <w:p w:rsidR="00816901" w:rsidRDefault="00816901">
            <w:pPr>
              <w:spacing w:after="0" w:line="240" w:lineRule="auto"/>
              <w:rPr>
                <w:i/>
              </w:rPr>
            </w:pPr>
          </w:p>
          <w:p w:rsidR="00816901" w:rsidRDefault="00816901">
            <w:pPr>
              <w:spacing w:after="0" w:line="240" w:lineRule="auto"/>
              <w:rPr>
                <w:i/>
              </w:rPr>
            </w:pPr>
            <w:r>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tcPr>
          <w:p w:rsidR="00816901" w:rsidRDefault="00816901">
            <w:pPr>
              <w:spacing w:after="0" w:line="240" w:lineRule="auto"/>
              <w:rPr>
                <w:i/>
              </w:rPr>
            </w:pPr>
            <w:r>
              <w:rPr>
                <w:i/>
              </w:rPr>
              <w:t xml:space="preserve">Analiza y reflexiona su intervención y los resultados logrados de manera puntual desde cada uno de los cursos. </w:t>
            </w:r>
          </w:p>
          <w:p w:rsidR="00816901" w:rsidRDefault="00816901">
            <w:pPr>
              <w:spacing w:after="0" w:line="240" w:lineRule="auto"/>
              <w:rPr>
                <w:i/>
              </w:rPr>
            </w:pPr>
          </w:p>
          <w:p w:rsidR="00816901" w:rsidRDefault="00816901">
            <w:pPr>
              <w:spacing w:after="0" w:line="240" w:lineRule="auto"/>
              <w:rPr>
                <w:i/>
              </w:rPr>
            </w:pPr>
            <w:r>
              <w:rPr>
                <w:i/>
              </w:rPr>
              <w:t>Autoevalúa con base en evidencia el logro de cada una de las competencias que se promovieron durante el semestre y hace un breve comparativo del estado inicial y final.</w:t>
            </w:r>
          </w:p>
          <w:p w:rsidR="00816901" w:rsidRDefault="00816901">
            <w:pPr>
              <w:spacing w:after="0" w:line="240" w:lineRule="auto"/>
              <w:rPr>
                <w:i/>
              </w:rPr>
            </w:pPr>
          </w:p>
          <w:p w:rsidR="00816901" w:rsidRDefault="00816901">
            <w:pPr>
              <w:spacing w:after="0" w:line="240" w:lineRule="auto"/>
              <w:rPr>
                <w:i/>
              </w:rPr>
            </w:pPr>
            <w:r>
              <w:rPr>
                <w:i/>
              </w:rPr>
              <w:t>Vincula sus ideas con la teoría coherentemente para fundamentar en la bibliografía de los cursos, planes y programas de educación básica e investigaciones relacionadas con el campo de conocimiento.</w:t>
            </w:r>
          </w:p>
        </w:tc>
      </w:tr>
      <w:tr w:rsidR="00816901" w:rsidTr="00816901">
        <w:trPr>
          <w:trHeight w:val="300"/>
          <w:jc w:val="center"/>
        </w:trPr>
        <w:tc>
          <w:tcPr>
            <w:tcW w:w="2982" w:type="dxa"/>
            <w:tcBorders>
              <w:top w:val="single" w:sz="4" w:space="0" w:color="auto"/>
              <w:left w:val="single" w:sz="4" w:space="0" w:color="auto"/>
              <w:bottom w:val="nil"/>
              <w:right w:val="single" w:sz="4" w:space="0" w:color="auto"/>
            </w:tcBorders>
            <w:noWrap/>
            <w:hideMark/>
          </w:tcPr>
          <w:p w:rsidR="00816901" w:rsidRDefault="00816901">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Criterio:</w:t>
            </w:r>
          </w:p>
        </w:tc>
        <w:tc>
          <w:tcPr>
            <w:tcW w:w="0" w:type="auto"/>
            <w:vMerge/>
            <w:tcBorders>
              <w:top w:val="nil"/>
              <w:left w:val="single" w:sz="4" w:space="0" w:color="auto"/>
              <w:bottom w:val="single" w:sz="4" w:space="0" w:color="000000"/>
              <w:right w:val="single" w:sz="4" w:space="0" w:color="auto"/>
            </w:tcBorders>
            <w:vAlign w:val="center"/>
            <w:hideMark/>
          </w:tcPr>
          <w:p w:rsidR="00816901" w:rsidRDefault="00816901">
            <w:pPr>
              <w:spacing w:after="0"/>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rsidR="00816901" w:rsidRDefault="00816901">
            <w:pPr>
              <w:spacing w:after="0"/>
              <w:rPr>
                <w:rFonts w:ascii="Calibri" w:eastAsia="Times New Roman" w:hAnsi="Calibri" w:cs="Times New Roman"/>
                <w:i/>
                <w:iCs/>
                <w:color w:val="000000"/>
                <w:szCs w:val="20"/>
                <w:highlight w:val="yellow"/>
                <w:lang w:eastAsia="es-MX"/>
              </w:rPr>
            </w:pPr>
          </w:p>
        </w:tc>
        <w:tc>
          <w:tcPr>
            <w:tcW w:w="0" w:type="auto"/>
            <w:vMerge/>
            <w:tcBorders>
              <w:top w:val="nil"/>
              <w:left w:val="single" w:sz="4" w:space="0" w:color="auto"/>
              <w:bottom w:val="single" w:sz="4" w:space="0" w:color="000000"/>
              <w:right w:val="single" w:sz="4" w:space="0" w:color="auto"/>
            </w:tcBorders>
            <w:vAlign w:val="center"/>
            <w:hideMark/>
          </w:tcPr>
          <w:p w:rsidR="00816901" w:rsidRDefault="00816901">
            <w:pPr>
              <w:spacing w:after="0"/>
              <w:rPr>
                <w:rFonts w:ascii="Calibri" w:eastAsia="Times New Roman" w:hAnsi="Calibri" w:cs="Times New Roman"/>
                <w:i/>
                <w:iCs/>
                <w:color w:val="000000"/>
                <w:szCs w:val="20"/>
                <w:highlight w:val="yellow"/>
                <w:lang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16901" w:rsidRDefault="00816901">
            <w:pPr>
              <w:spacing w:after="0"/>
              <w:rPr>
                <w:i/>
              </w:rPr>
            </w:pPr>
          </w:p>
        </w:tc>
        <w:tc>
          <w:tcPr>
            <w:tcW w:w="0" w:type="auto"/>
            <w:vMerge/>
            <w:tcBorders>
              <w:top w:val="nil"/>
              <w:left w:val="single" w:sz="4" w:space="0" w:color="auto"/>
              <w:bottom w:val="single" w:sz="4" w:space="0" w:color="000000"/>
              <w:right w:val="single" w:sz="4" w:space="0" w:color="auto"/>
            </w:tcBorders>
            <w:vAlign w:val="center"/>
            <w:hideMark/>
          </w:tcPr>
          <w:p w:rsidR="00816901" w:rsidRDefault="00816901">
            <w:pPr>
              <w:spacing w:after="0"/>
              <w:rPr>
                <w:i/>
              </w:rPr>
            </w:pPr>
          </w:p>
        </w:tc>
      </w:tr>
      <w:tr w:rsidR="00816901" w:rsidTr="00816901">
        <w:trPr>
          <w:trHeight w:val="2685"/>
          <w:jc w:val="center"/>
        </w:trPr>
        <w:tc>
          <w:tcPr>
            <w:tcW w:w="2982" w:type="dxa"/>
            <w:tcBorders>
              <w:top w:val="nil"/>
              <w:left w:val="single" w:sz="4" w:space="0" w:color="auto"/>
              <w:bottom w:val="single" w:sz="4" w:space="0" w:color="auto"/>
              <w:right w:val="single" w:sz="4" w:space="0" w:color="auto"/>
            </w:tcBorders>
          </w:tcPr>
          <w:p w:rsidR="00816901" w:rsidRDefault="00816901">
            <w:pPr>
              <w:spacing w:after="0" w:line="240" w:lineRule="auto"/>
              <w:rPr>
                <w:i/>
              </w:rPr>
            </w:pPr>
            <w:r>
              <w:rPr>
                <w:i/>
              </w:rPr>
              <w:t xml:space="preserve">Plasma el resultado del análisis y reflexión de su intervención y los logros obtenidos desde cada uno de los cursos del cuarto semestre (50 </w:t>
            </w:r>
            <w:proofErr w:type="spellStart"/>
            <w:r>
              <w:rPr>
                <w:i/>
              </w:rPr>
              <w:t>pts</w:t>
            </w:r>
            <w:proofErr w:type="spellEnd"/>
            <w:r>
              <w:rPr>
                <w:i/>
              </w:rPr>
              <w:t>).</w:t>
            </w:r>
          </w:p>
          <w:p w:rsidR="00816901" w:rsidRDefault="00816901">
            <w:pPr>
              <w:spacing w:after="0" w:line="240" w:lineRule="auto"/>
              <w:rPr>
                <w:i/>
              </w:rPr>
            </w:pPr>
          </w:p>
          <w:p w:rsidR="00816901" w:rsidRDefault="00816901">
            <w:pPr>
              <w:spacing w:after="0" w:line="240" w:lineRule="auto"/>
              <w:rPr>
                <w:i/>
              </w:rPr>
            </w:pPr>
            <w:r>
              <w:rPr>
                <w:i/>
              </w:rPr>
              <w:t xml:space="preserve">Valora el logro de las competencias que se favorecieron durante el semestre (30 </w:t>
            </w:r>
            <w:proofErr w:type="spellStart"/>
            <w:r>
              <w:rPr>
                <w:i/>
              </w:rPr>
              <w:t>pts</w:t>
            </w:r>
            <w:proofErr w:type="spellEnd"/>
            <w:r>
              <w:rPr>
                <w:i/>
              </w:rPr>
              <w:t>).</w:t>
            </w:r>
          </w:p>
          <w:p w:rsidR="00816901" w:rsidRDefault="00816901">
            <w:pPr>
              <w:spacing w:after="0" w:line="240" w:lineRule="auto"/>
              <w:rPr>
                <w:i/>
              </w:rPr>
            </w:pPr>
          </w:p>
          <w:p w:rsidR="00816901" w:rsidRDefault="00816901">
            <w:pPr>
              <w:spacing w:after="0" w:line="240" w:lineRule="auto"/>
              <w:rPr>
                <w:i/>
              </w:rPr>
            </w:pPr>
            <w:r>
              <w:rPr>
                <w:i/>
              </w:rPr>
              <w:t xml:space="preserve">Argumenta teóricamente con fuentes de cada curso, del plan y programas de estudio y otras como investigaciones retomadas de fuentes confiables (20 </w:t>
            </w:r>
            <w:proofErr w:type="spellStart"/>
            <w:r>
              <w:rPr>
                <w:i/>
              </w:rPr>
              <w:t>pts</w:t>
            </w:r>
            <w:proofErr w:type="spellEnd"/>
            <w:r>
              <w:rPr>
                <w:i/>
              </w:rPr>
              <w:t>).</w:t>
            </w:r>
          </w:p>
        </w:tc>
        <w:tc>
          <w:tcPr>
            <w:tcW w:w="0" w:type="auto"/>
            <w:vMerge/>
            <w:tcBorders>
              <w:top w:val="nil"/>
              <w:left w:val="single" w:sz="4" w:space="0" w:color="auto"/>
              <w:bottom w:val="single" w:sz="4" w:space="0" w:color="000000"/>
              <w:right w:val="single" w:sz="4" w:space="0" w:color="auto"/>
            </w:tcBorders>
            <w:vAlign w:val="center"/>
            <w:hideMark/>
          </w:tcPr>
          <w:p w:rsidR="00816901" w:rsidRDefault="00816901">
            <w:pPr>
              <w:spacing w:after="0"/>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rsidR="00816901" w:rsidRDefault="00816901">
            <w:pPr>
              <w:spacing w:after="0"/>
              <w:rPr>
                <w:rFonts w:ascii="Calibri" w:eastAsia="Times New Roman" w:hAnsi="Calibri" w:cs="Times New Roman"/>
                <w:i/>
                <w:iCs/>
                <w:color w:val="000000"/>
                <w:szCs w:val="20"/>
                <w:highlight w:val="yellow"/>
                <w:lang w:eastAsia="es-MX"/>
              </w:rPr>
            </w:pPr>
          </w:p>
        </w:tc>
        <w:tc>
          <w:tcPr>
            <w:tcW w:w="0" w:type="auto"/>
            <w:vMerge/>
            <w:tcBorders>
              <w:top w:val="nil"/>
              <w:left w:val="single" w:sz="4" w:space="0" w:color="auto"/>
              <w:bottom w:val="single" w:sz="4" w:space="0" w:color="000000"/>
              <w:right w:val="single" w:sz="4" w:space="0" w:color="auto"/>
            </w:tcBorders>
            <w:vAlign w:val="center"/>
            <w:hideMark/>
          </w:tcPr>
          <w:p w:rsidR="00816901" w:rsidRDefault="00816901">
            <w:pPr>
              <w:spacing w:after="0"/>
              <w:rPr>
                <w:rFonts w:ascii="Calibri" w:eastAsia="Times New Roman" w:hAnsi="Calibri" w:cs="Times New Roman"/>
                <w:i/>
                <w:iCs/>
                <w:color w:val="000000"/>
                <w:szCs w:val="20"/>
                <w:highlight w:val="yellow"/>
                <w:lang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16901" w:rsidRDefault="00816901">
            <w:pPr>
              <w:spacing w:after="0"/>
              <w:rPr>
                <w:i/>
              </w:rPr>
            </w:pPr>
          </w:p>
        </w:tc>
        <w:tc>
          <w:tcPr>
            <w:tcW w:w="0" w:type="auto"/>
            <w:vMerge/>
            <w:tcBorders>
              <w:top w:val="nil"/>
              <w:left w:val="single" w:sz="4" w:space="0" w:color="auto"/>
              <w:bottom w:val="single" w:sz="4" w:space="0" w:color="000000"/>
              <w:right w:val="single" w:sz="4" w:space="0" w:color="auto"/>
            </w:tcBorders>
            <w:vAlign w:val="center"/>
            <w:hideMark/>
          </w:tcPr>
          <w:p w:rsidR="00816901" w:rsidRDefault="00816901">
            <w:pPr>
              <w:spacing w:after="0"/>
              <w:rPr>
                <w:i/>
              </w:rPr>
            </w:pPr>
          </w:p>
        </w:tc>
      </w:tr>
      <w:tr w:rsidR="00816901" w:rsidTr="00816901">
        <w:trPr>
          <w:trHeight w:val="205"/>
          <w:jc w:val="center"/>
        </w:trPr>
        <w:tc>
          <w:tcPr>
            <w:tcW w:w="2982" w:type="dxa"/>
            <w:tcBorders>
              <w:top w:val="nil"/>
              <w:left w:val="single" w:sz="4" w:space="0" w:color="auto"/>
              <w:bottom w:val="single" w:sz="4" w:space="0" w:color="auto"/>
              <w:right w:val="single" w:sz="4" w:space="0" w:color="auto"/>
            </w:tcBorders>
            <w:shd w:val="clear" w:color="auto" w:fill="F2F2F2"/>
            <w:noWrap/>
            <w:vAlign w:val="bottom"/>
            <w:hideMark/>
          </w:tcPr>
          <w:p w:rsidR="00816901" w:rsidRDefault="0081690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auto" w:fill="F2F2F2"/>
            <w:noWrap/>
            <w:vAlign w:val="bottom"/>
            <w:hideMark/>
          </w:tcPr>
          <w:p w:rsidR="00816901" w:rsidRDefault="0081690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auto" w:fill="F2F2F2"/>
            <w:noWrap/>
            <w:vAlign w:val="bottom"/>
            <w:hideMark/>
          </w:tcPr>
          <w:p w:rsidR="00816901" w:rsidRDefault="0081690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auto" w:fill="F2F2F2"/>
            <w:noWrap/>
            <w:vAlign w:val="bottom"/>
            <w:hideMark/>
          </w:tcPr>
          <w:p w:rsidR="00816901" w:rsidRDefault="0081690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auto" w:fill="F2F2F2"/>
            <w:noWrap/>
            <w:vAlign w:val="bottom"/>
            <w:hideMark/>
          </w:tcPr>
          <w:p w:rsidR="00816901" w:rsidRDefault="0081690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auto" w:fill="F2F2F2"/>
            <w:noWrap/>
            <w:vAlign w:val="bottom"/>
            <w:hideMark/>
          </w:tcPr>
          <w:p w:rsidR="00816901" w:rsidRDefault="0081690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100%</w:t>
            </w:r>
          </w:p>
        </w:tc>
      </w:tr>
      <w:tr w:rsidR="00816901" w:rsidTr="00816901">
        <w:trPr>
          <w:trHeight w:val="205"/>
          <w:jc w:val="center"/>
        </w:trPr>
        <w:tc>
          <w:tcPr>
            <w:tcW w:w="15189" w:type="dxa"/>
            <w:gridSpan w:val="7"/>
            <w:tcBorders>
              <w:top w:val="nil"/>
              <w:left w:val="single" w:sz="4" w:space="0" w:color="auto"/>
              <w:bottom w:val="single" w:sz="4" w:space="0" w:color="auto"/>
              <w:right w:val="single" w:sz="4" w:space="0" w:color="auto"/>
            </w:tcBorders>
            <w:shd w:val="clear" w:color="auto" w:fill="F2F2F2"/>
            <w:noWrap/>
            <w:vAlign w:val="bottom"/>
            <w:hideMark/>
          </w:tcPr>
          <w:p w:rsidR="00816901" w:rsidRDefault="00816901">
            <w:pPr>
              <w:spacing w:after="0" w:line="240" w:lineRule="auto"/>
              <w:rPr>
                <w:i/>
              </w:rPr>
            </w:pPr>
            <w:r>
              <w:rPr>
                <w:rFonts w:ascii="Calibri" w:eastAsia="Times New Roman" w:hAnsi="Calibri" w:cs="Times New Roman"/>
                <w:b/>
                <w:bCs/>
                <w:color w:val="366092"/>
                <w:szCs w:val="20"/>
                <w:lang w:eastAsia="es-MX"/>
              </w:rPr>
              <w:t xml:space="preserve">Evaluación: </w:t>
            </w:r>
            <w:r>
              <w:rPr>
                <w:i/>
              </w:rPr>
              <w:t xml:space="preserve">Autoevaluación, </w:t>
            </w:r>
            <w:proofErr w:type="spellStart"/>
            <w:r>
              <w:rPr>
                <w:i/>
              </w:rPr>
              <w:t>coevaluación</w:t>
            </w:r>
            <w:proofErr w:type="spellEnd"/>
            <w:r>
              <w:rPr>
                <w:i/>
              </w:rPr>
              <w:t xml:space="preserve"> y </w:t>
            </w:r>
            <w:proofErr w:type="spellStart"/>
            <w:r>
              <w:rPr>
                <w:i/>
              </w:rPr>
              <w:t>heteroevaluación</w:t>
            </w:r>
            <w:proofErr w:type="spellEnd"/>
            <w:r>
              <w:rPr>
                <w:i/>
              </w:rPr>
              <w:t xml:space="preserve">* se plasman en la plataforma de </w:t>
            </w:r>
            <w:proofErr w:type="spellStart"/>
            <w:r>
              <w:rPr>
                <w:i/>
              </w:rPr>
              <w:t>enep</w:t>
            </w:r>
            <w:proofErr w:type="spellEnd"/>
            <w:r>
              <w:rPr>
                <w:i/>
              </w:rPr>
              <w:t>-digital.</w:t>
            </w:r>
          </w:p>
          <w:p w:rsidR="00816901" w:rsidRDefault="00816901">
            <w:pPr>
              <w:spacing w:after="0" w:line="240" w:lineRule="auto"/>
              <w:rPr>
                <w:rFonts w:ascii="Calibri" w:eastAsia="Times New Roman" w:hAnsi="Calibri" w:cs="Times New Roman"/>
                <w:b/>
                <w:bCs/>
                <w:color w:val="366092"/>
                <w:szCs w:val="20"/>
                <w:lang w:eastAsia="es-MX"/>
              </w:rPr>
            </w:pPr>
            <w:r>
              <w:rPr>
                <w:i/>
              </w:rPr>
              <w:t>*El docente hace las observaciones de los logros y los aspectos por mejorar.</w:t>
            </w:r>
          </w:p>
        </w:tc>
      </w:tr>
    </w:tbl>
    <w:p w:rsidR="00816901" w:rsidRPr="00FD4F23" w:rsidRDefault="00816901" w:rsidP="00ED6C21">
      <w:bookmarkStart w:id="0" w:name="_GoBack"/>
      <w:bookmarkEnd w:id="0"/>
    </w:p>
    <w:sectPr w:rsidR="00816901" w:rsidRPr="00FD4F23" w:rsidSect="00816901">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2DA"/>
    <w:multiLevelType w:val="hybridMultilevel"/>
    <w:tmpl w:val="C49C49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303224E4"/>
    <w:multiLevelType w:val="hybridMultilevel"/>
    <w:tmpl w:val="02E8E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2A"/>
    <w:rsid w:val="00087A9D"/>
    <w:rsid w:val="000A1D83"/>
    <w:rsid w:val="000A3F0B"/>
    <w:rsid w:val="000A70AA"/>
    <w:rsid w:val="000B0DA8"/>
    <w:rsid w:val="000D28BA"/>
    <w:rsid w:val="0012308A"/>
    <w:rsid w:val="0016529D"/>
    <w:rsid w:val="001C6181"/>
    <w:rsid w:val="001F3B35"/>
    <w:rsid w:val="00242A78"/>
    <w:rsid w:val="002637A6"/>
    <w:rsid w:val="002721FC"/>
    <w:rsid w:val="00313F9E"/>
    <w:rsid w:val="00325E56"/>
    <w:rsid w:val="00423363"/>
    <w:rsid w:val="00430139"/>
    <w:rsid w:val="00474B46"/>
    <w:rsid w:val="004B7C13"/>
    <w:rsid w:val="004D104A"/>
    <w:rsid w:val="005B0EDD"/>
    <w:rsid w:val="005B5AC5"/>
    <w:rsid w:val="005F6CBF"/>
    <w:rsid w:val="00606B1B"/>
    <w:rsid w:val="006332C1"/>
    <w:rsid w:val="00652641"/>
    <w:rsid w:val="00692B67"/>
    <w:rsid w:val="006B4C06"/>
    <w:rsid w:val="006C6301"/>
    <w:rsid w:val="00701EAC"/>
    <w:rsid w:val="00724136"/>
    <w:rsid w:val="00731F52"/>
    <w:rsid w:val="00762012"/>
    <w:rsid w:val="007B2D84"/>
    <w:rsid w:val="007B6794"/>
    <w:rsid w:val="007C5882"/>
    <w:rsid w:val="007C7727"/>
    <w:rsid w:val="008125DC"/>
    <w:rsid w:val="00816901"/>
    <w:rsid w:val="0084118B"/>
    <w:rsid w:val="009A73BA"/>
    <w:rsid w:val="009D5144"/>
    <w:rsid w:val="00A41FC7"/>
    <w:rsid w:val="00A60A89"/>
    <w:rsid w:val="00A938C1"/>
    <w:rsid w:val="00B51E14"/>
    <w:rsid w:val="00B61A0F"/>
    <w:rsid w:val="00B97AC1"/>
    <w:rsid w:val="00BA0E86"/>
    <w:rsid w:val="00BB2179"/>
    <w:rsid w:val="00BB3AF9"/>
    <w:rsid w:val="00BD0EC9"/>
    <w:rsid w:val="00BD35F6"/>
    <w:rsid w:val="00C119B1"/>
    <w:rsid w:val="00C23F2C"/>
    <w:rsid w:val="00C41F3E"/>
    <w:rsid w:val="00C743D5"/>
    <w:rsid w:val="00C759CB"/>
    <w:rsid w:val="00CD3A9B"/>
    <w:rsid w:val="00CF7CCD"/>
    <w:rsid w:val="00D108FB"/>
    <w:rsid w:val="00D50CBF"/>
    <w:rsid w:val="00D64705"/>
    <w:rsid w:val="00D73988"/>
    <w:rsid w:val="00D9032A"/>
    <w:rsid w:val="00D91B11"/>
    <w:rsid w:val="00DE1F39"/>
    <w:rsid w:val="00E01446"/>
    <w:rsid w:val="00E12770"/>
    <w:rsid w:val="00E44826"/>
    <w:rsid w:val="00EA0ACB"/>
    <w:rsid w:val="00EB3F7D"/>
    <w:rsid w:val="00ED6C21"/>
    <w:rsid w:val="00EE01AA"/>
    <w:rsid w:val="00EE2B31"/>
    <w:rsid w:val="00F00344"/>
    <w:rsid w:val="00F67757"/>
    <w:rsid w:val="00FD4F23"/>
    <w:rsid w:val="00FF5786"/>
    <w:rsid w:val="00FF6D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536BB-F96E-42AD-B5BD-7BC77892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2A"/>
    <w:pPr>
      <w:spacing w:after="200" w:line="276" w:lineRule="auto"/>
    </w:pPr>
  </w:style>
  <w:style w:type="paragraph" w:styleId="Ttulo1">
    <w:name w:val="heading 1"/>
    <w:basedOn w:val="Normal"/>
    <w:next w:val="Normal"/>
    <w:link w:val="Ttulo1Car"/>
    <w:uiPriority w:val="9"/>
    <w:qFormat/>
    <w:rsid w:val="002721F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3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32A"/>
  </w:style>
  <w:style w:type="paragraph" w:styleId="Sinespaciado">
    <w:name w:val="No Spacing"/>
    <w:uiPriority w:val="1"/>
    <w:qFormat/>
    <w:rsid w:val="00D9032A"/>
    <w:pPr>
      <w:spacing w:after="0" w:line="240" w:lineRule="auto"/>
    </w:pPr>
    <w:rPr>
      <w:rFonts w:eastAsiaTheme="minorEastAsia"/>
      <w:lang w:eastAsia="es-MX"/>
    </w:rPr>
  </w:style>
  <w:style w:type="character" w:styleId="Hipervnculo">
    <w:name w:val="Hyperlink"/>
    <w:basedOn w:val="Fuentedeprrafopredeter"/>
    <w:uiPriority w:val="99"/>
    <w:unhideWhenUsed/>
    <w:rsid w:val="00325E56"/>
    <w:rPr>
      <w:color w:val="0563C1" w:themeColor="hyperlink"/>
      <w:u w:val="single"/>
    </w:rPr>
  </w:style>
  <w:style w:type="character" w:customStyle="1" w:styleId="Ttulo1Car">
    <w:name w:val="Título 1 Car"/>
    <w:basedOn w:val="Fuentedeprrafopredeter"/>
    <w:link w:val="Ttulo1"/>
    <w:uiPriority w:val="9"/>
    <w:rsid w:val="002721F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721FC"/>
  </w:style>
  <w:style w:type="paragraph" w:styleId="Prrafodelista">
    <w:name w:val="List Paragraph"/>
    <w:basedOn w:val="Normal"/>
    <w:uiPriority w:val="34"/>
    <w:qFormat/>
    <w:rsid w:val="00731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2532">
      <w:bodyDiv w:val="1"/>
      <w:marLeft w:val="0"/>
      <w:marRight w:val="0"/>
      <w:marTop w:val="0"/>
      <w:marBottom w:val="0"/>
      <w:divBdr>
        <w:top w:val="none" w:sz="0" w:space="0" w:color="auto"/>
        <w:left w:val="none" w:sz="0" w:space="0" w:color="auto"/>
        <w:bottom w:val="none" w:sz="0" w:space="0" w:color="auto"/>
        <w:right w:val="none" w:sz="0" w:space="0" w:color="auto"/>
      </w:divBdr>
    </w:div>
    <w:div w:id="71706609">
      <w:bodyDiv w:val="1"/>
      <w:marLeft w:val="0"/>
      <w:marRight w:val="0"/>
      <w:marTop w:val="0"/>
      <w:marBottom w:val="0"/>
      <w:divBdr>
        <w:top w:val="none" w:sz="0" w:space="0" w:color="auto"/>
        <w:left w:val="none" w:sz="0" w:space="0" w:color="auto"/>
        <w:bottom w:val="none" w:sz="0" w:space="0" w:color="auto"/>
        <w:right w:val="none" w:sz="0" w:space="0" w:color="auto"/>
      </w:divBdr>
    </w:div>
    <w:div w:id="100758805">
      <w:bodyDiv w:val="1"/>
      <w:marLeft w:val="0"/>
      <w:marRight w:val="0"/>
      <w:marTop w:val="0"/>
      <w:marBottom w:val="0"/>
      <w:divBdr>
        <w:top w:val="none" w:sz="0" w:space="0" w:color="auto"/>
        <w:left w:val="none" w:sz="0" w:space="0" w:color="auto"/>
        <w:bottom w:val="none" w:sz="0" w:space="0" w:color="auto"/>
        <w:right w:val="none" w:sz="0" w:space="0" w:color="auto"/>
      </w:divBdr>
    </w:div>
    <w:div w:id="211620721">
      <w:bodyDiv w:val="1"/>
      <w:marLeft w:val="0"/>
      <w:marRight w:val="0"/>
      <w:marTop w:val="0"/>
      <w:marBottom w:val="0"/>
      <w:divBdr>
        <w:top w:val="none" w:sz="0" w:space="0" w:color="auto"/>
        <w:left w:val="none" w:sz="0" w:space="0" w:color="auto"/>
        <w:bottom w:val="none" w:sz="0" w:space="0" w:color="auto"/>
        <w:right w:val="none" w:sz="0" w:space="0" w:color="auto"/>
      </w:divBdr>
    </w:div>
    <w:div w:id="280503850">
      <w:bodyDiv w:val="1"/>
      <w:marLeft w:val="0"/>
      <w:marRight w:val="0"/>
      <w:marTop w:val="0"/>
      <w:marBottom w:val="0"/>
      <w:divBdr>
        <w:top w:val="none" w:sz="0" w:space="0" w:color="auto"/>
        <w:left w:val="none" w:sz="0" w:space="0" w:color="auto"/>
        <w:bottom w:val="none" w:sz="0" w:space="0" w:color="auto"/>
        <w:right w:val="none" w:sz="0" w:space="0" w:color="auto"/>
      </w:divBdr>
    </w:div>
    <w:div w:id="294021166">
      <w:bodyDiv w:val="1"/>
      <w:marLeft w:val="0"/>
      <w:marRight w:val="0"/>
      <w:marTop w:val="0"/>
      <w:marBottom w:val="0"/>
      <w:divBdr>
        <w:top w:val="none" w:sz="0" w:space="0" w:color="auto"/>
        <w:left w:val="none" w:sz="0" w:space="0" w:color="auto"/>
        <w:bottom w:val="none" w:sz="0" w:space="0" w:color="auto"/>
        <w:right w:val="none" w:sz="0" w:space="0" w:color="auto"/>
      </w:divBdr>
    </w:div>
    <w:div w:id="305858939">
      <w:bodyDiv w:val="1"/>
      <w:marLeft w:val="0"/>
      <w:marRight w:val="0"/>
      <w:marTop w:val="0"/>
      <w:marBottom w:val="0"/>
      <w:divBdr>
        <w:top w:val="none" w:sz="0" w:space="0" w:color="auto"/>
        <w:left w:val="none" w:sz="0" w:space="0" w:color="auto"/>
        <w:bottom w:val="none" w:sz="0" w:space="0" w:color="auto"/>
        <w:right w:val="none" w:sz="0" w:space="0" w:color="auto"/>
      </w:divBdr>
    </w:div>
    <w:div w:id="363025476">
      <w:bodyDiv w:val="1"/>
      <w:marLeft w:val="0"/>
      <w:marRight w:val="0"/>
      <w:marTop w:val="0"/>
      <w:marBottom w:val="0"/>
      <w:divBdr>
        <w:top w:val="none" w:sz="0" w:space="0" w:color="auto"/>
        <w:left w:val="none" w:sz="0" w:space="0" w:color="auto"/>
        <w:bottom w:val="none" w:sz="0" w:space="0" w:color="auto"/>
        <w:right w:val="none" w:sz="0" w:space="0" w:color="auto"/>
      </w:divBdr>
    </w:div>
    <w:div w:id="367605050">
      <w:bodyDiv w:val="1"/>
      <w:marLeft w:val="0"/>
      <w:marRight w:val="0"/>
      <w:marTop w:val="0"/>
      <w:marBottom w:val="0"/>
      <w:divBdr>
        <w:top w:val="none" w:sz="0" w:space="0" w:color="auto"/>
        <w:left w:val="none" w:sz="0" w:space="0" w:color="auto"/>
        <w:bottom w:val="none" w:sz="0" w:space="0" w:color="auto"/>
        <w:right w:val="none" w:sz="0" w:space="0" w:color="auto"/>
      </w:divBdr>
    </w:div>
    <w:div w:id="447701763">
      <w:bodyDiv w:val="1"/>
      <w:marLeft w:val="0"/>
      <w:marRight w:val="0"/>
      <w:marTop w:val="0"/>
      <w:marBottom w:val="0"/>
      <w:divBdr>
        <w:top w:val="none" w:sz="0" w:space="0" w:color="auto"/>
        <w:left w:val="none" w:sz="0" w:space="0" w:color="auto"/>
        <w:bottom w:val="none" w:sz="0" w:space="0" w:color="auto"/>
        <w:right w:val="none" w:sz="0" w:space="0" w:color="auto"/>
      </w:divBdr>
    </w:div>
    <w:div w:id="470447443">
      <w:bodyDiv w:val="1"/>
      <w:marLeft w:val="0"/>
      <w:marRight w:val="0"/>
      <w:marTop w:val="0"/>
      <w:marBottom w:val="0"/>
      <w:divBdr>
        <w:top w:val="none" w:sz="0" w:space="0" w:color="auto"/>
        <w:left w:val="none" w:sz="0" w:space="0" w:color="auto"/>
        <w:bottom w:val="none" w:sz="0" w:space="0" w:color="auto"/>
        <w:right w:val="none" w:sz="0" w:space="0" w:color="auto"/>
      </w:divBdr>
    </w:div>
    <w:div w:id="476647833">
      <w:bodyDiv w:val="1"/>
      <w:marLeft w:val="0"/>
      <w:marRight w:val="0"/>
      <w:marTop w:val="0"/>
      <w:marBottom w:val="0"/>
      <w:divBdr>
        <w:top w:val="none" w:sz="0" w:space="0" w:color="auto"/>
        <w:left w:val="none" w:sz="0" w:space="0" w:color="auto"/>
        <w:bottom w:val="none" w:sz="0" w:space="0" w:color="auto"/>
        <w:right w:val="none" w:sz="0" w:space="0" w:color="auto"/>
      </w:divBdr>
    </w:div>
    <w:div w:id="512260702">
      <w:bodyDiv w:val="1"/>
      <w:marLeft w:val="0"/>
      <w:marRight w:val="0"/>
      <w:marTop w:val="0"/>
      <w:marBottom w:val="0"/>
      <w:divBdr>
        <w:top w:val="none" w:sz="0" w:space="0" w:color="auto"/>
        <w:left w:val="none" w:sz="0" w:space="0" w:color="auto"/>
        <w:bottom w:val="none" w:sz="0" w:space="0" w:color="auto"/>
        <w:right w:val="none" w:sz="0" w:space="0" w:color="auto"/>
      </w:divBdr>
    </w:div>
    <w:div w:id="526021796">
      <w:bodyDiv w:val="1"/>
      <w:marLeft w:val="0"/>
      <w:marRight w:val="0"/>
      <w:marTop w:val="0"/>
      <w:marBottom w:val="0"/>
      <w:divBdr>
        <w:top w:val="none" w:sz="0" w:space="0" w:color="auto"/>
        <w:left w:val="none" w:sz="0" w:space="0" w:color="auto"/>
        <w:bottom w:val="none" w:sz="0" w:space="0" w:color="auto"/>
        <w:right w:val="none" w:sz="0" w:space="0" w:color="auto"/>
      </w:divBdr>
    </w:div>
    <w:div w:id="550924078">
      <w:bodyDiv w:val="1"/>
      <w:marLeft w:val="0"/>
      <w:marRight w:val="0"/>
      <w:marTop w:val="0"/>
      <w:marBottom w:val="0"/>
      <w:divBdr>
        <w:top w:val="none" w:sz="0" w:space="0" w:color="auto"/>
        <w:left w:val="none" w:sz="0" w:space="0" w:color="auto"/>
        <w:bottom w:val="none" w:sz="0" w:space="0" w:color="auto"/>
        <w:right w:val="none" w:sz="0" w:space="0" w:color="auto"/>
      </w:divBdr>
    </w:div>
    <w:div w:id="565531780">
      <w:bodyDiv w:val="1"/>
      <w:marLeft w:val="0"/>
      <w:marRight w:val="0"/>
      <w:marTop w:val="0"/>
      <w:marBottom w:val="0"/>
      <w:divBdr>
        <w:top w:val="none" w:sz="0" w:space="0" w:color="auto"/>
        <w:left w:val="none" w:sz="0" w:space="0" w:color="auto"/>
        <w:bottom w:val="none" w:sz="0" w:space="0" w:color="auto"/>
        <w:right w:val="none" w:sz="0" w:space="0" w:color="auto"/>
      </w:divBdr>
    </w:div>
    <w:div w:id="585261630">
      <w:bodyDiv w:val="1"/>
      <w:marLeft w:val="0"/>
      <w:marRight w:val="0"/>
      <w:marTop w:val="0"/>
      <w:marBottom w:val="0"/>
      <w:divBdr>
        <w:top w:val="none" w:sz="0" w:space="0" w:color="auto"/>
        <w:left w:val="none" w:sz="0" w:space="0" w:color="auto"/>
        <w:bottom w:val="none" w:sz="0" w:space="0" w:color="auto"/>
        <w:right w:val="none" w:sz="0" w:space="0" w:color="auto"/>
      </w:divBdr>
    </w:div>
    <w:div w:id="589431311">
      <w:bodyDiv w:val="1"/>
      <w:marLeft w:val="0"/>
      <w:marRight w:val="0"/>
      <w:marTop w:val="0"/>
      <w:marBottom w:val="0"/>
      <w:divBdr>
        <w:top w:val="none" w:sz="0" w:space="0" w:color="auto"/>
        <w:left w:val="none" w:sz="0" w:space="0" w:color="auto"/>
        <w:bottom w:val="none" w:sz="0" w:space="0" w:color="auto"/>
        <w:right w:val="none" w:sz="0" w:space="0" w:color="auto"/>
      </w:divBdr>
    </w:div>
    <w:div w:id="659583347">
      <w:bodyDiv w:val="1"/>
      <w:marLeft w:val="0"/>
      <w:marRight w:val="0"/>
      <w:marTop w:val="0"/>
      <w:marBottom w:val="0"/>
      <w:divBdr>
        <w:top w:val="none" w:sz="0" w:space="0" w:color="auto"/>
        <w:left w:val="none" w:sz="0" w:space="0" w:color="auto"/>
        <w:bottom w:val="none" w:sz="0" w:space="0" w:color="auto"/>
        <w:right w:val="none" w:sz="0" w:space="0" w:color="auto"/>
      </w:divBdr>
    </w:div>
    <w:div w:id="751581315">
      <w:bodyDiv w:val="1"/>
      <w:marLeft w:val="0"/>
      <w:marRight w:val="0"/>
      <w:marTop w:val="0"/>
      <w:marBottom w:val="0"/>
      <w:divBdr>
        <w:top w:val="none" w:sz="0" w:space="0" w:color="auto"/>
        <w:left w:val="none" w:sz="0" w:space="0" w:color="auto"/>
        <w:bottom w:val="none" w:sz="0" w:space="0" w:color="auto"/>
        <w:right w:val="none" w:sz="0" w:space="0" w:color="auto"/>
      </w:divBdr>
    </w:div>
    <w:div w:id="755982637">
      <w:bodyDiv w:val="1"/>
      <w:marLeft w:val="0"/>
      <w:marRight w:val="0"/>
      <w:marTop w:val="0"/>
      <w:marBottom w:val="0"/>
      <w:divBdr>
        <w:top w:val="none" w:sz="0" w:space="0" w:color="auto"/>
        <w:left w:val="none" w:sz="0" w:space="0" w:color="auto"/>
        <w:bottom w:val="none" w:sz="0" w:space="0" w:color="auto"/>
        <w:right w:val="none" w:sz="0" w:space="0" w:color="auto"/>
      </w:divBdr>
    </w:div>
    <w:div w:id="759906663">
      <w:bodyDiv w:val="1"/>
      <w:marLeft w:val="0"/>
      <w:marRight w:val="0"/>
      <w:marTop w:val="0"/>
      <w:marBottom w:val="0"/>
      <w:divBdr>
        <w:top w:val="none" w:sz="0" w:space="0" w:color="auto"/>
        <w:left w:val="none" w:sz="0" w:space="0" w:color="auto"/>
        <w:bottom w:val="none" w:sz="0" w:space="0" w:color="auto"/>
        <w:right w:val="none" w:sz="0" w:space="0" w:color="auto"/>
      </w:divBdr>
    </w:div>
    <w:div w:id="761029002">
      <w:bodyDiv w:val="1"/>
      <w:marLeft w:val="0"/>
      <w:marRight w:val="0"/>
      <w:marTop w:val="0"/>
      <w:marBottom w:val="0"/>
      <w:divBdr>
        <w:top w:val="none" w:sz="0" w:space="0" w:color="auto"/>
        <w:left w:val="none" w:sz="0" w:space="0" w:color="auto"/>
        <w:bottom w:val="none" w:sz="0" w:space="0" w:color="auto"/>
        <w:right w:val="none" w:sz="0" w:space="0" w:color="auto"/>
      </w:divBdr>
    </w:div>
    <w:div w:id="975379999">
      <w:bodyDiv w:val="1"/>
      <w:marLeft w:val="0"/>
      <w:marRight w:val="0"/>
      <w:marTop w:val="0"/>
      <w:marBottom w:val="0"/>
      <w:divBdr>
        <w:top w:val="none" w:sz="0" w:space="0" w:color="auto"/>
        <w:left w:val="none" w:sz="0" w:space="0" w:color="auto"/>
        <w:bottom w:val="none" w:sz="0" w:space="0" w:color="auto"/>
        <w:right w:val="none" w:sz="0" w:space="0" w:color="auto"/>
      </w:divBdr>
    </w:div>
    <w:div w:id="1034229828">
      <w:bodyDiv w:val="1"/>
      <w:marLeft w:val="0"/>
      <w:marRight w:val="0"/>
      <w:marTop w:val="0"/>
      <w:marBottom w:val="0"/>
      <w:divBdr>
        <w:top w:val="none" w:sz="0" w:space="0" w:color="auto"/>
        <w:left w:val="none" w:sz="0" w:space="0" w:color="auto"/>
        <w:bottom w:val="none" w:sz="0" w:space="0" w:color="auto"/>
        <w:right w:val="none" w:sz="0" w:space="0" w:color="auto"/>
      </w:divBdr>
    </w:div>
    <w:div w:id="1102191803">
      <w:bodyDiv w:val="1"/>
      <w:marLeft w:val="0"/>
      <w:marRight w:val="0"/>
      <w:marTop w:val="0"/>
      <w:marBottom w:val="0"/>
      <w:divBdr>
        <w:top w:val="none" w:sz="0" w:space="0" w:color="auto"/>
        <w:left w:val="none" w:sz="0" w:space="0" w:color="auto"/>
        <w:bottom w:val="none" w:sz="0" w:space="0" w:color="auto"/>
        <w:right w:val="none" w:sz="0" w:space="0" w:color="auto"/>
      </w:divBdr>
    </w:div>
    <w:div w:id="1113285279">
      <w:bodyDiv w:val="1"/>
      <w:marLeft w:val="0"/>
      <w:marRight w:val="0"/>
      <w:marTop w:val="0"/>
      <w:marBottom w:val="0"/>
      <w:divBdr>
        <w:top w:val="none" w:sz="0" w:space="0" w:color="auto"/>
        <w:left w:val="none" w:sz="0" w:space="0" w:color="auto"/>
        <w:bottom w:val="none" w:sz="0" w:space="0" w:color="auto"/>
        <w:right w:val="none" w:sz="0" w:space="0" w:color="auto"/>
      </w:divBdr>
    </w:div>
    <w:div w:id="1194927494">
      <w:bodyDiv w:val="1"/>
      <w:marLeft w:val="0"/>
      <w:marRight w:val="0"/>
      <w:marTop w:val="0"/>
      <w:marBottom w:val="0"/>
      <w:divBdr>
        <w:top w:val="none" w:sz="0" w:space="0" w:color="auto"/>
        <w:left w:val="none" w:sz="0" w:space="0" w:color="auto"/>
        <w:bottom w:val="none" w:sz="0" w:space="0" w:color="auto"/>
        <w:right w:val="none" w:sz="0" w:space="0" w:color="auto"/>
      </w:divBdr>
    </w:div>
    <w:div w:id="1203129989">
      <w:bodyDiv w:val="1"/>
      <w:marLeft w:val="0"/>
      <w:marRight w:val="0"/>
      <w:marTop w:val="0"/>
      <w:marBottom w:val="0"/>
      <w:divBdr>
        <w:top w:val="none" w:sz="0" w:space="0" w:color="auto"/>
        <w:left w:val="none" w:sz="0" w:space="0" w:color="auto"/>
        <w:bottom w:val="none" w:sz="0" w:space="0" w:color="auto"/>
        <w:right w:val="none" w:sz="0" w:space="0" w:color="auto"/>
      </w:divBdr>
    </w:div>
    <w:div w:id="1208028471">
      <w:bodyDiv w:val="1"/>
      <w:marLeft w:val="0"/>
      <w:marRight w:val="0"/>
      <w:marTop w:val="0"/>
      <w:marBottom w:val="0"/>
      <w:divBdr>
        <w:top w:val="none" w:sz="0" w:space="0" w:color="auto"/>
        <w:left w:val="none" w:sz="0" w:space="0" w:color="auto"/>
        <w:bottom w:val="none" w:sz="0" w:space="0" w:color="auto"/>
        <w:right w:val="none" w:sz="0" w:space="0" w:color="auto"/>
      </w:divBdr>
    </w:div>
    <w:div w:id="1236821246">
      <w:bodyDiv w:val="1"/>
      <w:marLeft w:val="0"/>
      <w:marRight w:val="0"/>
      <w:marTop w:val="0"/>
      <w:marBottom w:val="0"/>
      <w:divBdr>
        <w:top w:val="none" w:sz="0" w:space="0" w:color="auto"/>
        <w:left w:val="none" w:sz="0" w:space="0" w:color="auto"/>
        <w:bottom w:val="none" w:sz="0" w:space="0" w:color="auto"/>
        <w:right w:val="none" w:sz="0" w:space="0" w:color="auto"/>
      </w:divBdr>
    </w:div>
    <w:div w:id="1244603301">
      <w:bodyDiv w:val="1"/>
      <w:marLeft w:val="0"/>
      <w:marRight w:val="0"/>
      <w:marTop w:val="0"/>
      <w:marBottom w:val="0"/>
      <w:divBdr>
        <w:top w:val="none" w:sz="0" w:space="0" w:color="auto"/>
        <w:left w:val="none" w:sz="0" w:space="0" w:color="auto"/>
        <w:bottom w:val="none" w:sz="0" w:space="0" w:color="auto"/>
        <w:right w:val="none" w:sz="0" w:space="0" w:color="auto"/>
      </w:divBdr>
    </w:div>
    <w:div w:id="1270233257">
      <w:bodyDiv w:val="1"/>
      <w:marLeft w:val="0"/>
      <w:marRight w:val="0"/>
      <w:marTop w:val="0"/>
      <w:marBottom w:val="0"/>
      <w:divBdr>
        <w:top w:val="none" w:sz="0" w:space="0" w:color="auto"/>
        <w:left w:val="none" w:sz="0" w:space="0" w:color="auto"/>
        <w:bottom w:val="none" w:sz="0" w:space="0" w:color="auto"/>
        <w:right w:val="none" w:sz="0" w:space="0" w:color="auto"/>
      </w:divBdr>
    </w:div>
    <w:div w:id="1300301920">
      <w:bodyDiv w:val="1"/>
      <w:marLeft w:val="0"/>
      <w:marRight w:val="0"/>
      <w:marTop w:val="0"/>
      <w:marBottom w:val="0"/>
      <w:divBdr>
        <w:top w:val="none" w:sz="0" w:space="0" w:color="auto"/>
        <w:left w:val="none" w:sz="0" w:space="0" w:color="auto"/>
        <w:bottom w:val="none" w:sz="0" w:space="0" w:color="auto"/>
        <w:right w:val="none" w:sz="0" w:space="0" w:color="auto"/>
      </w:divBdr>
    </w:div>
    <w:div w:id="1317612796">
      <w:bodyDiv w:val="1"/>
      <w:marLeft w:val="0"/>
      <w:marRight w:val="0"/>
      <w:marTop w:val="0"/>
      <w:marBottom w:val="0"/>
      <w:divBdr>
        <w:top w:val="none" w:sz="0" w:space="0" w:color="auto"/>
        <w:left w:val="none" w:sz="0" w:space="0" w:color="auto"/>
        <w:bottom w:val="none" w:sz="0" w:space="0" w:color="auto"/>
        <w:right w:val="none" w:sz="0" w:space="0" w:color="auto"/>
      </w:divBdr>
    </w:div>
    <w:div w:id="1323437283">
      <w:bodyDiv w:val="1"/>
      <w:marLeft w:val="0"/>
      <w:marRight w:val="0"/>
      <w:marTop w:val="0"/>
      <w:marBottom w:val="0"/>
      <w:divBdr>
        <w:top w:val="none" w:sz="0" w:space="0" w:color="auto"/>
        <w:left w:val="none" w:sz="0" w:space="0" w:color="auto"/>
        <w:bottom w:val="none" w:sz="0" w:space="0" w:color="auto"/>
        <w:right w:val="none" w:sz="0" w:space="0" w:color="auto"/>
      </w:divBdr>
    </w:div>
    <w:div w:id="1324317614">
      <w:bodyDiv w:val="1"/>
      <w:marLeft w:val="0"/>
      <w:marRight w:val="0"/>
      <w:marTop w:val="0"/>
      <w:marBottom w:val="0"/>
      <w:divBdr>
        <w:top w:val="none" w:sz="0" w:space="0" w:color="auto"/>
        <w:left w:val="none" w:sz="0" w:space="0" w:color="auto"/>
        <w:bottom w:val="none" w:sz="0" w:space="0" w:color="auto"/>
        <w:right w:val="none" w:sz="0" w:space="0" w:color="auto"/>
      </w:divBdr>
    </w:div>
    <w:div w:id="1387873276">
      <w:bodyDiv w:val="1"/>
      <w:marLeft w:val="0"/>
      <w:marRight w:val="0"/>
      <w:marTop w:val="0"/>
      <w:marBottom w:val="0"/>
      <w:divBdr>
        <w:top w:val="none" w:sz="0" w:space="0" w:color="auto"/>
        <w:left w:val="none" w:sz="0" w:space="0" w:color="auto"/>
        <w:bottom w:val="none" w:sz="0" w:space="0" w:color="auto"/>
        <w:right w:val="none" w:sz="0" w:space="0" w:color="auto"/>
      </w:divBdr>
    </w:div>
    <w:div w:id="1434403747">
      <w:bodyDiv w:val="1"/>
      <w:marLeft w:val="0"/>
      <w:marRight w:val="0"/>
      <w:marTop w:val="0"/>
      <w:marBottom w:val="0"/>
      <w:divBdr>
        <w:top w:val="none" w:sz="0" w:space="0" w:color="auto"/>
        <w:left w:val="none" w:sz="0" w:space="0" w:color="auto"/>
        <w:bottom w:val="none" w:sz="0" w:space="0" w:color="auto"/>
        <w:right w:val="none" w:sz="0" w:space="0" w:color="auto"/>
      </w:divBdr>
    </w:div>
    <w:div w:id="1451439934">
      <w:bodyDiv w:val="1"/>
      <w:marLeft w:val="0"/>
      <w:marRight w:val="0"/>
      <w:marTop w:val="0"/>
      <w:marBottom w:val="0"/>
      <w:divBdr>
        <w:top w:val="none" w:sz="0" w:space="0" w:color="auto"/>
        <w:left w:val="none" w:sz="0" w:space="0" w:color="auto"/>
        <w:bottom w:val="none" w:sz="0" w:space="0" w:color="auto"/>
        <w:right w:val="none" w:sz="0" w:space="0" w:color="auto"/>
      </w:divBdr>
    </w:div>
    <w:div w:id="1451632986">
      <w:bodyDiv w:val="1"/>
      <w:marLeft w:val="0"/>
      <w:marRight w:val="0"/>
      <w:marTop w:val="0"/>
      <w:marBottom w:val="0"/>
      <w:divBdr>
        <w:top w:val="none" w:sz="0" w:space="0" w:color="auto"/>
        <w:left w:val="none" w:sz="0" w:space="0" w:color="auto"/>
        <w:bottom w:val="none" w:sz="0" w:space="0" w:color="auto"/>
        <w:right w:val="none" w:sz="0" w:space="0" w:color="auto"/>
      </w:divBdr>
    </w:div>
    <w:div w:id="1451633455">
      <w:bodyDiv w:val="1"/>
      <w:marLeft w:val="0"/>
      <w:marRight w:val="0"/>
      <w:marTop w:val="0"/>
      <w:marBottom w:val="0"/>
      <w:divBdr>
        <w:top w:val="none" w:sz="0" w:space="0" w:color="auto"/>
        <w:left w:val="none" w:sz="0" w:space="0" w:color="auto"/>
        <w:bottom w:val="none" w:sz="0" w:space="0" w:color="auto"/>
        <w:right w:val="none" w:sz="0" w:space="0" w:color="auto"/>
      </w:divBdr>
    </w:div>
    <w:div w:id="1453590669">
      <w:bodyDiv w:val="1"/>
      <w:marLeft w:val="0"/>
      <w:marRight w:val="0"/>
      <w:marTop w:val="0"/>
      <w:marBottom w:val="0"/>
      <w:divBdr>
        <w:top w:val="none" w:sz="0" w:space="0" w:color="auto"/>
        <w:left w:val="none" w:sz="0" w:space="0" w:color="auto"/>
        <w:bottom w:val="none" w:sz="0" w:space="0" w:color="auto"/>
        <w:right w:val="none" w:sz="0" w:space="0" w:color="auto"/>
      </w:divBdr>
    </w:div>
    <w:div w:id="1453863120">
      <w:bodyDiv w:val="1"/>
      <w:marLeft w:val="0"/>
      <w:marRight w:val="0"/>
      <w:marTop w:val="0"/>
      <w:marBottom w:val="0"/>
      <w:divBdr>
        <w:top w:val="none" w:sz="0" w:space="0" w:color="auto"/>
        <w:left w:val="none" w:sz="0" w:space="0" w:color="auto"/>
        <w:bottom w:val="none" w:sz="0" w:space="0" w:color="auto"/>
        <w:right w:val="none" w:sz="0" w:space="0" w:color="auto"/>
      </w:divBdr>
    </w:div>
    <w:div w:id="1503159985">
      <w:bodyDiv w:val="1"/>
      <w:marLeft w:val="0"/>
      <w:marRight w:val="0"/>
      <w:marTop w:val="0"/>
      <w:marBottom w:val="0"/>
      <w:divBdr>
        <w:top w:val="none" w:sz="0" w:space="0" w:color="auto"/>
        <w:left w:val="none" w:sz="0" w:space="0" w:color="auto"/>
        <w:bottom w:val="none" w:sz="0" w:space="0" w:color="auto"/>
        <w:right w:val="none" w:sz="0" w:space="0" w:color="auto"/>
      </w:divBdr>
    </w:div>
    <w:div w:id="1508013611">
      <w:bodyDiv w:val="1"/>
      <w:marLeft w:val="0"/>
      <w:marRight w:val="0"/>
      <w:marTop w:val="0"/>
      <w:marBottom w:val="0"/>
      <w:divBdr>
        <w:top w:val="none" w:sz="0" w:space="0" w:color="auto"/>
        <w:left w:val="none" w:sz="0" w:space="0" w:color="auto"/>
        <w:bottom w:val="none" w:sz="0" w:space="0" w:color="auto"/>
        <w:right w:val="none" w:sz="0" w:space="0" w:color="auto"/>
      </w:divBdr>
    </w:div>
    <w:div w:id="1563516788">
      <w:bodyDiv w:val="1"/>
      <w:marLeft w:val="0"/>
      <w:marRight w:val="0"/>
      <w:marTop w:val="0"/>
      <w:marBottom w:val="0"/>
      <w:divBdr>
        <w:top w:val="none" w:sz="0" w:space="0" w:color="auto"/>
        <w:left w:val="none" w:sz="0" w:space="0" w:color="auto"/>
        <w:bottom w:val="none" w:sz="0" w:space="0" w:color="auto"/>
        <w:right w:val="none" w:sz="0" w:space="0" w:color="auto"/>
      </w:divBdr>
    </w:div>
    <w:div w:id="1582180851">
      <w:bodyDiv w:val="1"/>
      <w:marLeft w:val="0"/>
      <w:marRight w:val="0"/>
      <w:marTop w:val="0"/>
      <w:marBottom w:val="0"/>
      <w:divBdr>
        <w:top w:val="none" w:sz="0" w:space="0" w:color="auto"/>
        <w:left w:val="none" w:sz="0" w:space="0" w:color="auto"/>
        <w:bottom w:val="none" w:sz="0" w:space="0" w:color="auto"/>
        <w:right w:val="none" w:sz="0" w:space="0" w:color="auto"/>
      </w:divBdr>
    </w:div>
    <w:div w:id="1585262128">
      <w:bodyDiv w:val="1"/>
      <w:marLeft w:val="0"/>
      <w:marRight w:val="0"/>
      <w:marTop w:val="0"/>
      <w:marBottom w:val="0"/>
      <w:divBdr>
        <w:top w:val="none" w:sz="0" w:space="0" w:color="auto"/>
        <w:left w:val="none" w:sz="0" w:space="0" w:color="auto"/>
        <w:bottom w:val="none" w:sz="0" w:space="0" w:color="auto"/>
        <w:right w:val="none" w:sz="0" w:space="0" w:color="auto"/>
      </w:divBdr>
    </w:div>
    <w:div w:id="1597904281">
      <w:bodyDiv w:val="1"/>
      <w:marLeft w:val="0"/>
      <w:marRight w:val="0"/>
      <w:marTop w:val="0"/>
      <w:marBottom w:val="0"/>
      <w:divBdr>
        <w:top w:val="none" w:sz="0" w:space="0" w:color="auto"/>
        <w:left w:val="none" w:sz="0" w:space="0" w:color="auto"/>
        <w:bottom w:val="none" w:sz="0" w:space="0" w:color="auto"/>
        <w:right w:val="none" w:sz="0" w:space="0" w:color="auto"/>
      </w:divBdr>
    </w:div>
    <w:div w:id="1622229368">
      <w:bodyDiv w:val="1"/>
      <w:marLeft w:val="0"/>
      <w:marRight w:val="0"/>
      <w:marTop w:val="0"/>
      <w:marBottom w:val="0"/>
      <w:divBdr>
        <w:top w:val="none" w:sz="0" w:space="0" w:color="auto"/>
        <w:left w:val="none" w:sz="0" w:space="0" w:color="auto"/>
        <w:bottom w:val="none" w:sz="0" w:space="0" w:color="auto"/>
        <w:right w:val="none" w:sz="0" w:space="0" w:color="auto"/>
      </w:divBdr>
    </w:div>
    <w:div w:id="1632127421">
      <w:bodyDiv w:val="1"/>
      <w:marLeft w:val="0"/>
      <w:marRight w:val="0"/>
      <w:marTop w:val="0"/>
      <w:marBottom w:val="0"/>
      <w:divBdr>
        <w:top w:val="none" w:sz="0" w:space="0" w:color="auto"/>
        <w:left w:val="none" w:sz="0" w:space="0" w:color="auto"/>
        <w:bottom w:val="none" w:sz="0" w:space="0" w:color="auto"/>
        <w:right w:val="none" w:sz="0" w:space="0" w:color="auto"/>
      </w:divBdr>
    </w:div>
    <w:div w:id="1742369980">
      <w:bodyDiv w:val="1"/>
      <w:marLeft w:val="0"/>
      <w:marRight w:val="0"/>
      <w:marTop w:val="0"/>
      <w:marBottom w:val="0"/>
      <w:divBdr>
        <w:top w:val="none" w:sz="0" w:space="0" w:color="auto"/>
        <w:left w:val="none" w:sz="0" w:space="0" w:color="auto"/>
        <w:bottom w:val="none" w:sz="0" w:space="0" w:color="auto"/>
        <w:right w:val="none" w:sz="0" w:space="0" w:color="auto"/>
      </w:divBdr>
    </w:div>
    <w:div w:id="1799912947">
      <w:bodyDiv w:val="1"/>
      <w:marLeft w:val="0"/>
      <w:marRight w:val="0"/>
      <w:marTop w:val="0"/>
      <w:marBottom w:val="0"/>
      <w:divBdr>
        <w:top w:val="none" w:sz="0" w:space="0" w:color="auto"/>
        <w:left w:val="none" w:sz="0" w:space="0" w:color="auto"/>
        <w:bottom w:val="none" w:sz="0" w:space="0" w:color="auto"/>
        <w:right w:val="none" w:sz="0" w:space="0" w:color="auto"/>
      </w:divBdr>
    </w:div>
    <w:div w:id="1803036428">
      <w:bodyDiv w:val="1"/>
      <w:marLeft w:val="0"/>
      <w:marRight w:val="0"/>
      <w:marTop w:val="0"/>
      <w:marBottom w:val="0"/>
      <w:divBdr>
        <w:top w:val="none" w:sz="0" w:space="0" w:color="auto"/>
        <w:left w:val="none" w:sz="0" w:space="0" w:color="auto"/>
        <w:bottom w:val="none" w:sz="0" w:space="0" w:color="auto"/>
        <w:right w:val="none" w:sz="0" w:space="0" w:color="auto"/>
      </w:divBdr>
    </w:div>
    <w:div w:id="2007785109">
      <w:bodyDiv w:val="1"/>
      <w:marLeft w:val="0"/>
      <w:marRight w:val="0"/>
      <w:marTop w:val="0"/>
      <w:marBottom w:val="0"/>
      <w:divBdr>
        <w:top w:val="none" w:sz="0" w:space="0" w:color="auto"/>
        <w:left w:val="none" w:sz="0" w:space="0" w:color="auto"/>
        <w:bottom w:val="none" w:sz="0" w:space="0" w:color="auto"/>
        <w:right w:val="none" w:sz="0" w:space="0" w:color="auto"/>
      </w:divBdr>
    </w:div>
    <w:div w:id="2020112308">
      <w:bodyDiv w:val="1"/>
      <w:marLeft w:val="0"/>
      <w:marRight w:val="0"/>
      <w:marTop w:val="0"/>
      <w:marBottom w:val="0"/>
      <w:divBdr>
        <w:top w:val="none" w:sz="0" w:space="0" w:color="auto"/>
        <w:left w:val="none" w:sz="0" w:space="0" w:color="auto"/>
        <w:bottom w:val="none" w:sz="0" w:space="0" w:color="auto"/>
        <w:right w:val="none" w:sz="0" w:space="0" w:color="auto"/>
      </w:divBdr>
    </w:div>
    <w:div w:id="2051109177">
      <w:bodyDiv w:val="1"/>
      <w:marLeft w:val="0"/>
      <w:marRight w:val="0"/>
      <w:marTop w:val="0"/>
      <w:marBottom w:val="0"/>
      <w:divBdr>
        <w:top w:val="none" w:sz="0" w:space="0" w:color="auto"/>
        <w:left w:val="none" w:sz="0" w:space="0" w:color="auto"/>
        <w:bottom w:val="none" w:sz="0" w:space="0" w:color="auto"/>
        <w:right w:val="none" w:sz="0" w:space="0" w:color="auto"/>
      </w:divBdr>
    </w:div>
    <w:div w:id="2089645226">
      <w:bodyDiv w:val="1"/>
      <w:marLeft w:val="0"/>
      <w:marRight w:val="0"/>
      <w:marTop w:val="0"/>
      <w:marBottom w:val="0"/>
      <w:divBdr>
        <w:top w:val="none" w:sz="0" w:space="0" w:color="auto"/>
        <w:left w:val="none" w:sz="0" w:space="0" w:color="auto"/>
        <w:bottom w:val="none" w:sz="0" w:space="0" w:color="auto"/>
        <w:right w:val="none" w:sz="0" w:space="0" w:color="auto"/>
      </w:divBdr>
    </w:div>
    <w:div w:id="2101369174">
      <w:bodyDiv w:val="1"/>
      <w:marLeft w:val="0"/>
      <w:marRight w:val="0"/>
      <w:marTop w:val="0"/>
      <w:marBottom w:val="0"/>
      <w:divBdr>
        <w:top w:val="none" w:sz="0" w:space="0" w:color="auto"/>
        <w:left w:val="none" w:sz="0" w:space="0" w:color="auto"/>
        <w:bottom w:val="none" w:sz="0" w:space="0" w:color="auto"/>
        <w:right w:val="none" w:sz="0" w:space="0" w:color="auto"/>
      </w:divBdr>
    </w:div>
    <w:div w:id="21077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697A66C104428DB1A6BB6781DCBC42"/>
        <w:category>
          <w:name w:val="General"/>
          <w:gallery w:val="placeholder"/>
        </w:category>
        <w:types>
          <w:type w:val="bbPlcHdr"/>
        </w:types>
        <w:behaviors>
          <w:behavior w:val="content"/>
        </w:behaviors>
        <w:guid w:val="{2DC1ED13-0F9E-4DD5-A6D8-84232CC2AE34}"/>
      </w:docPartPr>
      <w:docPartBody>
        <w:p w:rsidR="00000000" w:rsidRDefault="00C21E24" w:rsidP="00C21E24">
          <w:pPr>
            <w:pStyle w:val="62697A66C104428DB1A6BB6781DCBC42"/>
          </w:pPr>
          <w:r>
            <w:rPr>
              <w:rFonts w:asciiTheme="majorHAnsi" w:eastAsiaTheme="majorEastAsia" w:hAnsiTheme="majorHAnsi" w:cstheme="majorBidi"/>
              <w:sz w:val="36"/>
              <w:szCs w:val="36"/>
            </w:rPr>
            <w:t>[Escriba el título del documento]</w:t>
          </w:r>
        </w:p>
      </w:docPartBody>
    </w:docPart>
    <w:docPart>
      <w:docPartPr>
        <w:name w:val="A2E933AAEC85422C9467C9520708E6BE"/>
        <w:category>
          <w:name w:val="General"/>
          <w:gallery w:val="placeholder"/>
        </w:category>
        <w:types>
          <w:type w:val="bbPlcHdr"/>
        </w:types>
        <w:behaviors>
          <w:behavior w:val="content"/>
        </w:behaviors>
        <w:guid w:val="{F5AEB2A3-64C1-4385-9E65-595C014855F1}"/>
      </w:docPartPr>
      <w:docPartBody>
        <w:p w:rsidR="00000000" w:rsidRDefault="00C21E24" w:rsidP="00C21E24">
          <w:pPr>
            <w:pStyle w:val="A2E933AAEC85422C9467C9520708E6BE"/>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24"/>
    <w:rsid w:val="00A05E04"/>
    <w:rsid w:val="00C21E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2697A66C104428DB1A6BB6781DCBC42">
    <w:name w:val="62697A66C104428DB1A6BB6781DCBC42"/>
    <w:rsid w:val="00C21E24"/>
  </w:style>
  <w:style w:type="paragraph" w:customStyle="1" w:styleId="A2E933AAEC85422C9467C9520708E6BE">
    <w:name w:val="A2E933AAEC85422C9467C9520708E6BE"/>
    <w:rsid w:val="00C21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Tor19</b:Tag>
    <b:SourceType>Book</b:SourceType>
    <b:Guid>{B60F9071-904C-4D58-83E1-3D7FF06D3FBC}</b:Guid>
    <b:Author>
      <b:Author>
        <b:NameList>
          <b:Person>
            <b:Last>Torres Manga</b:Last>
            <b:First>J.</b:First>
            <b:Middle>E. y Arévalo Gutierrez, L. M.</b:Middle>
          </b:Person>
        </b:NameList>
      </b:Author>
    </b:Author>
    <b:Title>Estrategias didácticas fundamentadas en pictograma para el desarrollo del proceso lecto-escritor en niños de preescolar.</b:Title>
    <b:Year>2019</b:Year>
    <b:City>Colombia</b:City>
    <b:Publisher>REDICUC</b:Publisher>
    <b:RefOrder>2</b:RefOrder>
  </b:Source>
  <b:Source>
    <b:Tag>Ban82</b:Tag>
    <b:SourceType>BookSection</b:SourceType>
    <b:Guid>{E1C6EC63-F7F9-415A-96A7-F19861E92D7B}</b:Guid>
    <b:Title>Teoría del aprendizaje social</b:Title>
    <b:Year>1982</b:Year>
    <b:City>Madrid España. </b:City>
    <b:Author>
      <b:Author>
        <b:NameList>
          <b:Person>
            <b:Last>Bandura</b:Last>
            <b:First>Albert</b:First>
          </b:Person>
        </b:NameList>
      </b:Author>
    </b:Author>
    <b:Pages>102</b:Pages>
    <b:RefOrder>11</b:RefOrder>
  </b:Source>
  <b:Source>
    <b:Tag>Alb82</b:Tag>
    <b:SourceType>Book</b:SourceType>
    <b:Guid>{2238F16F-D505-487A-B2B9-D6A08B7FFB16}</b:Guid>
    <b:Title>Teoría del aprendizaje social</b:Title>
    <b:Year>1982</b:Year>
    <b:City>Madrid España</b:City>
    <b:Publisher>Vergara</b:Publisher>
    <b:Author>
      <b:Author>
        <b:NameList>
          <b:Person>
            <b:Last>Bandura</b:Last>
            <b:First>Albert</b:First>
          </b:Person>
        </b:NameList>
      </b:Author>
    </b:Author>
    <b:RefOrder>12</b:RefOrder>
  </b:Source>
  <b:Source>
    <b:Tag>Sec171</b:Tag>
    <b:SourceType>Book</b:SourceType>
    <b:Guid>{B135CB75-F3A6-40EE-851C-BBC68BB379D8}</b:Guid>
    <b:Author>
      <b:Author>
        <b:NameList>
          <b:Person>
            <b:Last>SEP</b:Last>
          </b:Person>
        </b:NameList>
      </b:Author>
    </b:Author>
    <b:Title>Aprendizajes clave para la educación integral. Estrategia de equidad e inclusión en la educación básica</b:Title>
    <b:Year>2017</b:Year>
    <b:City>México</b:City>
    <b:Publisher>Secretaría de educación pública.</b:Publisher>
    <b:RefOrder>5</b:RefOrder>
  </b:Source>
  <b:Source>
    <b:Tag>Art14</b:Tag>
    <b:SourceType>Book</b:SourceType>
    <b:Guid>{3DDF9EB2-5CB4-47D4-971D-42116C20C398}</b:Guid>
    <b:Author>
      <b:Author>
        <b:NameList>
          <b:Person>
            <b:Last>Tenorio</b:Last>
            <b:First>Arturo</b:First>
            <b:Middle>Crist´tobal Álvarez Balandra. Virginia Álvarez</b:Middle>
          </b:Person>
        </b:NameList>
      </b:Author>
    </b:Author>
    <b:Title>Métodos en la investigación educativa. </b:Title>
    <b:Year>2014</b:Year>
    <b:City>Ciudad de México</b:City>
    <b:Publisher>Universidad Pedagógica Nacional</b:Publisher>
    <b:RefOrder>1</b:RefOrder>
  </b:Source>
  <b:Source>
    <b:Tag>LGD14</b:Tag>
    <b:SourceType>Report</b:SourceType>
    <b:Guid>{F448A20A-E60C-479C-89A1-B7EAB38840BB}</b:Guid>
    <b:Title>Ley General de los Derechos Humanos de las Niñas, Niños y Adolescentes</b:Title>
    <b:Year>2014</b:Year>
    <b:City>México</b:City>
    <b:Author>
      <b:Author>
        <b:NameList>
          <b:Person>
            <b:Last>LGDNNA</b:Last>
          </b:Person>
        </b:NameList>
      </b:Author>
    </b:Author>
    <b:RefOrder>4</b:RefOrder>
  </b:Source>
  <b:Source>
    <b:Tag>Gol10</b:Tag>
    <b:SourceType>Book</b:SourceType>
    <b:Guid>{75DF4706-7B24-40FF-BFB5-97BAB30089C3}</b:Guid>
    <b:Author>
      <b:Author>
        <b:NameList>
          <b:Person>
            <b:Last>Goleman</b:Last>
            <b:First>Daniel</b:First>
          </b:Person>
        </b:NameList>
      </b:Author>
    </b:Author>
    <b:Title>La práctica de la inteligencia emocional</b:Title>
    <b:Year>2010</b:Year>
    <b:Publisher>Kairós</b:Publisher>
    <b:RefOrder>7</b:RefOrder>
  </b:Source>
  <b:Source>
    <b:Tag>Kar56</b:Tag>
    <b:SourceType>Book</b:SourceType>
    <b:Guid>{08FA27B6-1B0A-4771-8C19-C50F02453EB2}</b:Guid>
    <b:Author>
      <b:Author>
        <b:NameList>
          <b:Person>
            <b:Last>Horney</b:Last>
            <b:First>Karen</b:First>
          </b:Person>
        </b:NameList>
      </b:Author>
    </b:Author>
    <b:Title>La personalidad neurótica de nuestro tiempo. </b:Title>
    <b:Year>1956</b:Year>
    <b:Publisher>Paidós</b:Publisher>
    <b:RefOrder>6</b:RefOrder>
  </b:Source>
  <b:Source>
    <b:Tag>SEP17</b:Tag>
    <b:SourceType>Book</b:SourceType>
    <b:Guid>{FDA70366-B4A5-4815-B0BA-34C0EF11F81A}</b:Guid>
    <b:Author>
      <b:Author>
        <b:NameList>
          <b:Person>
            <b:Last>SEP</b:Last>
          </b:Person>
        </b:NameList>
      </b:Author>
    </b:Author>
    <b:Year>2017</b:Year>
    <b:City>México</b:City>
    <b:Publisher>Scretaría de educación pública.</b:Publisher>
    <b:Title>Aprendizajes Clave Para La Educación Integral, Educación Preescolar.</b:Title>
    <b:RefOrder>8</b:RefOrder>
  </b:Source>
  <b:Source>
    <b:Tag>Zab001</b:Tag>
    <b:SourceType>BookSection</b:SourceType>
    <b:Guid>{892140C8-6CEB-48A2-9965-CC45CF15AB92}</b:Guid>
    <b:Title>La práctica educativa: cómo enseñar.</b:Title>
    <b:Year>2000</b:Year>
    <b:Pages>15</b:Pages>
    <b:City>España</b:City>
    <b:Publisher>Graó</b:Publisher>
    <b:Author>
      <b:Author>
        <b:NameList>
          <b:Person>
            <b:Last>Zabala</b:Last>
            <b:First>Antoni</b:First>
          </b:Person>
        </b:NameList>
      </b:Author>
    </b:Author>
    <b:RefOrder>10</b:RefOrder>
  </b:Source>
  <b:Source>
    <b:Tag>Alb821</b:Tag>
    <b:SourceType>Book</b:SourceType>
    <b:Guid>{B31D5E9D-5A45-4B0B-9A92-4CB0BC81B4E8}</b:Guid>
    <b:Title>Teoría del Aprendizaje Social</b:Title>
    <b:Year>1982</b:Year>
    <b:City>Madrid</b:City>
    <b:Publisher>Espasa Calpe</b:Publisher>
    <b:Author>
      <b:Author>
        <b:NameList>
          <b:Person>
            <b:Last>Bandura</b:Last>
            <b:First>Albert</b:First>
          </b:Person>
        </b:NameList>
      </b:Author>
    </b:Author>
    <b:RefOrder>3</b:RefOrder>
  </b:Source>
  <b:Source>
    <b:Tag>Lev78</b:Tag>
    <b:SourceType>Report</b:SourceType>
    <b:Guid>{5FBAD2D2-CFF0-4540-B4D0-AB2ADAE76C09}</b:Guid>
    <b:Title>Teoría del constructivismo social</b:Title>
    <b:Year>1978</b:Year>
    <b:Author>
      <b:Author>
        <b:NameList>
          <b:Person>
            <b:Last>Vygostky</b:Last>
            <b:First>Lev</b:First>
          </b:Person>
        </b:NameList>
      </b:Author>
    </b:Author>
    <b:Publisher>Harvad University Prees.</b:Publisher>
    <b:City>Cambdrige, MA</b:City>
    <b:RefOrder>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6C4F36-3C80-405C-94FE-98AD4C2E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14</Pages>
  <Words>3710</Words>
  <Characters>20410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Daniela Rocha</dc:creator>
  <cp:keywords/>
  <dc:description/>
  <cp:lastModifiedBy>Daniela Rocha </cp:lastModifiedBy>
  <cp:revision>26</cp:revision>
  <dcterms:created xsi:type="dcterms:W3CDTF">2021-06-26T04:57:00Z</dcterms:created>
  <dcterms:modified xsi:type="dcterms:W3CDTF">2021-06-29T01:29:00Z</dcterms:modified>
</cp:coreProperties>
</file>