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8A" w:rsidRDefault="0082158A" w:rsidP="00340266">
      <w:pPr>
        <w:spacing w:line="360" w:lineRule="auto"/>
        <w:jc w:val="center"/>
        <w:rPr>
          <w:rFonts w:ascii="Arial" w:hAnsi="Arial" w:cs="Arial"/>
          <w:b/>
          <w:sz w:val="28"/>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347DD308" wp14:editId="5A159F7A">
            <wp:simplePos x="0" y="0"/>
            <wp:positionH relativeFrom="margin">
              <wp:align>center</wp:align>
            </wp:positionH>
            <wp:positionV relativeFrom="paragraph">
              <wp:posOffset>276740</wp:posOffset>
            </wp:positionV>
            <wp:extent cx="740979" cy="969875"/>
            <wp:effectExtent l="0" t="0" r="2540" b="1905"/>
            <wp:wrapNone/>
            <wp:docPr id="10" name="Imagen 10"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3613" r="19603"/>
                    <a:stretch/>
                  </pic:blipFill>
                  <pic:spPr bwMode="auto">
                    <a:xfrm>
                      <a:off x="0" y="0"/>
                      <a:ext cx="740979" cy="96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Escuela Normal de Educación Preescolar </w:t>
      </w:r>
    </w:p>
    <w:p w:rsidR="0082158A" w:rsidRDefault="0082158A" w:rsidP="00340266">
      <w:pPr>
        <w:spacing w:line="360" w:lineRule="auto"/>
        <w:jc w:val="center"/>
        <w:rPr>
          <w:rFonts w:ascii="Arial" w:hAnsi="Arial" w:cs="Arial"/>
          <w:b/>
          <w:sz w:val="28"/>
        </w:rPr>
      </w:pPr>
    </w:p>
    <w:p w:rsidR="0082158A" w:rsidRDefault="0082158A" w:rsidP="00340266">
      <w:pPr>
        <w:spacing w:line="360" w:lineRule="auto"/>
        <w:jc w:val="center"/>
        <w:rPr>
          <w:rFonts w:ascii="Arial" w:hAnsi="Arial" w:cs="Arial"/>
          <w:b/>
          <w:sz w:val="28"/>
        </w:rPr>
      </w:pPr>
    </w:p>
    <w:p w:rsidR="002A5D9E" w:rsidRPr="00340266" w:rsidRDefault="00EE3AD6" w:rsidP="00340266">
      <w:pPr>
        <w:spacing w:line="360" w:lineRule="auto"/>
        <w:jc w:val="center"/>
        <w:rPr>
          <w:rFonts w:ascii="Arial" w:hAnsi="Arial" w:cs="Arial"/>
          <w:b/>
          <w:sz w:val="28"/>
        </w:rPr>
      </w:pPr>
      <w:r w:rsidRPr="00340266">
        <w:rPr>
          <w:rFonts w:ascii="Arial" w:hAnsi="Arial" w:cs="Arial"/>
          <w:b/>
          <w:sz w:val="28"/>
        </w:rPr>
        <w:t>Licenciatura en Educación Preescolar</w:t>
      </w:r>
    </w:p>
    <w:p w:rsidR="00340266" w:rsidRPr="00340266" w:rsidRDefault="00340266" w:rsidP="00340266">
      <w:pPr>
        <w:spacing w:line="360" w:lineRule="auto"/>
        <w:jc w:val="center"/>
        <w:rPr>
          <w:rFonts w:ascii="Arial" w:hAnsi="Arial" w:cs="Arial"/>
          <w:b/>
          <w:sz w:val="28"/>
        </w:rPr>
      </w:pPr>
      <w:r w:rsidRPr="00340266">
        <w:rPr>
          <w:rFonts w:ascii="Arial" w:hAnsi="Arial" w:cs="Arial"/>
          <w:b/>
          <w:sz w:val="28"/>
        </w:rPr>
        <w:t>Cuarto Semestre Sección “A”</w:t>
      </w:r>
    </w:p>
    <w:p w:rsidR="00EE3AD6" w:rsidRPr="00340266" w:rsidRDefault="00EE3AD6" w:rsidP="00340266">
      <w:pPr>
        <w:spacing w:line="360" w:lineRule="auto"/>
        <w:jc w:val="center"/>
        <w:rPr>
          <w:rFonts w:ascii="Arial" w:hAnsi="Arial" w:cs="Arial"/>
          <w:b/>
          <w:sz w:val="28"/>
        </w:rPr>
      </w:pPr>
      <w:r w:rsidRPr="00340266">
        <w:rPr>
          <w:rFonts w:ascii="Arial" w:hAnsi="Arial" w:cs="Arial"/>
          <w:b/>
          <w:sz w:val="28"/>
        </w:rPr>
        <w:t>Materias:</w:t>
      </w:r>
    </w:p>
    <w:p w:rsidR="00EE3AD6" w:rsidRPr="00340266" w:rsidRDefault="00EE3AD6" w:rsidP="00340266">
      <w:pPr>
        <w:pStyle w:val="Prrafodelista"/>
        <w:numPr>
          <w:ilvl w:val="0"/>
          <w:numId w:val="1"/>
        </w:numPr>
        <w:spacing w:line="360" w:lineRule="auto"/>
        <w:jc w:val="center"/>
        <w:rPr>
          <w:rFonts w:ascii="Arial" w:hAnsi="Arial" w:cs="Arial"/>
          <w:sz w:val="24"/>
        </w:rPr>
      </w:pPr>
      <w:r w:rsidRPr="00340266">
        <w:rPr>
          <w:rFonts w:ascii="Arial" w:hAnsi="Arial" w:cs="Arial"/>
          <w:sz w:val="24"/>
        </w:rPr>
        <w:t>Estrategias al Trabajo Docente</w:t>
      </w:r>
    </w:p>
    <w:p w:rsidR="00EE3AD6" w:rsidRPr="00340266" w:rsidRDefault="00EE3AD6" w:rsidP="00340266">
      <w:pPr>
        <w:pStyle w:val="Prrafodelista"/>
        <w:numPr>
          <w:ilvl w:val="0"/>
          <w:numId w:val="1"/>
        </w:numPr>
        <w:spacing w:line="360" w:lineRule="auto"/>
        <w:jc w:val="center"/>
        <w:rPr>
          <w:rFonts w:ascii="Arial" w:hAnsi="Arial" w:cs="Arial"/>
          <w:sz w:val="24"/>
        </w:rPr>
      </w:pPr>
      <w:r w:rsidRPr="00340266">
        <w:rPr>
          <w:rFonts w:ascii="Arial" w:hAnsi="Arial" w:cs="Arial"/>
          <w:sz w:val="24"/>
        </w:rPr>
        <w:t>Desarrollo de la Competencia Lectora</w:t>
      </w:r>
    </w:p>
    <w:p w:rsidR="00EE3AD6" w:rsidRPr="00340266" w:rsidRDefault="00EE3AD6" w:rsidP="00340266">
      <w:pPr>
        <w:pStyle w:val="Prrafodelista"/>
        <w:numPr>
          <w:ilvl w:val="0"/>
          <w:numId w:val="1"/>
        </w:numPr>
        <w:spacing w:line="360" w:lineRule="auto"/>
        <w:jc w:val="center"/>
        <w:rPr>
          <w:rFonts w:ascii="Arial" w:hAnsi="Arial" w:cs="Arial"/>
          <w:sz w:val="24"/>
        </w:rPr>
      </w:pPr>
      <w:r w:rsidRPr="00340266">
        <w:rPr>
          <w:rFonts w:ascii="Arial" w:hAnsi="Arial" w:cs="Arial"/>
          <w:sz w:val="24"/>
        </w:rPr>
        <w:t>Estrategias del Mundo Social</w:t>
      </w:r>
    </w:p>
    <w:p w:rsidR="00EE3AD6" w:rsidRPr="00340266" w:rsidRDefault="00EE3AD6" w:rsidP="00340266">
      <w:pPr>
        <w:pStyle w:val="Prrafodelista"/>
        <w:numPr>
          <w:ilvl w:val="0"/>
          <w:numId w:val="1"/>
        </w:numPr>
        <w:spacing w:line="360" w:lineRule="auto"/>
        <w:jc w:val="center"/>
        <w:rPr>
          <w:rFonts w:ascii="Arial" w:hAnsi="Arial" w:cs="Arial"/>
          <w:sz w:val="24"/>
        </w:rPr>
      </w:pPr>
      <w:r w:rsidRPr="00340266">
        <w:rPr>
          <w:rFonts w:ascii="Arial" w:hAnsi="Arial" w:cs="Arial"/>
          <w:sz w:val="24"/>
        </w:rPr>
        <w:t>Estrategias del Desarrollo Socioemocional</w:t>
      </w:r>
    </w:p>
    <w:p w:rsidR="00EE3AD6" w:rsidRPr="00340266" w:rsidRDefault="00EE3AD6" w:rsidP="00340266">
      <w:pPr>
        <w:pStyle w:val="Prrafodelista"/>
        <w:numPr>
          <w:ilvl w:val="0"/>
          <w:numId w:val="1"/>
        </w:numPr>
        <w:spacing w:line="360" w:lineRule="auto"/>
        <w:jc w:val="center"/>
        <w:rPr>
          <w:rFonts w:ascii="Arial" w:hAnsi="Arial" w:cs="Arial"/>
          <w:sz w:val="24"/>
        </w:rPr>
      </w:pPr>
      <w:r w:rsidRPr="00340266">
        <w:rPr>
          <w:rFonts w:ascii="Arial" w:hAnsi="Arial" w:cs="Arial"/>
          <w:sz w:val="24"/>
        </w:rPr>
        <w:t>Atención a la Diversidad</w:t>
      </w:r>
    </w:p>
    <w:p w:rsidR="00EE3AD6" w:rsidRPr="00340266" w:rsidRDefault="00EE3AD6" w:rsidP="00340266">
      <w:pPr>
        <w:pStyle w:val="Prrafodelista"/>
        <w:numPr>
          <w:ilvl w:val="0"/>
          <w:numId w:val="1"/>
        </w:numPr>
        <w:spacing w:line="360" w:lineRule="auto"/>
        <w:jc w:val="center"/>
        <w:rPr>
          <w:rFonts w:ascii="Arial" w:hAnsi="Arial" w:cs="Arial"/>
          <w:sz w:val="24"/>
        </w:rPr>
      </w:pPr>
      <w:r w:rsidRPr="00340266">
        <w:rPr>
          <w:rFonts w:ascii="Arial" w:hAnsi="Arial" w:cs="Arial"/>
          <w:sz w:val="24"/>
        </w:rPr>
        <w:t>Modelos Pedagógicos</w:t>
      </w:r>
    </w:p>
    <w:p w:rsidR="00EE3AD6" w:rsidRPr="00340266" w:rsidRDefault="00EE3AD6" w:rsidP="00340266">
      <w:pPr>
        <w:spacing w:line="360" w:lineRule="auto"/>
        <w:jc w:val="center"/>
        <w:rPr>
          <w:rFonts w:ascii="Arial" w:hAnsi="Arial" w:cs="Arial"/>
          <w:b/>
          <w:sz w:val="28"/>
        </w:rPr>
      </w:pPr>
      <w:r w:rsidRPr="00340266">
        <w:rPr>
          <w:rFonts w:ascii="Arial" w:hAnsi="Arial" w:cs="Arial"/>
          <w:sz w:val="24"/>
        </w:rPr>
        <w:t>“</w:t>
      </w:r>
      <w:r w:rsidRPr="00340266">
        <w:rPr>
          <w:rFonts w:ascii="Arial" w:hAnsi="Arial" w:cs="Arial"/>
          <w:b/>
          <w:sz w:val="28"/>
        </w:rPr>
        <w:t xml:space="preserve">Evidencia Integradora: </w:t>
      </w:r>
      <w:r w:rsidR="00340266" w:rsidRPr="00340266">
        <w:rPr>
          <w:rFonts w:ascii="Arial" w:hAnsi="Arial" w:cs="Arial"/>
          <w:b/>
          <w:sz w:val="28"/>
        </w:rPr>
        <w:t>Escrito Reflexivo”</w:t>
      </w:r>
    </w:p>
    <w:p w:rsidR="00340266" w:rsidRPr="00340266" w:rsidRDefault="00340266" w:rsidP="00340266">
      <w:pPr>
        <w:spacing w:line="360" w:lineRule="auto"/>
        <w:jc w:val="center"/>
        <w:rPr>
          <w:rFonts w:ascii="Arial" w:hAnsi="Arial" w:cs="Arial"/>
          <w:sz w:val="28"/>
        </w:rPr>
      </w:pPr>
      <w:r w:rsidRPr="00340266">
        <w:rPr>
          <w:rFonts w:ascii="Arial" w:hAnsi="Arial" w:cs="Arial"/>
          <w:b/>
          <w:sz w:val="28"/>
        </w:rPr>
        <w:t>Alumna:</w:t>
      </w:r>
      <w:r w:rsidRPr="00340266">
        <w:rPr>
          <w:rFonts w:ascii="Arial" w:hAnsi="Arial" w:cs="Arial"/>
          <w:sz w:val="28"/>
        </w:rPr>
        <w:t xml:space="preserve"> Karina Rivera Guillermo #17</w:t>
      </w:r>
    </w:p>
    <w:p w:rsidR="00340266" w:rsidRPr="00340266" w:rsidRDefault="00340266" w:rsidP="00340266">
      <w:pPr>
        <w:spacing w:line="360" w:lineRule="auto"/>
        <w:jc w:val="center"/>
        <w:rPr>
          <w:rFonts w:ascii="Arial" w:hAnsi="Arial" w:cs="Arial"/>
          <w:b/>
          <w:sz w:val="28"/>
        </w:rPr>
      </w:pPr>
      <w:r w:rsidRPr="00340266">
        <w:rPr>
          <w:rFonts w:ascii="Arial" w:hAnsi="Arial" w:cs="Arial"/>
          <w:b/>
          <w:sz w:val="28"/>
        </w:rPr>
        <w:t>Competencias:</w:t>
      </w:r>
    </w:p>
    <w:p w:rsidR="00340266" w:rsidRPr="00340266" w:rsidRDefault="00340266" w:rsidP="00340266">
      <w:pPr>
        <w:pStyle w:val="Prrafodelista"/>
        <w:numPr>
          <w:ilvl w:val="0"/>
          <w:numId w:val="2"/>
        </w:numPr>
        <w:spacing w:after="0" w:line="360" w:lineRule="auto"/>
        <w:jc w:val="both"/>
        <w:rPr>
          <w:rFonts w:ascii="Arial" w:eastAsia="Times New Roman" w:hAnsi="Arial" w:cs="Arial"/>
          <w:b/>
          <w:sz w:val="24"/>
          <w:szCs w:val="20"/>
          <w:lang w:eastAsia="es-MX"/>
        </w:rPr>
      </w:pPr>
      <w:r w:rsidRPr="00340266">
        <w:rPr>
          <w:rFonts w:ascii="Arial" w:hAnsi="Arial" w:cs="Arial"/>
          <w:b/>
          <w:sz w:val="24"/>
          <w:szCs w:val="20"/>
        </w:rPr>
        <w:t>E</w:t>
      </w:r>
      <w:r w:rsidRPr="00340266">
        <w:rPr>
          <w:rFonts w:ascii="Arial" w:eastAsia="Times New Roman" w:hAnsi="Arial" w:cs="Arial"/>
          <w:b/>
          <w:sz w:val="24"/>
          <w:szCs w:val="20"/>
          <w:lang w:eastAsia="es-MX"/>
        </w:rPr>
        <w:t>valúa el aprendizaje de sus alumnos mediante la aplicación de distintas teorías, métodos e instrumentos considerando las áreas, campos y ámbitos de conocimiento, así como los saberes correspondientes al grado y nivel educativo</w:t>
      </w:r>
    </w:p>
    <w:p w:rsidR="00340266" w:rsidRPr="00340266" w:rsidRDefault="00340266" w:rsidP="00340266">
      <w:pPr>
        <w:pStyle w:val="Prrafodelista"/>
        <w:numPr>
          <w:ilvl w:val="0"/>
          <w:numId w:val="2"/>
        </w:numPr>
        <w:spacing w:after="0" w:line="360" w:lineRule="auto"/>
        <w:jc w:val="both"/>
        <w:rPr>
          <w:rFonts w:ascii="Arial" w:eastAsia="Times New Roman" w:hAnsi="Arial" w:cs="Arial"/>
          <w:b/>
          <w:sz w:val="24"/>
          <w:szCs w:val="20"/>
          <w:lang w:eastAsia="es-MX"/>
        </w:rPr>
      </w:pPr>
      <w:r w:rsidRPr="00340266">
        <w:rPr>
          <w:rFonts w:ascii="Arial" w:eastAsia="Times New Roman" w:hAnsi="Arial" w:cs="Arial"/>
          <w:b/>
          <w:sz w:val="24"/>
          <w:szCs w:val="20"/>
          <w:lang w:eastAsia="es-MX"/>
        </w:rPr>
        <w:t xml:space="preserve">Emplea los medios tecnológicos y las fuentes de información científica disponibles para mantenerse actualizado respecto a los diversos campos de conocimiento que intervienen en su trabajo docente </w:t>
      </w:r>
    </w:p>
    <w:p w:rsidR="00340266" w:rsidRDefault="00340266" w:rsidP="00340266">
      <w:pPr>
        <w:pStyle w:val="Prrafodelista"/>
        <w:numPr>
          <w:ilvl w:val="0"/>
          <w:numId w:val="2"/>
        </w:numPr>
        <w:spacing w:after="0" w:line="360" w:lineRule="auto"/>
        <w:jc w:val="both"/>
        <w:rPr>
          <w:rFonts w:ascii="Arial" w:eastAsia="Times New Roman" w:hAnsi="Arial" w:cs="Arial"/>
          <w:b/>
          <w:color w:val="444444"/>
          <w:sz w:val="24"/>
          <w:szCs w:val="20"/>
          <w:lang w:eastAsia="es-MX"/>
        </w:rPr>
      </w:pPr>
      <w:r w:rsidRPr="00340266">
        <w:rPr>
          <w:rFonts w:ascii="Arial" w:eastAsia="Times New Roman" w:hAnsi="Arial" w:cs="Arial"/>
          <w:b/>
          <w:sz w:val="24"/>
          <w:szCs w:val="20"/>
          <w:lang w:eastAsia="es-MX"/>
        </w:rPr>
        <w:t>Usa los resultados de la investigación para profundizar en el conocimiento y los procesos de aprendizaje de sus alumnos</w:t>
      </w:r>
      <w:r w:rsidRPr="00340266">
        <w:rPr>
          <w:rFonts w:ascii="Arial" w:eastAsia="Times New Roman" w:hAnsi="Arial" w:cs="Arial"/>
          <w:b/>
          <w:color w:val="444444"/>
          <w:sz w:val="24"/>
          <w:szCs w:val="20"/>
          <w:lang w:eastAsia="es-MX"/>
        </w:rPr>
        <w:t>.</w:t>
      </w:r>
    </w:p>
    <w:p w:rsidR="00340266" w:rsidRPr="00340266" w:rsidRDefault="00340266" w:rsidP="00340266">
      <w:pPr>
        <w:spacing w:after="0" w:line="360" w:lineRule="auto"/>
        <w:jc w:val="right"/>
        <w:rPr>
          <w:rFonts w:ascii="Arial" w:eastAsia="Times New Roman" w:hAnsi="Arial" w:cs="Arial"/>
          <w:color w:val="444444"/>
          <w:sz w:val="24"/>
          <w:szCs w:val="20"/>
          <w:lang w:eastAsia="es-MX"/>
        </w:rPr>
      </w:pPr>
      <w:r w:rsidRPr="00340266">
        <w:rPr>
          <w:rFonts w:ascii="Arial" w:eastAsia="Times New Roman" w:hAnsi="Arial" w:cs="Arial"/>
          <w:color w:val="444444"/>
          <w:sz w:val="24"/>
          <w:szCs w:val="20"/>
          <w:lang w:eastAsia="es-MX"/>
        </w:rPr>
        <w:t>Saltillo, Coahuila junio 2021</w:t>
      </w:r>
    </w:p>
    <w:p w:rsidR="00340266" w:rsidRDefault="00340266" w:rsidP="00340266">
      <w:pPr>
        <w:spacing w:after="0" w:line="360" w:lineRule="auto"/>
        <w:jc w:val="both"/>
        <w:rPr>
          <w:rFonts w:ascii="Arial" w:eastAsia="Times New Roman" w:hAnsi="Arial" w:cs="Arial"/>
          <w:b/>
          <w:color w:val="444444"/>
          <w:sz w:val="24"/>
          <w:szCs w:val="20"/>
          <w:lang w:eastAsia="es-MX"/>
        </w:rPr>
      </w:pPr>
    </w:p>
    <w:p w:rsidR="003A0B4C" w:rsidRPr="003A0B4C" w:rsidRDefault="003A0B4C" w:rsidP="003A0B4C">
      <w:pPr>
        <w:spacing w:line="360" w:lineRule="auto"/>
        <w:ind w:firstLine="709"/>
        <w:jc w:val="both"/>
        <w:rPr>
          <w:rFonts w:ascii="Arial" w:hAnsi="Arial" w:cs="Arial"/>
          <w:b/>
          <w:sz w:val="24"/>
          <w:u w:val="single"/>
        </w:rPr>
      </w:pPr>
      <w:r w:rsidRPr="003A0B4C">
        <w:rPr>
          <w:rFonts w:ascii="Arial" w:hAnsi="Arial" w:cs="Arial"/>
          <w:b/>
          <w:sz w:val="24"/>
          <w:u w:val="single"/>
        </w:rPr>
        <w:t>Introducción</w:t>
      </w:r>
    </w:p>
    <w:p w:rsidR="003A0B4C" w:rsidRPr="00CE6911" w:rsidRDefault="003A0B4C" w:rsidP="003A0B4C">
      <w:pPr>
        <w:spacing w:line="360" w:lineRule="auto"/>
        <w:ind w:firstLine="709"/>
        <w:jc w:val="both"/>
        <w:rPr>
          <w:rFonts w:ascii="Arial" w:hAnsi="Arial" w:cs="Arial"/>
          <w:sz w:val="24"/>
        </w:rPr>
      </w:pPr>
      <w:r w:rsidRPr="00CE6911">
        <w:rPr>
          <w:rFonts w:ascii="Arial" w:hAnsi="Arial" w:cs="Arial"/>
          <w:sz w:val="24"/>
        </w:rPr>
        <w:t>En el siguiente trabajo final de este semestre se da a conocer el informe de la práctica realizada en los meses de mayo y junio del presente año.  Dentro de este trabajo se abordan seis materias las cuales son; Estrategias al trabajo docente, Desarrollo de la competencia lectora, Estrategias del mundo social, Estrategias para el desarrollo Socioemocional, Atención a la Diversidad y Modelos pedagógicos.</w:t>
      </w:r>
    </w:p>
    <w:p w:rsidR="003A0B4C" w:rsidRDefault="003A0B4C" w:rsidP="003A0B4C">
      <w:pPr>
        <w:spacing w:line="360" w:lineRule="auto"/>
        <w:ind w:firstLine="709"/>
        <w:jc w:val="both"/>
        <w:rPr>
          <w:rFonts w:ascii="Arial" w:hAnsi="Arial" w:cs="Arial"/>
          <w:sz w:val="24"/>
        </w:rPr>
      </w:pPr>
      <w:r w:rsidRPr="00CE6911">
        <w:rPr>
          <w:rFonts w:ascii="Arial" w:hAnsi="Arial" w:cs="Arial"/>
          <w:sz w:val="24"/>
        </w:rPr>
        <w:t xml:space="preserve">Cada uno de los cursos fue indispensable para realizar esta práctica, porque gracias a los indicadores dados pudimos observar, conocer, orientar nuestro primer acercamiento. En el desarrollo de este trabajo se explicarán de manera más clara, las fortalezas, las áreas de oportunidad, los retos, que enfrentamos en esta práctica y con la nueva modalidad de </w:t>
      </w:r>
      <w:r>
        <w:rPr>
          <w:rFonts w:ascii="Arial" w:hAnsi="Arial" w:cs="Arial"/>
          <w:sz w:val="24"/>
        </w:rPr>
        <w:t>“</w:t>
      </w:r>
      <w:r w:rsidRPr="00CE6911">
        <w:rPr>
          <w:rFonts w:ascii="Arial" w:hAnsi="Arial" w:cs="Arial"/>
          <w:sz w:val="24"/>
        </w:rPr>
        <w:t>aprende en casa</w:t>
      </w:r>
      <w:r>
        <w:rPr>
          <w:rFonts w:ascii="Arial" w:hAnsi="Arial" w:cs="Arial"/>
          <w:sz w:val="24"/>
        </w:rPr>
        <w:t>”.</w:t>
      </w:r>
    </w:p>
    <w:p w:rsidR="003A0B4C" w:rsidRPr="00CE6911" w:rsidRDefault="003A0B4C" w:rsidP="003A0B4C">
      <w:pPr>
        <w:spacing w:line="360" w:lineRule="auto"/>
        <w:ind w:firstLine="709"/>
        <w:jc w:val="both"/>
        <w:rPr>
          <w:rFonts w:ascii="Arial" w:hAnsi="Arial" w:cs="Arial"/>
          <w:sz w:val="24"/>
        </w:rPr>
      </w:pPr>
      <w:r>
        <w:rPr>
          <w:rFonts w:ascii="Arial" w:hAnsi="Arial" w:cs="Arial"/>
          <w:sz w:val="24"/>
        </w:rPr>
        <w:t>Como ya sabemos la formación inicial se entrelaza en el desempeño docente, e implica planificar y hacer estrategias que favorezcan el aprendizaje, el contexto y el desarrollo de los alumnos. Es importante que en este largo camino el docente logre con su práctica, que se usen los procedimientos didácticos, y curriculares dentro del aula de clases (</w:t>
      </w:r>
      <w:proofErr w:type="spellStart"/>
      <w:r>
        <w:rPr>
          <w:rFonts w:ascii="Arial" w:hAnsi="Arial" w:cs="Arial"/>
          <w:sz w:val="24"/>
        </w:rPr>
        <w:t>Davini</w:t>
      </w:r>
      <w:proofErr w:type="spellEnd"/>
      <w:r>
        <w:rPr>
          <w:rFonts w:ascii="Arial" w:hAnsi="Arial" w:cs="Arial"/>
          <w:sz w:val="24"/>
        </w:rPr>
        <w:t>, 1995).</w:t>
      </w:r>
    </w:p>
    <w:p w:rsidR="00340266" w:rsidRPr="00340266" w:rsidRDefault="003A0B4C" w:rsidP="003A0B4C">
      <w:pPr>
        <w:spacing w:after="0" w:line="360" w:lineRule="auto"/>
        <w:jc w:val="both"/>
        <w:rPr>
          <w:rFonts w:ascii="Arial" w:eastAsia="Times New Roman" w:hAnsi="Arial" w:cs="Arial"/>
          <w:b/>
          <w:color w:val="444444"/>
          <w:sz w:val="24"/>
          <w:szCs w:val="20"/>
          <w:lang w:eastAsia="es-MX"/>
        </w:rPr>
      </w:pPr>
      <w:r w:rsidRPr="00CE6911">
        <w:rPr>
          <w:rFonts w:ascii="Arial" w:hAnsi="Arial" w:cs="Arial"/>
          <w:sz w:val="24"/>
        </w:rPr>
        <w:t xml:space="preserve">El objetivo que se tenía </w:t>
      </w:r>
      <w:r>
        <w:rPr>
          <w:rFonts w:ascii="Arial" w:hAnsi="Arial" w:cs="Arial"/>
          <w:sz w:val="24"/>
        </w:rPr>
        <w:t>en esta práctica era tener un primer acercamiento y saber la realidad de las cosas, lo que un docente realmente enfrenta desde el planear una actividad hasta la evaluación de esta. Y el objetivo de este trabajo es dar a conocer sin filtros el proceso, los indicadores y las estrategias que empleamos para poder llevarla a cabo de manera eficaz.</w:t>
      </w:r>
    </w:p>
    <w:p w:rsidR="00340266" w:rsidRDefault="00340266" w:rsidP="00EE3AD6">
      <w:pPr>
        <w:jc w:val="center"/>
      </w:pPr>
    </w:p>
    <w:p w:rsidR="00213320" w:rsidRDefault="00213320" w:rsidP="00EE3AD6">
      <w:pPr>
        <w:jc w:val="center"/>
      </w:pPr>
    </w:p>
    <w:p w:rsidR="00213320" w:rsidRDefault="00213320" w:rsidP="00EE3AD6">
      <w:pPr>
        <w:jc w:val="center"/>
      </w:pPr>
    </w:p>
    <w:p w:rsidR="00213320" w:rsidRDefault="00213320" w:rsidP="00EE3AD6">
      <w:pPr>
        <w:jc w:val="center"/>
      </w:pPr>
    </w:p>
    <w:p w:rsidR="00213320" w:rsidRDefault="00213320" w:rsidP="00EE3AD6">
      <w:pPr>
        <w:jc w:val="center"/>
      </w:pPr>
    </w:p>
    <w:p w:rsidR="00213320" w:rsidRDefault="00213320" w:rsidP="00EE3AD6">
      <w:pPr>
        <w:jc w:val="center"/>
      </w:pPr>
    </w:p>
    <w:p w:rsidR="00213320" w:rsidRDefault="00213320" w:rsidP="00EE3AD6">
      <w:pPr>
        <w:jc w:val="center"/>
      </w:pPr>
    </w:p>
    <w:p w:rsidR="00213320" w:rsidRDefault="00213320" w:rsidP="00213320">
      <w:pPr>
        <w:spacing w:line="360" w:lineRule="auto"/>
        <w:ind w:firstLine="709"/>
        <w:jc w:val="both"/>
        <w:rPr>
          <w:rFonts w:ascii="Arial" w:hAnsi="Arial" w:cs="Arial"/>
          <w:sz w:val="24"/>
        </w:rPr>
      </w:pPr>
      <w:r>
        <w:rPr>
          <w:rFonts w:ascii="Arial" w:hAnsi="Arial" w:cs="Arial"/>
          <w:sz w:val="24"/>
        </w:rPr>
        <w:lastRenderedPageBreak/>
        <w:t xml:space="preserve">Esta nueva modalidad ha sido un completo reto para cada uno de nosotros y para nuestro primer acercamiento, el practicar mediante una computadora hace las cosas complicadas, pues no tenemos ese acercamiento presencial que se desea tener en tus primeras experiencias como futuro docente. Las áreas de oportunidad siempre estarán y por más frio que suene no existe un maestro excelente si no existe un maestro que sabe cómo poder afrontar las cosas y como solucionar los problemas. Las fortalezas nos motivan, nos dan </w:t>
      </w:r>
      <w:r w:rsidRPr="00A55E03">
        <w:rPr>
          <w:rFonts w:ascii="Arial" w:hAnsi="Arial" w:cs="Arial"/>
          <w:color w:val="FF0000"/>
          <w:sz w:val="24"/>
        </w:rPr>
        <w:t>animo</w:t>
      </w:r>
      <w:r>
        <w:rPr>
          <w:rFonts w:ascii="Arial" w:hAnsi="Arial" w:cs="Arial"/>
          <w:sz w:val="24"/>
        </w:rPr>
        <w:t xml:space="preserve"> cuando en ocasiones vemos las cosas perdidas.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Empleamos el estudio de caso con el fin de conocer y comprender las situaciones en un contexto especifico, para que nos permitiera conocer el desarrollo y aprendizaje de nuestro quehacer docente y de esta manera poder descubrir y comprender el contexto educativo del jardín de niños. </w:t>
      </w:r>
    </w:p>
    <w:p w:rsidR="00213320" w:rsidRDefault="00213320" w:rsidP="00213320">
      <w:pPr>
        <w:spacing w:line="360" w:lineRule="auto"/>
        <w:ind w:firstLine="709"/>
        <w:jc w:val="both"/>
        <w:rPr>
          <w:rFonts w:ascii="Arial" w:hAnsi="Arial" w:cs="Arial"/>
          <w:sz w:val="24"/>
        </w:rPr>
      </w:pPr>
      <w:r>
        <w:rPr>
          <w:rFonts w:ascii="Arial" w:hAnsi="Arial" w:cs="Arial"/>
          <w:sz w:val="24"/>
        </w:rPr>
        <w:t>Los autores Yin, Sabariego, Massot y Dorio, mencionaban que esta estrategia es una descripción detallada de unidades sociales o entidades únicas y uno de los métodos más funcional para investigar un contexto. Pero no solo es una estrategia metodología sino también se cuenta como un recurso de la formación profesional, y a través de la observación muy minuciosa se pueden descubrir hechos relevantes en el jardín de niños.</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La hipótesis utilizada fue: “Las clases en línea no desarrollan del todo el aprendizaje en los preescolares” y se parte de una posibilidad de identificar cada alcance sabiendo que en esta nueva modalidad “Aprende en casa” derivada del COVID 19 realmente es un reto para todos.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El objetivo: Conocer a profundidad las dificultades o beneficios que se han tenido durante la nueva modalidad y el trabajo a realizar de los docentes para favorecer el desarrollo de los alumnos, con esta nueva modalidad de “Aprende en casa”.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Era de suma importancia no dejarlo de lado en las practicas realizadas y surge de la necesidad de encontrar las ventajas y las desventajas en esta modalidad. Sabemos que por esta pandemia cada día se presenta nuevos retos, </w:t>
      </w:r>
      <w:r>
        <w:rPr>
          <w:rFonts w:ascii="Arial" w:hAnsi="Arial" w:cs="Arial"/>
          <w:sz w:val="24"/>
        </w:rPr>
        <w:lastRenderedPageBreak/>
        <w:t xml:space="preserve">probamente más difíciles en preescolar se vio afectado de manera muy notoria el proceso de enseñanza-aprendizaje.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Para saber si la hipótesis realizada salía positiva nos adentramos en el Jardín de Niños Luis. A Beauregard donde con el apoyo de todo el personal pudimos aplicar diversas encuestas para ir encontrando respuesta a esta estrategia, además de que tomamos a un alumno que fue nuestro principal “Objeto de observación”.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Las encuestas fueron aplicadas a la directora, a la educadora, padres de familia y alumnos en donde con unas preguntas cortas pudimos dar con el resultado final. En donde claramente las desventajas fueron más proyectadas, en donde pudimos analizar que a pesar del nivel socioeconómico con el que cuenta el jardín muchos de los alumnos comparten un aparato electrónico con sus hermanos y es imposible que pueda tomar sus clases en línea, al apoyo de los padres de familia también se desfavorece en ocasiones el trabajo hace que los hijos queden a cargo de sus hermanos mayores, abuelos y a veces hasta vecinos.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Poder estar al pendiente de los avances de los alumnos se complica pues se hace por medio de las evidencias que muchos de los alumnos no envían. El uso del material didáctico por la edad de los alumnos se hace más complicado pues poder mantener su atención se hace más difícil. </w:t>
      </w:r>
    </w:p>
    <w:p w:rsidR="00213320" w:rsidRDefault="00213320" w:rsidP="00213320">
      <w:pPr>
        <w:spacing w:line="360" w:lineRule="auto"/>
        <w:ind w:firstLine="709"/>
        <w:jc w:val="both"/>
        <w:rPr>
          <w:rFonts w:ascii="Arial" w:hAnsi="Arial" w:cs="Arial"/>
          <w:sz w:val="24"/>
        </w:rPr>
      </w:pPr>
      <w:r>
        <w:rPr>
          <w:rFonts w:ascii="Arial" w:hAnsi="Arial" w:cs="Arial"/>
          <w:sz w:val="24"/>
        </w:rPr>
        <w:t>Pero no todo es malo esta nueva modalidad ha favorecido mucho la autonomía de los alumnos, pues ellos mismos empiezan a buscar diferentes maneras de adquirir el aprendizaje, empiezan a poner en práctica su descubrimiento por nuevos conocimientos. Pues no solo se quedan con el aprendizaje de que la educadora proporciona si no que tratan de buscar más respuestas.</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Para promover las habilidades lectoras se tuvo que hacer un proceso en donde con ayuda de la investigación, de la observación pudimos realizar un tríptico informativo con el fin de acercar a los alumnos más a la lectura. El tríptico fue presentado ante la educadora con la esperanza de que ella se lo hiciera llegar a los padres de familia. </w:t>
      </w:r>
    </w:p>
    <w:p w:rsidR="00213320" w:rsidRDefault="00213320" w:rsidP="00213320">
      <w:pPr>
        <w:spacing w:line="360" w:lineRule="auto"/>
        <w:ind w:firstLine="709"/>
        <w:jc w:val="both"/>
        <w:rPr>
          <w:rFonts w:ascii="Arial" w:hAnsi="Arial" w:cs="Arial"/>
          <w:sz w:val="24"/>
        </w:rPr>
      </w:pPr>
      <w:r>
        <w:rPr>
          <w:rFonts w:ascii="Arial" w:hAnsi="Arial" w:cs="Arial"/>
          <w:sz w:val="24"/>
        </w:rPr>
        <w:lastRenderedPageBreak/>
        <w:t xml:space="preserve">Sabíamos que eso no iba a bastar así que empleamos una secuencia didáctica con el fin de favorecer tanto la lectura, como la comprensión lectora, en donde con ayuda de preguntas hacíamos que los alumnos pensaran, pusieran atención y además dieran sus puntos de vista. </w:t>
      </w:r>
    </w:p>
    <w:p w:rsidR="00213320" w:rsidRDefault="00213320" w:rsidP="00213320">
      <w:pPr>
        <w:spacing w:line="360" w:lineRule="auto"/>
        <w:ind w:firstLine="709"/>
        <w:jc w:val="both"/>
        <w:rPr>
          <w:rFonts w:ascii="Arial" w:hAnsi="Arial" w:cs="Arial"/>
          <w:sz w:val="24"/>
        </w:rPr>
      </w:pPr>
      <w:r>
        <w:rPr>
          <w:rFonts w:ascii="Arial" w:hAnsi="Arial" w:cs="Arial"/>
          <w:sz w:val="24"/>
        </w:rPr>
        <w:t>Por cuestiones de tiempo y organización la secuencia fue aplicada de manera muy breve, pero los resultados fueron sorprendentes, pues los alumnos tenían una imaginación muy grande al cambiar el final del cuento, cambiaban la trama como les hubiera gustado que el cuento fuera.</w:t>
      </w:r>
    </w:p>
    <w:p w:rsidR="00213320" w:rsidRDefault="00213320" w:rsidP="00213320">
      <w:pPr>
        <w:spacing w:line="360" w:lineRule="auto"/>
        <w:ind w:firstLine="709"/>
        <w:jc w:val="both"/>
      </w:pPr>
      <w:r>
        <w:rPr>
          <w:rFonts w:ascii="Arial" w:hAnsi="Arial" w:cs="Arial"/>
          <w:sz w:val="24"/>
        </w:rPr>
        <w:t xml:space="preserve">Sabemos que en esta edad la lectura beneficia el vocabulario, empieza a favorecer la ortografía en ese proceso de lecto-escritura, fomenta la imaginación, la comprensión, la reflexión, la crítica (Cervantes 2009). </w:t>
      </w:r>
    </w:p>
    <w:p w:rsidR="00213320" w:rsidRDefault="00213320" w:rsidP="00213320">
      <w:pPr>
        <w:spacing w:line="360" w:lineRule="auto"/>
        <w:ind w:firstLine="709"/>
        <w:jc w:val="both"/>
        <w:rPr>
          <w:rFonts w:ascii="Arial" w:hAnsi="Arial" w:cs="Arial"/>
          <w:sz w:val="24"/>
        </w:rPr>
      </w:pPr>
      <w:r>
        <w:rPr>
          <w:rFonts w:ascii="Arial" w:hAnsi="Arial" w:cs="Arial"/>
          <w:sz w:val="24"/>
        </w:rPr>
        <w:t>Marie Bonnafé en Libros y Lecturas ¿Por qué comenzar con los más pequeños? Mencionaba que los niños en las primeras edades mostraban un interés por la lengua escrita por eso de suma importancia acercarlos a las lecturas.</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Trabajar y practicar en esta pandemia realmente fue y seguirá siendo un caos, por un momento dejamos de emplear material el cual los alumnos manipularan, observaran y porque no también jugar.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Nos acercamos más a las tecnologías y se utilizaron diferentes maneras para poder hacer que los alumnos realmente se interesaran y adquirirán el aprendizaje. De manera muy personal empleé videos, presentaciones dinámicas, juegos, canciones, y daban resultado, pero no de la manera que quería por lo que decidí solicitar el material y </w:t>
      </w:r>
      <w:r w:rsidRPr="00A55E03">
        <w:rPr>
          <w:rFonts w:ascii="Arial" w:hAnsi="Arial" w:cs="Arial"/>
          <w:color w:val="FF0000"/>
          <w:sz w:val="24"/>
        </w:rPr>
        <w:t xml:space="preserve">yo lo presentaba </w:t>
      </w:r>
      <w:r>
        <w:rPr>
          <w:rFonts w:ascii="Arial" w:hAnsi="Arial" w:cs="Arial"/>
          <w:sz w:val="24"/>
        </w:rPr>
        <w:t xml:space="preserve">por medio de material impreso, dibujos en PowerPoint.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Pero, así como nos favorece y son una gran herramienta también puede ser un arma de doble filo, pues en ocasiones se nos sale de la mano y no está a nuestro alcance como las conexiones de internet, el sonido, etc. Por lo que también es necesario buscar otras estrategias. </w:t>
      </w:r>
    </w:p>
    <w:p w:rsidR="00213320" w:rsidRDefault="00213320" w:rsidP="00213320">
      <w:pPr>
        <w:spacing w:line="360" w:lineRule="auto"/>
        <w:ind w:firstLine="709"/>
        <w:jc w:val="both"/>
        <w:rPr>
          <w:rFonts w:ascii="Arial" w:hAnsi="Arial" w:cs="Arial"/>
          <w:sz w:val="24"/>
        </w:rPr>
      </w:pPr>
      <w:r>
        <w:rPr>
          <w:rFonts w:ascii="Arial" w:hAnsi="Arial" w:cs="Arial"/>
          <w:sz w:val="24"/>
        </w:rPr>
        <w:lastRenderedPageBreak/>
        <w:t xml:space="preserve">La familia son las primeras personas con la que un niño interactúa y por lo tanto es muy importante en el proceso de socialización infantil. Es a través de las interacciones con la familia que los niños adquieren una mejor comprensión de sí mismos y de las personas que los rodean.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El impacto de la familia en el desarrollo de los niños es como un fundamento que configurará su futuro. Dentro de los primeros años la familia es el ámbito que más influye en el desarrollo cognitivo, emocional, psicosocial y personal de los niños, y que quiero decir con esto, la familia proporciona las muestras de afecto, aceptación o rechazo, valor, éxito o fracaso. </w:t>
      </w:r>
    </w:p>
    <w:p w:rsidR="00213320" w:rsidRDefault="00213320" w:rsidP="00213320">
      <w:pPr>
        <w:spacing w:line="360" w:lineRule="auto"/>
        <w:ind w:firstLine="709"/>
        <w:jc w:val="both"/>
        <w:rPr>
          <w:rFonts w:ascii="Arial" w:hAnsi="Arial" w:cs="Arial"/>
          <w:sz w:val="24"/>
        </w:rPr>
      </w:pPr>
      <w:r>
        <w:rPr>
          <w:rFonts w:ascii="Arial" w:hAnsi="Arial" w:cs="Arial"/>
          <w:sz w:val="24"/>
        </w:rPr>
        <w:t>Es un factor que contribuye el nivel de bienestar socioemocional que aportan los miembros de la familia (</w:t>
      </w:r>
      <w:proofErr w:type="spellStart"/>
      <w:r>
        <w:rPr>
          <w:rFonts w:ascii="Arial" w:hAnsi="Arial" w:cs="Arial"/>
          <w:sz w:val="24"/>
        </w:rPr>
        <w:t>Lautey</w:t>
      </w:r>
      <w:proofErr w:type="spellEnd"/>
      <w:r>
        <w:rPr>
          <w:rFonts w:ascii="Arial" w:hAnsi="Arial" w:cs="Arial"/>
          <w:sz w:val="24"/>
        </w:rPr>
        <w:t>, 1985). Dada la influencia del entorno en el desarrollo infantil, un clima adecuado favorece en las conductas positivas de los niños. Además de que influye en los valores, en la socialización, en las habilidades de desarrollo y en la seguridad.</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Cuando se trabajan las emociones dentro de las clases podemos conseguir que los alumnos se motiven y por consiguiente puede favorecer el aprendizaje. Es importante que los alumnos adquieran conocimientos académicos y eso es más que claro, pero también es importante no dejar de lado el control de las emociones.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Comprende las formas de interacción social de un niño, así como la formación y expresión de los sentimientos es por eso que los sentimientos juegan un papel esencial en el desarrollo de la personalidad del niño.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Daniel Goleman, definía la educación socioemocional como una capacidad de reconocer nuestros propios sentimientos y los de los demás, de motivarnos y de manejar adecuadamente las relaciones. Además de que en su libro Inteligencia emocional menciona la importancia de que los niños aprendan a manejar sus emociones desde los primeros años.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El control de dichas emociones va a favorecer en el estímulo de del autoconocimiento, autorregulación, autonomía, empatía y colaboración las cuales son las habilidades socioemocionales. </w:t>
      </w:r>
    </w:p>
    <w:p w:rsidR="00213320" w:rsidRDefault="00213320" w:rsidP="00213320">
      <w:pPr>
        <w:spacing w:line="360" w:lineRule="auto"/>
        <w:ind w:firstLine="709"/>
        <w:jc w:val="both"/>
        <w:rPr>
          <w:rFonts w:ascii="Arial" w:hAnsi="Arial" w:cs="Arial"/>
          <w:sz w:val="24"/>
        </w:rPr>
      </w:pPr>
      <w:r>
        <w:rPr>
          <w:rFonts w:ascii="Arial" w:hAnsi="Arial" w:cs="Arial"/>
          <w:sz w:val="24"/>
        </w:rPr>
        <w:lastRenderedPageBreak/>
        <w:t xml:space="preserve">Para esta nueva modalidad de “aprende en casa” se manejó un diagnóstico para poder conocer las habilidades socioemocionales de los alumnos, se trabajó por medio de formularios Google y se trabajaron las cinco dimensiones ya mencionadas. Los resultados arrojados me dieron la oportunidad de conocer que habilidad era la que se tenía que reforzar la cual era colaboración.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Debido a este resultado se creó una secuencia didáctica, utilizando el aprendizaje “Habla sobre sus conductas y las de sus compañeros, explica las consecuencias de sus actos y reflexiona ante situaciones de desacuerdo”. Con el fin de saber cómo era que el alumno se comporta a diferentes situaciones, así como las consecuencias de las acciones que se pueden presentar en su vida diaria. </w:t>
      </w:r>
    </w:p>
    <w:p w:rsidR="00213320" w:rsidRDefault="00213320" w:rsidP="00213320">
      <w:pPr>
        <w:spacing w:line="360" w:lineRule="auto"/>
        <w:ind w:firstLine="709"/>
        <w:jc w:val="both"/>
        <w:rPr>
          <w:rFonts w:ascii="Arial" w:hAnsi="Arial" w:cs="Arial"/>
          <w:sz w:val="24"/>
        </w:rPr>
      </w:pPr>
      <w:r>
        <w:rPr>
          <w:rFonts w:ascii="Arial" w:hAnsi="Arial" w:cs="Arial"/>
          <w:sz w:val="24"/>
        </w:rPr>
        <w:t>La actividad se realizó de manera grupal y se dio inicio con una serie de cuestionamientos, posteriormente se presentaron unas imágenes en donde se podían observar una serie de acciones y los alumnos tenía que decir lo que podía pasar si se realizaba o no la actividad. La manera en la que los alumnos contestan es muy sorpréndete, no solo te dan lo positivo de la acción si no también lo negativo.</w:t>
      </w:r>
    </w:p>
    <w:p w:rsidR="00213320" w:rsidRDefault="00213320" w:rsidP="00213320">
      <w:pPr>
        <w:spacing w:line="360" w:lineRule="auto"/>
        <w:ind w:firstLine="709"/>
        <w:jc w:val="both"/>
        <w:rPr>
          <w:rFonts w:ascii="Arial" w:hAnsi="Arial" w:cs="Arial"/>
          <w:sz w:val="24"/>
        </w:rPr>
      </w:pPr>
      <w:r>
        <w:rPr>
          <w:rFonts w:ascii="Arial" w:hAnsi="Arial" w:cs="Arial"/>
          <w:sz w:val="24"/>
        </w:rPr>
        <w:t>Se pueden manejar diferentes estrategias para favorecer el área socioemocional que en lo personal en estos tiempos de pandemia es sumamente importante, se puede trabajar con la pregunta ¿Cómo están? ¿Cómo se sienten hoy?, agregando una meditación, una canción, dibujos etc. El conocer los sentimientos por los que pasan los alumnos nos ayudan a ver más allá de los comportamientos que tienen y de la manera en que trabajan.</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La diversidad es un conjunto de acciones educativas que intentan prevenir y dar respuesta a las necesidades, temporales o permanentes, de todo el alumnado del aula y entre ellos a los que requieren una atención más específica derivada de factores personales o sociales relacionados con situaciones de desventaja sociocultural, de altas capacidades, comunicación o discapacidad física, psíquica, sensorial o transtarnos de personalidad.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Debemos de saber que no solo nos debemos de quedar con las adecuaciones del Programa o del centro educativo, si no también se trata de buscar </w:t>
      </w:r>
      <w:r>
        <w:rPr>
          <w:rFonts w:ascii="Arial" w:hAnsi="Arial" w:cs="Arial"/>
          <w:sz w:val="24"/>
        </w:rPr>
        <w:lastRenderedPageBreak/>
        <w:t xml:space="preserve">estrategias en las actividades para los alumnos, pues sabemos que no todos somos iguales y que el estilo de aprendizaje de cada uno de nosotros es muy diferente.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La diversidad engloba a todas las personas, no solo a las personas con discapacidad, visual, motriz, auditiva etc. La diversidad empieza desde ese alumno que es más cohibido, desde el alumno con diferente tono de piel, desde el más alto, hasta el más bajo.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Para poder manejar y propiciar un ambiente de inclusión se trabajó con una estrategia la cual estaba relacionada con una obra de teatro llamada “Ana, la niña que camina entre aromas”, la cual se realizó con el objetivo de dar un mensaje sobre la inclusión educativa. Dicha obra fue presentada al grupo vía Teams mediante un video, para posteriormente hacer una serie de cuestionamientos, en donde para que los alumnos entendieran mejor este tema fue necesario dar una explicación sobre la discriminación y la exclusión.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Al momento de ser aplicada esta actividad la respuesta de los alumnos fue muy favorable y se les dio la oportunidad de saber de qué otra manera quería que terminara el cuento. Muchos de ellos platicaban sobre personas que conocían que tenían la misma discapacidad de Ana. </w:t>
      </w:r>
    </w:p>
    <w:p w:rsidR="00213320" w:rsidRDefault="00213320" w:rsidP="00213320">
      <w:pPr>
        <w:spacing w:line="360" w:lineRule="auto"/>
        <w:ind w:firstLine="709"/>
        <w:jc w:val="both"/>
        <w:rPr>
          <w:rFonts w:ascii="Arial" w:hAnsi="Arial" w:cs="Arial"/>
          <w:sz w:val="24"/>
        </w:rPr>
      </w:pPr>
      <w:r>
        <w:rPr>
          <w:rFonts w:ascii="Arial" w:hAnsi="Arial" w:cs="Arial"/>
          <w:sz w:val="24"/>
        </w:rPr>
        <w:t>Para poder favorecer la inclusión es necesario enseñar a los alumnos que no existen las personas perfectas, al contrario, existen personas imperfectas y esas imperfecciones nos hacen ser únicos y sumamente importantes, descubrí que si se trabaja la inclusión desde las primeras edades será mucho más fácil trabajar la convivencia de los alumnos, y dejar los estereotipos.</w:t>
      </w:r>
    </w:p>
    <w:p w:rsidR="00213320" w:rsidRPr="00B8681E" w:rsidRDefault="00213320" w:rsidP="00213320">
      <w:pPr>
        <w:spacing w:line="360" w:lineRule="auto"/>
        <w:ind w:firstLine="709"/>
        <w:jc w:val="both"/>
        <w:rPr>
          <w:rFonts w:ascii="Times New Roman" w:hAnsi="Times New Roman" w:cs="Times New Roman"/>
          <w:sz w:val="24"/>
        </w:rPr>
      </w:pPr>
      <w:r>
        <w:rPr>
          <w:rFonts w:ascii="Arial" w:hAnsi="Arial" w:cs="Arial"/>
          <w:sz w:val="24"/>
        </w:rPr>
        <w:t xml:space="preserve">Flórez (1994) </w:t>
      </w:r>
      <w:r w:rsidRPr="0052434A">
        <w:rPr>
          <w:rFonts w:ascii="Arial" w:hAnsi="Arial" w:cs="Arial"/>
          <w:sz w:val="24"/>
        </w:rPr>
        <w:t xml:space="preserve">nos mencionaba que un modelo es una construcción mediante el cual se puede reglamentar el proceso educativo, en donde </w:t>
      </w:r>
      <w:r w:rsidRPr="000A17FC">
        <w:rPr>
          <w:rFonts w:ascii="Arial" w:hAnsi="Arial" w:cs="Arial"/>
          <w:sz w:val="24"/>
        </w:rPr>
        <w:t>se defiende que se debe de enseñar, a quienes, con que procedimientos</w:t>
      </w:r>
      <w:r w:rsidRPr="0052434A">
        <w:rPr>
          <w:rFonts w:ascii="Arial" w:hAnsi="Arial" w:cs="Arial"/>
          <w:sz w:val="24"/>
        </w:rPr>
        <w:t xml:space="preserve">, modelando ciertas cualidades y virtudes de los estudiantes. Pero en el caso de Parra (2007) los modelos se conciben como una serie de componentes que permiten definir, en cada uno de ellos eventos educativos fundamentados en una teoría y por el cual </w:t>
      </w:r>
      <w:r w:rsidRPr="0052434A">
        <w:rPr>
          <w:rFonts w:ascii="Arial" w:hAnsi="Arial" w:cs="Arial"/>
          <w:i/>
          <w:sz w:val="24"/>
        </w:rPr>
        <w:t xml:space="preserve">se pueden </w:t>
      </w:r>
      <w:r w:rsidRPr="0052434A">
        <w:rPr>
          <w:rFonts w:ascii="Arial" w:hAnsi="Arial" w:cs="Arial"/>
          <w:i/>
          <w:sz w:val="24"/>
        </w:rPr>
        <w:lastRenderedPageBreak/>
        <w:t xml:space="preserve">determinar </w:t>
      </w:r>
      <w:r w:rsidRPr="000A17FC">
        <w:rPr>
          <w:rFonts w:ascii="Arial" w:hAnsi="Arial" w:cs="Arial"/>
          <w:sz w:val="24"/>
        </w:rPr>
        <w:t>los propósitos, contenidos, metodologías, recursos y evaluaciones durante el proceso de enseñanza-aprendizaje.</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Uno de los principales desafíos que puedo rescatar es la conectividad que, aunque ya se había comentado con anterioridad el nivel socioeconómico del Jardín, muchos de los alumnos no entran a las sesiones por falta de internet o falta de algún medio electrónico. Otro de ellos son los horarios a pesar de que las clases no eran muy temprano muchos de los padres de familia están trabajando y los hijos quedan a cargo de los hermanos, de los abuelos y eso hace que no se conecten.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El apoyo de los padres de familia puedo decir que también es un desafío al que nos vamos a enfrentar, si bien es cierto se cuentan con padres de familia interesados por la educación de sus hijos, cumplen con el material, motivan a sus hijos a participar, pero la realidad es que no todos son así, y desaforadamente la falta de apoyo por parte de los padres de familia también perjudica a los alumnos en su aprendizaje, pues no buscan una solución para sustituir el material solicitado.  </w:t>
      </w:r>
    </w:p>
    <w:p w:rsidR="00213320" w:rsidRPr="007F089E" w:rsidRDefault="00213320" w:rsidP="00213320">
      <w:pPr>
        <w:spacing w:line="360" w:lineRule="auto"/>
        <w:ind w:firstLine="709"/>
        <w:jc w:val="both"/>
        <w:rPr>
          <w:rFonts w:ascii="Arial" w:hAnsi="Arial" w:cs="Arial"/>
          <w:sz w:val="24"/>
        </w:rPr>
      </w:pPr>
      <w:r>
        <w:rPr>
          <w:rFonts w:ascii="Arial" w:hAnsi="Arial" w:cs="Arial"/>
          <w:sz w:val="24"/>
        </w:rPr>
        <w:t>Las planeaciones pueden ser tomadas como un dolor de cabeza, planear actividades llamativas, para los alumnos y que favorezcan el aprendizaje puede ser algo complejo, afortunadamente contamos con diferentes estrategias para buscar el camino más correcto en el que se puedan realizar estas actividades, dentro de las planeaciones también están las adecuaciones abra ocasiones que las actividades deberán tener un cambio repentino por la manera en la que los alumnos participan o lo contrario. Por eso es importante tener un Plan B para cualquier situación que se pueda presentar</w:t>
      </w:r>
    </w:p>
    <w:p w:rsidR="00213320" w:rsidRDefault="00213320" w:rsidP="00213320">
      <w:pPr>
        <w:spacing w:line="360" w:lineRule="auto"/>
        <w:ind w:firstLine="709"/>
        <w:jc w:val="both"/>
        <w:rPr>
          <w:rFonts w:ascii="Arial" w:hAnsi="Arial" w:cs="Arial"/>
          <w:sz w:val="24"/>
        </w:rPr>
      </w:pPr>
      <w:r>
        <w:rPr>
          <w:rFonts w:ascii="Arial" w:hAnsi="Arial" w:cs="Arial"/>
          <w:sz w:val="24"/>
        </w:rPr>
        <w:t>De acuerdo con los modelos y enfoques creo que es necesario e importante no centrase en uno ni quedarse solo con la manera de trabajar de un solo modelo, al contrario, los tiempos cambian y por consiguiente uno también tiene que hacerlo tiene que actualizarse. Se pueden rescatar las cosas más importantes de los modelos, empelarlos y modificarlos de acuerdo las necesidades de tu grupo.</w:t>
      </w: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b/>
          <w:sz w:val="24"/>
          <w:u w:val="single"/>
        </w:rPr>
      </w:pPr>
      <w:r w:rsidRPr="00213320">
        <w:rPr>
          <w:rFonts w:ascii="Arial" w:hAnsi="Arial" w:cs="Arial"/>
          <w:b/>
          <w:sz w:val="24"/>
          <w:u w:val="single"/>
        </w:rPr>
        <w:lastRenderedPageBreak/>
        <w:t>Conclusiones</w:t>
      </w:r>
    </w:p>
    <w:p w:rsidR="00213320" w:rsidRDefault="00213320" w:rsidP="00213320">
      <w:pPr>
        <w:spacing w:line="360" w:lineRule="auto"/>
        <w:ind w:firstLine="709"/>
        <w:jc w:val="both"/>
        <w:rPr>
          <w:rFonts w:ascii="Arial" w:hAnsi="Arial" w:cs="Arial"/>
          <w:sz w:val="24"/>
        </w:rPr>
      </w:pPr>
      <w:r>
        <w:rPr>
          <w:rFonts w:ascii="Arial" w:hAnsi="Arial" w:cs="Arial"/>
          <w:sz w:val="24"/>
        </w:rPr>
        <w:t>Al ser el primer acercamiento salen muchas áreas de oportunidad. Practicar bajo esta nueva modalidad es un reto y seguirá siendo un reto para nosotros, pero también es un aprendizaje nuevo, en donde nos demostramos que todos posible y que si realmente quieres lo puedes hacer.</w:t>
      </w:r>
    </w:p>
    <w:p w:rsidR="00213320" w:rsidRDefault="00213320" w:rsidP="00213320">
      <w:pPr>
        <w:spacing w:line="360" w:lineRule="auto"/>
        <w:ind w:firstLine="709"/>
        <w:jc w:val="both"/>
        <w:rPr>
          <w:rFonts w:ascii="Arial" w:hAnsi="Arial" w:cs="Arial"/>
          <w:sz w:val="24"/>
        </w:rPr>
      </w:pPr>
      <w:r w:rsidRPr="00314B77">
        <w:rPr>
          <w:rFonts w:ascii="Arial" w:hAnsi="Arial" w:cs="Arial"/>
          <w:color w:val="FF0000"/>
          <w:sz w:val="24"/>
        </w:rPr>
        <w:t>Practique</w:t>
      </w:r>
      <w:r>
        <w:rPr>
          <w:rFonts w:ascii="Arial" w:hAnsi="Arial" w:cs="Arial"/>
          <w:sz w:val="24"/>
        </w:rPr>
        <w:t xml:space="preserve"> con miedo pues realmente no sabía lo que me esperaba, ni a lo que me podía enfrentar, cada área de oportunidad es una manera de mejorar en las siguientes prácticas. Para mi esta manera de trabajar dificulta más aplicar las actividades encaminadas a un aprendizaje, pues si no se hace de la manera correcta me atrevo a decir que los alumnos que tienen alguna dificultad o un rezago, les traerá consecuencias muy importantes en un futuro.</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Tenemos una gran responsabilidad y es por eso que tenemos que crear actividades llamativas, que los motiven para que de esta manera les de mayor entusiasmo entrar a sus clases en línea.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Como ya se había mencionado esta modalidad casi a obligado a los alumnos a hacerse más autónomos, al trabajar por ellos mismos en la elaboración de actividades sin la presencia de la educadora. </w:t>
      </w:r>
    </w:p>
    <w:p w:rsidR="00213320" w:rsidRDefault="00213320" w:rsidP="00213320">
      <w:pPr>
        <w:spacing w:line="360" w:lineRule="auto"/>
        <w:ind w:firstLine="709"/>
        <w:jc w:val="both"/>
        <w:rPr>
          <w:rFonts w:ascii="Arial" w:hAnsi="Arial" w:cs="Arial"/>
          <w:sz w:val="24"/>
        </w:rPr>
      </w:pPr>
      <w:r>
        <w:rPr>
          <w:rFonts w:ascii="Arial" w:hAnsi="Arial" w:cs="Arial"/>
          <w:sz w:val="24"/>
        </w:rPr>
        <w:t>¿Pero a nosotros como futuros docentes que nos deja esta modalidad? nos deja un gran aprendizaje, nos deja las ganas de seguir dando lo mejor, no solo por nosotros si no por esos niños que apenas comienzan su educación y que queremos que esta nueva modalidad los haga más fuertes sabiendo que sí pudieron enfrentar, aprender, conocer mediante una computadora pueden hacer cosas muy grandes.</w:t>
      </w:r>
    </w:p>
    <w:p w:rsidR="00213320" w:rsidRPr="006411D0" w:rsidRDefault="00213320" w:rsidP="00213320">
      <w:pPr>
        <w:spacing w:line="360" w:lineRule="auto"/>
        <w:ind w:firstLine="709"/>
        <w:jc w:val="both"/>
        <w:rPr>
          <w:rFonts w:ascii="Arial" w:hAnsi="Arial" w:cs="Arial"/>
          <w:sz w:val="24"/>
        </w:rPr>
      </w:pPr>
      <w:r>
        <w:rPr>
          <w:rFonts w:ascii="Arial" w:hAnsi="Arial" w:cs="Arial"/>
          <w:sz w:val="24"/>
        </w:rPr>
        <w:t xml:space="preserve">Para nosotros tampoco ha sido fácil, se nos dificulto tener ese contacto con los padres de familia, en donde claramente esperábamos una mejor respuesta, pero entendíamos que muchos de ellos trabajan y no podían hacerlo.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En cuanto a las competencias, evalué a los alumnos mediante lista de cotejo para poder conocer el avance que tenían, se empelaron las TIC’S para poder crear esas actividades llamativas, empleando el juego digital que daba una excelente </w:t>
      </w:r>
      <w:r>
        <w:rPr>
          <w:rFonts w:ascii="Arial" w:hAnsi="Arial" w:cs="Arial"/>
          <w:sz w:val="24"/>
        </w:rPr>
        <w:lastRenderedPageBreak/>
        <w:t xml:space="preserve">respuesta por parte de los alumnos. Para llevar un proceso de evaluación más específico, durante las dos jornadas de practica estuve observando de manera muy minuciosa a un alumno, el cual su estilo de aprendizaje es auditivo y kinestésico. </w:t>
      </w:r>
    </w:p>
    <w:p w:rsidR="00213320" w:rsidRDefault="00213320" w:rsidP="00213320">
      <w:pPr>
        <w:spacing w:line="360" w:lineRule="auto"/>
        <w:ind w:firstLine="709"/>
        <w:jc w:val="both"/>
        <w:rPr>
          <w:rFonts w:ascii="Arial" w:hAnsi="Arial" w:cs="Arial"/>
          <w:sz w:val="24"/>
        </w:rPr>
      </w:pPr>
      <w:r>
        <w:rPr>
          <w:rFonts w:ascii="Arial" w:hAnsi="Arial" w:cs="Arial"/>
          <w:sz w:val="24"/>
        </w:rPr>
        <w:t xml:space="preserve">Dentro de mi salón contaba con una alumna con autismo, por lo que las actividades las trataba de hacer aún más llamativas y motivándola a participar cada jueves. La última semana la respuesta de la niña me sorprendió pues ya tomaba una iniciativa de querer participar. </w:t>
      </w:r>
    </w:p>
    <w:p w:rsidR="00213320" w:rsidRDefault="00213320" w:rsidP="00213320">
      <w:pPr>
        <w:spacing w:line="360" w:lineRule="auto"/>
        <w:ind w:firstLine="709"/>
        <w:jc w:val="both"/>
        <w:rPr>
          <w:rFonts w:ascii="Arial" w:hAnsi="Arial" w:cs="Arial"/>
          <w:sz w:val="24"/>
        </w:rPr>
      </w:pPr>
      <w:r>
        <w:rPr>
          <w:rFonts w:ascii="Arial" w:hAnsi="Arial" w:cs="Arial"/>
          <w:sz w:val="24"/>
        </w:rPr>
        <w:t>Sin duda alguna esta modalidad nos ha marcado a todos, y se verá como una manera de demostramos que podemos y que a pesar de los retos y las dificultades que se presentaron en el camino hicimos un buen trabajo, y que tratamos de hacer que esos alumnos que estuvieron con nosotros se llevaran una de las mejores experiencias en su aprendizaje.</w:t>
      </w: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sz w:val="24"/>
        </w:rPr>
      </w:pPr>
    </w:p>
    <w:p w:rsidR="00213320" w:rsidRDefault="00213320" w:rsidP="00213320">
      <w:pPr>
        <w:spacing w:line="360" w:lineRule="auto"/>
        <w:ind w:firstLine="709"/>
        <w:jc w:val="both"/>
        <w:rPr>
          <w:rFonts w:ascii="Arial" w:hAnsi="Arial" w:cs="Arial"/>
          <w:b/>
          <w:sz w:val="24"/>
          <w:u w:val="single"/>
        </w:rPr>
      </w:pPr>
      <w:r w:rsidRPr="00213320">
        <w:rPr>
          <w:rFonts w:ascii="Arial" w:hAnsi="Arial" w:cs="Arial"/>
          <w:b/>
          <w:sz w:val="24"/>
          <w:u w:val="single"/>
        </w:rPr>
        <w:lastRenderedPageBreak/>
        <w:t xml:space="preserve">Bibliografías </w:t>
      </w:r>
    </w:p>
    <w:p w:rsidR="00213320" w:rsidRPr="00E00D18" w:rsidRDefault="00213320" w:rsidP="00213320">
      <w:pPr>
        <w:spacing w:line="360" w:lineRule="auto"/>
        <w:ind w:hanging="709"/>
        <w:jc w:val="both"/>
        <w:rPr>
          <w:rFonts w:ascii="Arial" w:hAnsi="Arial" w:cs="Arial"/>
          <w:sz w:val="24"/>
          <w:szCs w:val="24"/>
        </w:rPr>
      </w:pPr>
      <w:r w:rsidRPr="00E00D18">
        <w:rPr>
          <w:rFonts w:ascii="Arial" w:hAnsi="Arial" w:cs="Arial"/>
          <w:sz w:val="24"/>
          <w:szCs w:val="24"/>
        </w:rPr>
        <w:t xml:space="preserve">Cervantes, J. A. (2009, diciembre). </w:t>
      </w:r>
      <w:r w:rsidRPr="00E00D18">
        <w:rPr>
          <w:rFonts w:ascii="Arial" w:hAnsi="Arial" w:cs="Arial"/>
          <w:i/>
          <w:sz w:val="24"/>
          <w:szCs w:val="24"/>
        </w:rPr>
        <w:t>Como fomentar el hábito de la lectura y la comprensión lectora.</w:t>
      </w:r>
      <w:r w:rsidRPr="00E00D18">
        <w:rPr>
          <w:rFonts w:ascii="Arial" w:hAnsi="Arial" w:cs="Arial"/>
          <w:sz w:val="24"/>
          <w:szCs w:val="24"/>
        </w:rPr>
        <w:t xml:space="preserve"> </w:t>
      </w:r>
    </w:p>
    <w:p w:rsidR="00213320" w:rsidRPr="00E00D18" w:rsidRDefault="00213320" w:rsidP="00213320">
      <w:pPr>
        <w:spacing w:line="360" w:lineRule="auto"/>
        <w:ind w:hanging="709"/>
        <w:jc w:val="both"/>
        <w:rPr>
          <w:rFonts w:ascii="Arial" w:hAnsi="Arial" w:cs="Arial"/>
          <w:sz w:val="24"/>
          <w:szCs w:val="24"/>
        </w:rPr>
      </w:pPr>
      <w:r w:rsidRPr="00E00D18">
        <w:rPr>
          <w:rFonts w:ascii="Arial" w:hAnsi="Arial" w:cs="Arial"/>
          <w:sz w:val="24"/>
          <w:szCs w:val="24"/>
        </w:rPr>
        <w:t>Bonnafé, M (2009). Libros y lectura: ¿Por qué comenzar con los más pequeños?</w:t>
      </w:r>
    </w:p>
    <w:p w:rsidR="00213320" w:rsidRDefault="00213320" w:rsidP="00213320">
      <w:pPr>
        <w:spacing w:line="360" w:lineRule="auto"/>
        <w:ind w:hanging="709"/>
        <w:jc w:val="both"/>
        <w:rPr>
          <w:rFonts w:ascii="Arial" w:eastAsia="Times New Roman" w:hAnsi="Arial" w:cs="Arial"/>
          <w:color w:val="000000"/>
          <w:sz w:val="24"/>
          <w:szCs w:val="24"/>
          <w:lang w:eastAsia="es-MX"/>
        </w:rPr>
      </w:pPr>
      <w:proofErr w:type="spellStart"/>
      <w:r w:rsidRPr="00E00D18">
        <w:rPr>
          <w:rFonts w:ascii="Arial" w:eastAsia="Times New Roman" w:hAnsi="Arial" w:cs="Arial"/>
          <w:bCs/>
          <w:color w:val="000000"/>
          <w:sz w:val="24"/>
          <w:szCs w:val="24"/>
          <w:lang w:eastAsia="es-MX"/>
        </w:rPr>
        <w:t>Lautey</w:t>
      </w:r>
      <w:proofErr w:type="spellEnd"/>
      <w:r w:rsidRPr="00E00D18">
        <w:rPr>
          <w:rFonts w:ascii="Arial" w:eastAsia="Times New Roman" w:hAnsi="Arial" w:cs="Arial"/>
          <w:bCs/>
          <w:color w:val="000000"/>
          <w:sz w:val="24"/>
          <w:szCs w:val="24"/>
          <w:lang w:eastAsia="es-MX"/>
        </w:rPr>
        <w:t>, J. (1985).</w:t>
      </w:r>
      <w:r w:rsidRPr="00E00D18">
        <w:rPr>
          <w:rFonts w:ascii="Arial" w:eastAsia="Times New Roman" w:hAnsi="Arial" w:cs="Arial"/>
          <w:color w:val="000000"/>
          <w:sz w:val="24"/>
          <w:szCs w:val="24"/>
          <w:lang w:eastAsia="es-MX"/>
        </w:rPr>
        <w:t> </w:t>
      </w:r>
      <w:r w:rsidRPr="00E00D18">
        <w:rPr>
          <w:rFonts w:ascii="Arial" w:eastAsia="Times New Roman" w:hAnsi="Arial" w:cs="Arial"/>
          <w:i/>
          <w:iCs/>
          <w:color w:val="000000"/>
          <w:sz w:val="24"/>
          <w:szCs w:val="24"/>
          <w:lang w:eastAsia="es-MX"/>
        </w:rPr>
        <w:t>Clase social, medio familiar e inteligencia</w:t>
      </w:r>
      <w:r w:rsidRPr="00E00D18">
        <w:rPr>
          <w:rFonts w:ascii="Arial" w:eastAsia="Times New Roman" w:hAnsi="Arial" w:cs="Arial"/>
          <w:color w:val="000000"/>
          <w:sz w:val="24"/>
          <w:szCs w:val="24"/>
          <w:lang w:eastAsia="es-MX"/>
        </w:rPr>
        <w:t>. Visor Madrid, España.</w:t>
      </w:r>
    </w:p>
    <w:p w:rsidR="00213320" w:rsidRDefault="00213320" w:rsidP="00213320">
      <w:pPr>
        <w:spacing w:line="360" w:lineRule="auto"/>
        <w:ind w:hanging="709"/>
        <w:jc w:val="both"/>
        <w:rPr>
          <w:rFonts w:ascii="Arial" w:hAnsi="Arial" w:cs="Arial"/>
          <w:sz w:val="24"/>
          <w:szCs w:val="24"/>
        </w:rPr>
      </w:pPr>
      <w:r w:rsidRPr="00E00D18">
        <w:rPr>
          <w:rFonts w:ascii="Arial" w:hAnsi="Arial" w:cs="Arial"/>
          <w:sz w:val="24"/>
          <w:szCs w:val="24"/>
        </w:rPr>
        <w:t xml:space="preserve">Goleman, D. (s. f.). </w:t>
      </w:r>
      <w:r w:rsidRPr="00E00D18">
        <w:rPr>
          <w:rFonts w:ascii="Arial" w:hAnsi="Arial" w:cs="Arial"/>
          <w:i/>
          <w:iCs/>
          <w:sz w:val="24"/>
          <w:szCs w:val="24"/>
        </w:rPr>
        <w:t>La inteligencia emocional</w:t>
      </w:r>
      <w:r w:rsidRPr="00E00D18">
        <w:rPr>
          <w:rFonts w:ascii="Arial" w:hAnsi="Arial" w:cs="Arial"/>
          <w:sz w:val="24"/>
          <w:szCs w:val="24"/>
        </w:rPr>
        <w:t xml:space="preserve"> [Libro electrónico]. </w:t>
      </w:r>
      <w:proofErr w:type="spellStart"/>
      <w:r w:rsidRPr="00E00D18">
        <w:rPr>
          <w:rFonts w:ascii="Arial" w:hAnsi="Arial" w:cs="Arial"/>
          <w:sz w:val="24"/>
          <w:szCs w:val="24"/>
        </w:rPr>
        <w:t>Kairos</w:t>
      </w:r>
      <w:proofErr w:type="spellEnd"/>
      <w:r w:rsidRPr="00E00D18">
        <w:rPr>
          <w:rFonts w:ascii="Arial" w:hAnsi="Arial" w:cs="Arial"/>
          <w:sz w:val="24"/>
          <w:szCs w:val="24"/>
        </w:rPr>
        <w:t xml:space="preserve">. </w:t>
      </w:r>
      <w:hyperlink r:id="rId9" w:history="1">
        <w:r w:rsidRPr="00E00D18">
          <w:rPr>
            <w:rStyle w:val="Hipervnculo"/>
            <w:rFonts w:ascii="Arial" w:hAnsi="Arial" w:cs="Arial"/>
            <w:sz w:val="24"/>
            <w:szCs w:val="24"/>
          </w:rPr>
          <w:t>http://www.cutonala.udg.mx/sites/default/files/adjuntos/inteligencia_emocional_daniel_goleman</w:t>
        </w:r>
      </w:hyperlink>
      <w:r w:rsidRPr="00E00D18">
        <w:rPr>
          <w:rFonts w:ascii="Arial" w:hAnsi="Arial" w:cs="Arial"/>
          <w:sz w:val="24"/>
          <w:szCs w:val="24"/>
        </w:rPr>
        <w:t>.</w:t>
      </w: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pPr>
    </w:p>
    <w:p w:rsidR="00213320" w:rsidRDefault="00213320" w:rsidP="00213320">
      <w:pPr>
        <w:spacing w:line="360" w:lineRule="auto"/>
        <w:ind w:hanging="709"/>
        <w:jc w:val="both"/>
        <w:rPr>
          <w:rFonts w:ascii="Arial" w:eastAsia="Times New Roman" w:hAnsi="Arial" w:cs="Arial"/>
          <w:color w:val="000000"/>
          <w:sz w:val="24"/>
          <w:szCs w:val="24"/>
          <w:lang w:eastAsia="es-MX"/>
        </w:rPr>
        <w:sectPr w:rsidR="00213320" w:rsidSect="00340266">
          <w:headerReference w:type="defaul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13320" w:rsidRDefault="00213320" w:rsidP="00213320">
      <w:pPr>
        <w:pStyle w:val="Sinespaciado"/>
        <w:jc w:val="center"/>
      </w:pPr>
      <w:r w:rsidRPr="00C55B8E">
        <w:rPr>
          <w:b/>
          <w:sz w:val="28"/>
        </w:rPr>
        <w:lastRenderedPageBreak/>
        <w:t>Evidencia integradora. Cuarto semestre.</w:t>
      </w:r>
    </w:p>
    <w:tbl>
      <w:tblPr>
        <w:tblW w:w="13427" w:type="dxa"/>
        <w:jc w:val="center"/>
        <w:tblCellMar>
          <w:left w:w="70" w:type="dxa"/>
          <w:right w:w="70" w:type="dxa"/>
        </w:tblCellMar>
        <w:tblLook w:val="04A0" w:firstRow="1" w:lastRow="0" w:firstColumn="1" w:lastColumn="0" w:noHBand="0" w:noVBand="1"/>
      </w:tblPr>
      <w:tblGrid>
        <w:gridCol w:w="2636"/>
        <w:gridCol w:w="1570"/>
        <w:gridCol w:w="2520"/>
        <w:gridCol w:w="1990"/>
        <w:gridCol w:w="1621"/>
        <w:gridCol w:w="384"/>
        <w:gridCol w:w="2889"/>
      </w:tblGrid>
      <w:tr w:rsidR="00213320" w:rsidRPr="00C55B8E" w:rsidTr="00213320">
        <w:trPr>
          <w:trHeight w:val="191"/>
          <w:jc w:val="center"/>
        </w:trPr>
        <w:tc>
          <w:tcPr>
            <w:tcW w:w="13427"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213320" w:rsidRPr="00C55B8E" w:rsidRDefault="00213320" w:rsidP="00A968B6">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213320" w:rsidRPr="00C55B8E" w:rsidTr="00213320">
        <w:trPr>
          <w:trHeight w:val="1023"/>
          <w:jc w:val="center"/>
        </w:trPr>
        <w:tc>
          <w:tcPr>
            <w:tcW w:w="101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13320" w:rsidRPr="00C55B8E" w:rsidRDefault="00213320" w:rsidP="00A968B6">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272" w:type="dxa"/>
            <w:gridSpan w:val="2"/>
            <w:tcBorders>
              <w:top w:val="single" w:sz="4" w:space="0" w:color="auto"/>
              <w:left w:val="nil"/>
              <w:bottom w:val="single" w:sz="4" w:space="0" w:color="auto"/>
              <w:right w:val="single" w:sz="4" w:space="0" w:color="000000"/>
            </w:tcBorders>
            <w:shd w:val="clear" w:color="auto" w:fill="auto"/>
            <w:vAlign w:val="center"/>
          </w:tcPr>
          <w:p w:rsidR="00213320" w:rsidRPr="00C55B8E" w:rsidRDefault="00213320" w:rsidP="00A968B6">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213320" w:rsidRPr="00C55B8E" w:rsidTr="00213320">
        <w:trPr>
          <w:trHeight w:val="286"/>
          <w:jc w:val="center"/>
        </w:trPr>
        <w:tc>
          <w:tcPr>
            <w:tcW w:w="2636" w:type="dxa"/>
            <w:tcBorders>
              <w:top w:val="nil"/>
              <w:left w:val="single" w:sz="4" w:space="0" w:color="auto"/>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387" w:type="dxa"/>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520" w:type="dxa"/>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990" w:type="dxa"/>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005" w:type="dxa"/>
            <w:gridSpan w:val="2"/>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887" w:type="dxa"/>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213320" w:rsidRPr="00C55B8E" w:rsidTr="00213320">
        <w:trPr>
          <w:trHeight w:val="568"/>
          <w:jc w:val="center"/>
        </w:trPr>
        <w:tc>
          <w:tcPr>
            <w:tcW w:w="2636" w:type="dxa"/>
            <w:tcBorders>
              <w:top w:val="single" w:sz="4" w:space="0" w:color="auto"/>
              <w:left w:val="single" w:sz="4" w:space="0" w:color="auto"/>
              <w:bottom w:val="single" w:sz="4" w:space="0" w:color="auto"/>
              <w:right w:val="single" w:sz="4" w:space="0" w:color="auto"/>
            </w:tcBorders>
            <w:shd w:val="clear" w:color="auto" w:fill="auto"/>
            <w:noWrap/>
            <w:hideMark/>
          </w:tcPr>
          <w:p w:rsidR="00213320" w:rsidRPr="00C55B8E" w:rsidRDefault="00213320" w:rsidP="00A968B6">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213320" w:rsidRPr="00C55B8E" w:rsidRDefault="00213320" w:rsidP="00A968B6">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387" w:type="dxa"/>
            <w:vMerge w:val="restart"/>
            <w:tcBorders>
              <w:top w:val="nil"/>
              <w:left w:val="single" w:sz="4" w:space="0" w:color="auto"/>
              <w:bottom w:val="single" w:sz="4" w:space="0" w:color="000000"/>
              <w:right w:val="single" w:sz="4" w:space="0" w:color="auto"/>
            </w:tcBorders>
            <w:shd w:val="clear" w:color="auto" w:fill="auto"/>
          </w:tcPr>
          <w:p w:rsidR="00213320" w:rsidRPr="00C55B8E" w:rsidRDefault="00213320" w:rsidP="00A968B6">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213320" w:rsidRPr="00C55B8E" w:rsidRDefault="00213320" w:rsidP="00A968B6">
            <w:pPr>
              <w:spacing w:after="0" w:line="240" w:lineRule="auto"/>
              <w:rPr>
                <w:rFonts w:ascii="Calibri" w:eastAsia="Times New Roman" w:hAnsi="Calibri" w:cs="Times New Roman"/>
                <w:i/>
                <w:iCs/>
                <w:color w:val="000000"/>
                <w:szCs w:val="20"/>
                <w:lang w:eastAsia="es-MX"/>
              </w:rPr>
            </w:pPr>
          </w:p>
          <w:p w:rsidR="00213320" w:rsidRPr="00C55B8E" w:rsidRDefault="00213320" w:rsidP="00A968B6">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213320" w:rsidRPr="00C55B8E" w:rsidRDefault="00213320" w:rsidP="00A968B6">
            <w:pPr>
              <w:spacing w:after="0" w:line="240" w:lineRule="auto"/>
              <w:rPr>
                <w:rFonts w:ascii="Calibri" w:eastAsia="Times New Roman" w:hAnsi="Calibri" w:cs="Times New Roman"/>
                <w:i/>
                <w:iCs/>
                <w:color w:val="000000"/>
                <w:szCs w:val="20"/>
                <w:lang w:eastAsia="es-MX"/>
              </w:rPr>
            </w:pPr>
          </w:p>
          <w:p w:rsidR="00213320" w:rsidRPr="00C55B8E" w:rsidRDefault="00213320" w:rsidP="00A968B6">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520" w:type="dxa"/>
            <w:vMerge w:val="restart"/>
            <w:tcBorders>
              <w:top w:val="nil"/>
              <w:left w:val="single" w:sz="4" w:space="0" w:color="auto"/>
              <w:bottom w:val="single" w:sz="4" w:space="0" w:color="000000"/>
              <w:right w:val="single" w:sz="4" w:space="0" w:color="auto"/>
            </w:tcBorders>
            <w:shd w:val="clear" w:color="auto" w:fill="auto"/>
          </w:tcPr>
          <w:p w:rsidR="00213320" w:rsidRPr="00C55B8E" w:rsidRDefault="00213320" w:rsidP="00A968B6">
            <w:pPr>
              <w:spacing w:after="0" w:line="240" w:lineRule="auto"/>
              <w:rPr>
                <w:i/>
              </w:rPr>
            </w:pPr>
            <w:r w:rsidRPr="00C55B8E">
              <w:rPr>
                <w:i/>
              </w:rPr>
              <w:t xml:space="preserve">Describe el resultado de su intervención y los logros obtenidos de manera general sin noción de análisis ni reflexión. </w:t>
            </w:r>
          </w:p>
          <w:p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p>
          <w:p w:rsidR="00213320" w:rsidRPr="00C55B8E" w:rsidRDefault="00213320" w:rsidP="00A968B6">
            <w:pPr>
              <w:spacing w:after="0" w:line="240" w:lineRule="auto"/>
              <w:rPr>
                <w:i/>
              </w:rPr>
            </w:pPr>
            <w:r w:rsidRPr="00C55B8E">
              <w:rPr>
                <w:i/>
              </w:rPr>
              <w:t>Señala algunas de las competencias que se promovieron durante el semestre y las autoevalúa vagamente.</w:t>
            </w:r>
          </w:p>
          <w:p w:rsidR="00213320" w:rsidRPr="00C55B8E" w:rsidRDefault="00213320" w:rsidP="00A968B6">
            <w:pPr>
              <w:spacing w:after="0" w:line="240" w:lineRule="auto"/>
              <w:rPr>
                <w:i/>
              </w:rPr>
            </w:pPr>
          </w:p>
          <w:p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1990" w:type="dxa"/>
            <w:vMerge w:val="restart"/>
            <w:tcBorders>
              <w:top w:val="nil"/>
              <w:left w:val="single" w:sz="4" w:space="0" w:color="auto"/>
              <w:bottom w:val="single" w:sz="4" w:space="0" w:color="000000"/>
              <w:right w:val="single" w:sz="4" w:space="0" w:color="auto"/>
            </w:tcBorders>
            <w:shd w:val="clear" w:color="auto" w:fill="auto"/>
          </w:tcPr>
          <w:p w:rsidR="00213320" w:rsidRPr="00C55B8E" w:rsidRDefault="00213320" w:rsidP="00A968B6">
            <w:pPr>
              <w:spacing w:after="0" w:line="240" w:lineRule="auto"/>
              <w:rPr>
                <w:i/>
              </w:rPr>
            </w:pPr>
            <w:r w:rsidRPr="00C55B8E">
              <w:rPr>
                <w:i/>
              </w:rPr>
              <w:t xml:space="preserve">Analiza y reflexiona su intervención y los resultados logrados desde cada uno de los cursos. </w:t>
            </w:r>
          </w:p>
          <w:p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p>
          <w:p w:rsidR="00213320" w:rsidRPr="00C55B8E" w:rsidRDefault="00213320" w:rsidP="00A968B6">
            <w:pPr>
              <w:spacing w:after="0" w:line="240" w:lineRule="auto"/>
              <w:rPr>
                <w:i/>
              </w:rPr>
            </w:pPr>
            <w:r w:rsidRPr="00C55B8E">
              <w:rPr>
                <w:i/>
              </w:rPr>
              <w:t>Autoevalúa el logro de las competencias que se promovieron durante el semestre.</w:t>
            </w:r>
          </w:p>
          <w:p w:rsidR="00213320" w:rsidRPr="00C55B8E" w:rsidRDefault="00213320" w:rsidP="00A968B6">
            <w:pPr>
              <w:spacing w:after="0" w:line="240" w:lineRule="auto"/>
              <w:rPr>
                <w:i/>
              </w:rPr>
            </w:pPr>
          </w:p>
          <w:p w:rsidR="00213320" w:rsidRPr="00C55B8E" w:rsidRDefault="00213320" w:rsidP="00A968B6">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p>
          <w:p w:rsidR="00213320" w:rsidRPr="00C55B8E" w:rsidRDefault="00213320" w:rsidP="00A968B6">
            <w:pPr>
              <w:spacing w:after="0" w:line="240" w:lineRule="auto"/>
              <w:rPr>
                <w:rFonts w:ascii="Calibri" w:eastAsia="Times New Roman" w:hAnsi="Calibri" w:cs="Times New Roman"/>
                <w:i/>
                <w:iCs/>
                <w:color w:val="000000"/>
                <w:szCs w:val="20"/>
                <w:highlight w:val="yellow"/>
                <w:lang w:eastAsia="es-MX"/>
              </w:rPr>
            </w:pPr>
          </w:p>
        </w:tc>
        <w:tc>
          <w:tcPr>
            <w:tcW w:w="2005" w:type="dxa"/>
            <w:gridSpan w:val="2"/>
            <w:vMerge w:val="restart"/>
            <w:tcBorders>
              <w:top w:val="nil"/>
              <w:left w:val="single" w:sz="4" w:space="0" w:color="auto"/>
              <w:bottom w:val="single" w:sz="4" w:space="0" w:color="000000"/>
              <w:right w:val="single" w:sz="4" w:space="0" w:color="auto"/>
            </w:tcBorders>
            <w:shd w:val="clear" w:color="auto" w:fill="auto"/>
          </w:tcPr>
          <w:p w:rsidR="00213320" w:rsidRPr="00C55B8E" w:rsidRDefault="00213320" w:rsidP="00A968B6">
            <w:pPr>
              <w:spacing w:after="0" w:line="240" w:lineRule="auto"/>
              <w:rPr>
                <w:i/>
              </w:rPr>
            </w:pPr>
            <w:r w:rsidRPr="00C55B8E">
              <w:rPr>
                <w:i/>
              </w:rPr>
              <w:t xml:space="preserve">Analiza y reflexiona su intervención y los resultados logrados de manera puntual desde cada uno de los cursos. </w:t>
            </w:r>
          </w:p>
          <w:p w:rsidR="00213320" w:rsidRPr="00C55B8E" w:rsidRDefault="00213320" w:rsidP="00A968B6">
            <w:pPr>
              <w:spacing w:after="0" w:line="240" w:lineRule="auto"/>
              <w:rPr>
                <w:i/>
              </w:rPr>
            </w:pPr>
          </w:p>
          <w:p w:rsidR="00213320" w:rsidRPr="00C55B8E" w:rsidRDefault="00213320" w:rsidP="00A968B6">
            <w:pPr>
              <w:spacing w:after="0" w:line="240" w:lineRule="auto"/>
              <w:rPr>
                <w:i/>
              </w:rPr>
            </w:pPr>
            <w:r w:rsidRPr="00C55B8E">
              <w:rPr>
                <w:i/>
              </w:rPr>
              <w:t>Autoevalúa con base en evidencia el logro de las competencias que se promovieron durante el semestre.</w:t>
            </w:r>
          </w:p>
          <w:p w:rsidR="00213320" w:rsidRPr="00C55B8E" w:rsidRDefault="00213320" w:rsidP="00A968B6">
            <w:pPr>
              <w:spacing w:after="0" w:line="240" w:lineRule="auto"/>
              <w:rPr>
                <w:i/>
              </w:rPr>
            </w:pPr>
          </w:p>
          <w:p w:rsidR="00213320" w:rsidRPr="00C55B8E" w:rsidRDefault="00213320" w:rsidP="00A968B6">
            <w:pPr>
              <w:spacing w:after="0" w:line="240" w:lineRule="auto"/>
              <w:rPr>
                <w:i/>
              </w:rPr>
            </w:pPr>
            <w:r w:rsidRPr="00C55B8E">
              <w:rPr>
                <w:i/>
              </w:rPr>
              <w:t>Vincula sus ideas con la teoría coherentemente para fundamentar en la bibliografía de los cursos, planes y programas de educación básica.</w:t>
            </w:r>
          </w:p>
        </w:tc>
        <w:tc>
          <w:tcPr>
            <w:tcW w:w="2887" w:type="dxa"/>
            <w:vMerge w:val="restart"/>
            <w:tcBorders>
              <w:top w:val="nil"/>
              <w:left w:val="single" w:sz="4" w:space="0" w:color="auto"/>
              <w:bottom w:val="single" w:sz="4" w:space="0" w:color="000000"/>
              <w:right w:val="single" w:sz="4" w:space="0" w:color="auto"/>
            </w:tcBorders>
            <w:shd w:val="clear" w:color="auto" w:fill="auto"/>
          </w:tcPr>
          <w:p w:rsidR="00213320" w:rsidRPr="00C55B8E" w:rsidRDefault="00213320" w:rsidP="00A968B6">
            <w:pPr>
              <w:spacing w:after="0" w:line="240" w:lineRule="auto"/>
              <w:rPr>
                <w:i/>
              </w:rPr>
            </w:pPr>
            <w:r w:rsidRPr="00C55B8E">
              <w:rPr>
                <w:i/>
              </w:rPr>
              <w:t xml:space="preserve">Analiza y reflexiona su intervención y los resultados logrados de manera puntual desde cada uno de los cursos. </w:t>
            </w:r>
          </w:p>
          <w:p w:rsidR="00213320" w:rsidRPr="00C55B8E" w:rsidRDefault="00213320" w:rsidP="00A968B6">
            <w:pPr>
              <w:spacing w:after="0" w:line="240" w:lineRule="auto"/>
              <w:rPr>
                <w:i/>
              </w:rPr>
            </w:pPr>
          </w:p>
          <w:p w:rsidR="00213320" w:rsidRPr="00C55B8E" w:rsidRDefault="00213320" w:rsidP="00A968B6">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213320" w:rsidRPr="00C55B8E" w:rsidRDefault="00213320" w:rsidP="00A968B6">
            <w:pPr>
              <w:spacing w:after="0" w:line="240" w:lineRule="auto"/>
              <w:rPr>
                <w:i/>
              </w:rPr>
            </w:pPr>
          </w:p>
          <w:p w:rsidR="00213320" w:rsidRPr="00C55B8E" w:rsidRDefault="00213320" w:rsidP="00A968B6">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213320" w:rsidRPr="00C55B8E" w:rsidTr="00213320">
        <w:trPr>
          <w:trHeight w:val="311"/>
          <w:jc w:val="center"/>
        </w:trPr>
        <w:tc>
          <w:tcPr>
            <w:tcW w:w="2636" w:type="dxa"/>
            <w:tcBorders>
              <w:top w:val="single" w:sz="4" w:space="0" w:color="auto"/>
              <w:left w:val="single" w:sz="4" w:space="0" w:color="auto"/>
              <w:bottom w:val="nil"/>
              <w:right w:val="single" w:sz="4" w:space="0" w:color="auto"/>
            </w:tcBorders>
            <w:shd w:val="clear" w:color="auto" w:fill="auto"/>
            <w:noWrap/>
            <w:hideMark/>
          </w:tcPr>
          <w:p w:rsidR="00213320" w:rsidRPr="00C55B8E" w:rsidRDefault="00213320" w:rsidP="00A968B6">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387" w:type="dxa"/>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2520" w:type="dxa"/>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1990" w:type="dxa"/>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2005" w:type="dxa"/>
            <w:gridSpan w:val="2"/>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2887" w:type="dxa"/>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r>
      <w:tr w:rsidR="00213320" w:rsidRPr="00C55B8E" w:rsidTr="00213320">
        <w:trPr>
          <w:trHeight w:val="2788"/>
          <w:jc w:val="center"/>
        </w:trPr>
        <w:tc>
          <w:tcPr>
            <w:tcW w:w="2636" w:type="dxa"/>
            <w:tcBorders>
              <w:top w:val="nil"/>
              <w:left w:val="single" w:sz="4" w:space="0" w:color="auto"/>
              <w:bottom w:val="single" w:sz="4" w:space="0" w:color="auto"/>
              <w:right w:val="single" w:sz="4" w:space="0" w:color="auto"/>
            </w:tcBorders>
            <w:shd w:val="clear" w:color="auto" w:fill="auto"/>
            <w:hideMark/>
          </w:tcPr>
          <w:p w:rsidR="00213320" w:rsidRPr="00C55B8E" w:rsidRDefault="00213320" w:rsidP="00A968B6">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213320" w:rsidRPr="00C55B8E" w:rsidRDefault="00213320" w:rsidP="00A968B6">
            <w:pPr>
              <w:spacing w:after="0" w:line="240" w:lineRule="auto"/>
              <w:rPr>
                <w:i/>
              </w:rPr>
            </w:pPr>
          </w:p>
          <w:p w:rsidR="00213320" w:rsidRPr="00C55B8E" w:rsidRDefault="00213320" w:rsidP="00A968B6">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213320" w:rsidRPr="00C55B8E" w:rsidRDefault="00213320" w:rsidP="00A968B6">
            <w:pPr>
              <w:spacing w:after="0" w:line="240" w:lineRule="auto"/>
              <w:rPr>
                <w:i/>
              </w:rPr>
            </w:pPr>
          </w:p>
          <w:p w:rsidR="00213320" w:rsidRPr="00C55B8E" w:rsidRDefault="00213320" w:rsidP="00A968B6">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387" w:type="dxa"/>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2520" w:type="dxa"/>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1990" w:type="dxa"/>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2005" w:type="dxa"/>
            <w:gridSpan w:val="2"/>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c>
          <w:tcPr>
            <w:tcW w:w="2887" w:type="dxa"/>
            <w:vMerge/>
            <w:tcBorders>
              <w:top w:val="nil"/>
              <w:left w:val="single" w:sz="4" w:space="0" w:color="auto"/>
              <w:bottom w:val="single" w:sz="4" w:space="0" w:color="000000"/>
              <w:right w:val="single" w:sz="4" w:space="0" w:color="auto"/>
            </w:tcBorders>
            <w:vAlign w:val="center"/>
          </w:tcPr>
          <w:p w:rsidR="00213320" w:rsidRPr="00C55B8E" w:rsidRDefault="00213320" w:rsidP="00A968B6">
            <w:pPr>
              <w:spacing w:after="0" w:line="240" w:lineRule="auto"/>
              <w:rPr>
                <w:rFonts w:ascii="Calibri" w:eastAsia="Times New Roman" w:hAnsi="Calibri" w:cs="Times New Roman"/>
                <w:i/>
                <w:iCs/>
                <w:color w:val="000000"/>
                <w:szCs w:val="20"/>
                <w:lang w:eastAsia="es-MX"/>
              </w:rPr>
            </w:pPr>
          </w:p>
        </w:tc>
      </w:tr>
      <w:tr w:rsidR="00213320" w:rsidRPr="00C55B8E" w:rsidTr="00213320">
        <w:trPr>
          <w:trHeight w:val="212"/>
          <w:jc w:val="center"/>
        </w:trPr>
        <w:tc>
          <w:tcPr>
            <w:tcW w:w="2636" w:type="dxa"/>
            <w:tcBorders>
              <w:top w:val="nil"/>
              <w:left w:val="single" w:sz="4" w:space="0" w:color="auto"/>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387" w:type="dxa"/>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520" w:type="dxa"/>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990" w:type="dxa"/>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005" w:type="dxa"/>
            <w:gridSpan w:val="2"/>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887" w:type="dxa"/>
            <w:tcBorders>
              <w:top w:val="nil"/>
              <w:left w:val="nil"/>
              <w:bottom w:val="single" w:sz="4" w:space="0" w:color="auto"/>
              <w:right w:val="single" w:sz="4" w:space="0" w:color="auto"/>
            </w:tcBorders>
            <w:shd w:val="clear" w:color="000000" w:fill="F2F2F2"/>
            <w:noWrap/>
            <w:vAlign w:val="bottom"/>
            <w:hideMark/>
          </w:tcPr>
          <w:p w:rsidR="00213320" w:rsidRPr="00C55B8E" w:rsidRDefault="00213320" w:rsidP="00A968B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213320" w:rsidRPr="00C55B8E" w:rsidTr="00213320">
        <w:trPr>
          <w:trHeight w:val="212"/>
          <w:jc w:val="center"/>
        </w:trPr>
        <w:tc>
          <w:tcPr>
            <w:tcW w:w="13427" w:type="dxa"/>
            <w:gridSpan w:val="7"/>
            <w:tcBorders>
              <w:top w:val="nil"/>
              <w:left w:val="single" w:sz="4" w:space="0" w:color="auto"/>
              <w:bottom w:val="single" w:sz="4" w:space="0" w:color="auto"/>
              <w:right w:val="single" w:sz="4" w:space="0" w:color="auto"/>
            </w:tcBorders>
            <w:shd w:val="clear" w:color="000000" w:fill="F2F2F2"/>
            <w:noWrap/>
            <w:vAlign w:val="bottom"/>
          </w:tcPr>
          <w:p w:rsidR="00213320" w:rsidRPr="00C55B8E" w:rsidRDefault="00213320" w:rsidP="00A968B6">
            <w:pPr>
              <w:spacing w:after="0" w:line="240" w:lineRule="auto"/>
              <w:rPr>
                <w:i/>
              </w:rPr>
            </w:pPr>
            <w:r w:rsidRPr="00C55B8E">
              <w:rPr>
                <w:rFonts w:ascii="Calibri" w:eastAsia="Times New Roman" w:hAnsi="Calibri" w:cs="Times New Roman"/>
                <w:b/>
                <w:bCs/>
                <w:color w:val="366092"/>
                <w:szCs w:val="20"/>
                <w:lang w:eastAsia="es-MX"/>
              </w:rPr>
              <w:lastRenderedPageBreak/>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rsidR="00213320" w:rsidRPr="00C55B8E" w:rsidRDefault="00213320" w:rsidP="00A968B6">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213320" w:rsidRPr="00E00D18" w:rsidRDefault="00213320" w:rsidP="00213320">
      <w:pPr>
        <w:spacing w:line="360" w:lineRule="auto"/>
        <w:ind w:hanging="709"/>
        <w:jc w:val="both"/>
        <w:rPr>
          <w:rFonts w:ascii="Arial" w:eastAsia="Times New Roman" w:hAnsi="Arial" w:cs="Arial"/>
          <w:color w:val="000000"/>
          <w:sz w:val="24"/>
          <w:szCs w:val="24"/>
          <w:lang w:eastAsia="es-MX"/>
        </w:rPr>
      </w:pPr>
    </w:p>
    <w:p w:rsidR="00213320" w:rsidRPr="00213320" w:rsidRDefault="00213320" w:rsidP="00213320">
      <w:pPr>
        <w:spacing w:line="360" w:lineRule="auto"/>
        <w:ind w:firstLine="709"/>
        <w:jc w:val="both"/>
        <w:rPr>
          <w:rFonts w:ascii="Arial" w:hAnsi="Arial" w:cs="Arial"/>
          <w:b/>
          <w:sz w:val="24"/>
          <w:u w:val="single"/>
        </w:rPr>
      </w:pPr>
      <w:bookmarkStart w:id="0" w:name="_GoBack"/>
      <w:bookmarkEnd w:id="0"/>
    </w:p>
    <w:p w:rsidR="00213320" w:rsidRDefault="00213320" w:rsidP="00213320">
      <w:pPr>
        <w:spacing w:line="360" w:lineRule="auto"/>
        <w:ind w:firstLine="709"/>
        <w:jc w:val="both"/>
      </w:pPr>
    </w:p>
    <w:p w:rsidR="00340266" w:rsidRDefault="00340266" w:rsidP="00EE3AD6">
      <w:pPr>
        <w:jc w:val="center"/>
      </w:pPr>
    </w:p>
    <w:sectPr w:rsidR="00340266" w:rsidSect="00213320">
      <w:pgSz w:w="15840" w:h="12240" w:orient="landscape"/>
      <w:pgMar w:top="1701" w:right="1418" w:bottom="170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7E6" w:rsidRDefault="00C027E6" w:rsidP="00EE3AD6">
      <w:pPr>
        <w:spacing w:after="0" w:line="240" w:lineRule="auto"/>
      </w:pPr>
      <w:r>
        <w:separator/>
      </w:r>
    </w:p>
  </w:endnote>
  <w:endnote w:type="continuationSeparator" w:id="0">
    <w:p w:rsidR="00C027E6" w:rsidRDefault="00C027E6" w:rsidP="00EE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7E6" w:rsidRDefault="00C027E6" w:rsidP="00EE3AD6">
      <w:pPr>
        <w:spacing w:after="0" w:line="240" w:lineRule="auto"/>
      </w:pPr>
      <w:r>
        <w:separator/>
      </w:r>
    </w:p>
  </w:footnote>
  <w:footnote w:type="continuationSeparator" w:id="0">
    <w:p w:rsidR="00C027E6" w:rsidRDefault="00C027E6" w:rsidP="00EE3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D6" w:rsidRPr="000A73D0" w:rsidRDefault="00EE3AD6" w:rsidP="00EE3AD6">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9264" behindDoc="0" locked="0" layoutInCell="1" allowOverlap="1" wp14:anchorId="5FEDAC07" wp14:editId="3BED78F0">
          <wp:simplePos x="0" y="0"/>
          <wp:positionH relativeFrom="column">
            <wp:posOffset>538543</wp:posOffset>
          </wp:positionH>
          <wp:positionV relativeFrom="paragraph">
            <wp:posOffset>-78941</wp:posOffset>
          </wp:positionV>
          <wp:extent cx="390584" cy="5234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rsidR="00EE3AD6" w:rsidRPr="000A73D0" w:rsidRDefault="00EE3AD6" w:rsidP="00EE3AD6">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p w:rsidR="00EE3AD6" w:rsidRDefault="00EE3A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F681C"/>
    <w:multiLevelType w:val="hybridMultilevel"/>
    <w:tmpl w:val="88C218E8"/>
    <w:lvl w:ilvl="0" w:tplc="1D20D9F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3A56CA"/>
    <w:multiLevelType w:val="hybridMultilevel"/>
    <w:tmpl w:val="48AC7EEE"/>
    <w:lvl w:ilvl="0" w:tplc="7C8CAD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419D6811"/>
    <w:multiLevelType w:val="hybridMultilevel"/>
    <w:tmpl w:val="A254E1C6"/>
    <w:lvl w:ilvl="0" w:tplc="1D20D9F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AF34E5"/>
    <w:multiLevelType w:val="hybridMultilevel"/>
    <w:tmpl w:val="F6F254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8DD6FB4"/>
    <w:multiLevelType w:val="hybridMultilevel"/>
    <w:tmpl w:val="48AC7EEE"/>
    <w:lvl w:ilvl="0" w:tplc="7C8CAD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D6"/>
    <w:rsid w:val="00021981"/>
    <w:rsid w:val="00213320"/>
    <w:rsid w:val="002A5D9E"/>
    <w:rsid w:val="00314B77"/>
    <w:rsid w:val="00340266"/>
    <w:rsid w:val="003A0B4C"/>
    <w:rsid w:val="004070E0"/>
    <w:rsid w:val="0082158A"/>
    <w:rsid w:val="00A34027"/>
    <w:rsid w:val="00A55E03"/>
    <w:rsid w:val="00C027E6"/>
    <w:rsid w:val="00DC2944"/>
    <w:rsid w:val="00EE3AD6"/>
    <w:rsid w:val="00F94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6CF7F-F7F2-4E0C-8909-57E59ADF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AD6"/>
  </w:style>
  <w:style w:type="paragraph" w:styleId="Piedepgina">
    <w:name w:val="footer"/>
    <w:basedOn w:val="Normal"/>
    <w:link w:val="PiedepginaCar"/>
    <w:uiPriority w:val="99"/>
    <w:unhideWhenUsed/>
    <w:rsid w:val="00EE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AD6"/>
  </w:style>
  <w:style w:type="paragraph" w:styleId="Prrafodelista">
    <w:name w:val="List Paragraph"/>
    <w:basedOn w:val="Normal"/>
    <w:uiPriority w:val="34"/>
    <w:qFormat/>
    <w:rsid w:val="00EE3AD6"/>
    <w:pPr>
      <w:ind w:left="720"/>
      <w:contextualSpacing/>
    </w:pPr>
  </w:style>
  <w:style w:type="character" w:styleId="Hipervnculo">
    <w:name w:val="Hyperlink"/>
    <w:basedOn w:val="Fuentedeprrafopredeter"/>
    <w:uiPriority w:val="99"/>
    <w:unhideWhenUsed/>
    <w:rsid w:val="00213320"/>
    <w:rPr>
      <w:color w:val="0563C1" w:themeColor="hyperlink"/>
      <w:u w:val="single"/>
    </w:rPr>
  </w:style>
  <w:style w:type="paragraph" w:styleId="Sinespaciado">
    <w:name w:val="No Spacing"/>
    <w:uiPriority w:val="1"/>
    <w:qFormat/>
    <w:rsid w:val="00213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utonala.udg.mx/sites/default/files/adjuntos/inteligencia_emocional_daniel_golem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3608</Words>
  <Characters>19848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Laly</cp:lastModifiedBy>
  <cp:revision>3</cp:revision>
  <dcterms:created xsi:type="dcterms:W3CDTF">2021-06-29T22:03:00Z</dcterms:created>
  <dcterms:modified xsi:type="dcterms:W3CDTF">2021-06-30T14:42:00Z</dcterms:modified>
</cp:coreProperties>
</file>