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AE" w:rsidRDefault="007A0DC8">
      <w:pPr>
        <w:spacing w:before="240" w:after="240"/>
        <w:jc w:val="center"/>
        <w:rPr>
          <w:b/>
          <w:sz w:val="24"/>
          <w:szCs w:val="24"/>
        </w:rPr>
      </w:pPr>
      <w:r>
        <w:rPr>
          <w:b/>
          <w:sz w:val="24"/>
          <w:szCs w:val="24"/>
        </w:rPr>
        <w:t>Escuela Normal de educación Preescolar</w:t>
      </w:r>
    </w:p>
    <w:p w:rsidR="00E808AE" w:rsidRDefault="007A0DC8">
      <w:pPr>
        <w:spacing w:before="240" w:after="240"/>
        <w:jc w:val="center"/>
        <w:rPr>
          <w:sz w:val="24"/>
          <w:szCs w:val="24"/>
        </w:rPr>
      </w:pPr>
      <w:r>
        <w:rPr>
          <w:sz w:val="24"/>
          <w:szCs w:val="24"/>
        </w:rPr>
        <w:t>Licenciatura en educación preescolar</w:t>
      </w:r>
    </w:p>
    <w:p w:rsidR="00E808AE" w:rsidRDefault="007A0DC8">
      <w:pPr>
        <w:spacing w:before="240" w:after="240"/>
        <w:jc w:val="center"/>
        <w:rPr>
          <w:sz w:val="24"/>
          <w:szCs w:val="24"/>
        </w:rPr>
      </w:pPr>
      <w:r>
        <w:rPr>
          <w:sz w:val="24"/>
          <w:szCs w:val="24"/>
        </w:rPr>
        <w:t>Ciclo escolar 2020-2021</w:t>
      </w:r>
    </w:p>
    <w:p w:rsidR="00E808AE" w:rsidRDefault="007A0DC8">
      <w:pPr>
        <w:spacing w:before="240" w:after="240"/>
        <w:jc w:val="center"/>
        <w:rPr>
          <w:sz w:val="24"/>
          <w:szCs w:val="24"/>
        </w:rPr>
      </w:pPr>
      <w:r>
        <w:rPr>
          <w:noProof/>
          <w:sz w:val="24"/>
          <w:szCs w:val="24"/>
          <w:lang w:val="es-MX"/>
        </w:rPr>
        <w:drawing>
          <wp:anchor distT="0" distB="0" distL="114300" distR="114300" simplePos="0" relativeHeight="251658240" behindDoc="0" locked="0" layoutInCell="1" allowOverlap="1">
            <wp:simplePos x="0" y="0"/>
            <wp:positionH relativeFrom="column">
              <wp:posOffset>2266950</wp:posOffset>
            </wp:positionH>
            <wp:positionV relativeFrom="paragraph">
              <wp:posOffset>-4445</wp:posOffset>
            </wp:positionV>
            <wp:extent cx="1192050" cy="884170"/>
            <wp:effectExtent l="0" t="0" r="0" b="0"/>
            <wp:wrapTopAndBottom/>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192050" cy="884170"/>
                    </a:xfrm>
                    <a:prstGeom prst="rect">
                      <a:avLst/>
                    </a:prstGeom>
                    <a:ln/>
                  </pic:spPr>
                </pic:pic>
              </a:graphicData>
            </a:graphic>
          </wp:anchor>
        </w:drawing>
      </w:r>
    </w:p>
    <w:p w:rsidR="00E808AE" w:rsidRDefault="007A0DC8">
      <w:pPr>
        <w:spacing w:before="240" w:after="240"/>
        <w:jc w:val="center"/>
        <w:rPr>
          <w:sz w:val="24"/>
          <w:szCs w:val="24"/>
        </w:rPr>
      </w:pPr>
      <w:r>
        <w:rPr>
          <w:sz w:val="24"/>
          <w:szCs w:val="24"/>
        </w:rPr>
        <w:t>Evidencia integradora</w:t>
      </w:r>
    </w:p>
    <w:p w:rsidR="00E808AE" w:rsidRDefault="007A0DC8">
      <w:pPr>
        <w:spacing w:before="240" w:after="240"/>
        <w:jc w:val="center"/>
        <w:rPr>
          <w:sz w:val="24"/>
          <w:szCs w:val="24"/>
        </w:rPr>
      </w:pPr>
      <w:r>
        <w:rPr>
          <w:sz w:val="24"/>
          <w:szCs w:val="24"/>
        </w:rPr>
        <w:t>Avila Olivares Mariana Abigail #1</w:t>
      </w:r>
    </w:p>
    <w:p w:rsidR="00E808AE" w:rsidRDefault="007A0DC8">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rsidR="00A43B61" w:rsidRDefault="00A43B61" w:rsidP="00A43B61">
      <w:pPr>
        <w:spacing w:line="360" w:lineRule="auto"/>
        <w:rPr>
          <w:sz w:val="24"/>
          <w:szCs w:val="24"/>
        </w:rPr>
        <w:sectPr w:rsidR="00A43B61">
          <w:pgSz w:w="11909" w:h="16834"/>
          <w:pgMar w:top="1440" w:right="1440" w:bottom="1440" w:left="1440" w:header="720" w:footer="720" w:gutter="0"/>
          <w:pgNumType w:start="1"/>
          <w:cols w:space="720"/>
        </w:sectPr>
      </w:pPr>
    </w:p>
    <w:p w:rsidR="00A43B61" w:rsidRDefault="00A43B61" w:rsidP="00A43B61">
      <w:pPr>
        <w:spacing w:line="360" w:lineRule="auto"/>
        <w:jc w:val="center"/>
        <w:rPr>
          <w:sz w:val="24"/>
          <w:szCs w:val="24"/>
        </w:rPr>
      </w:pPr>
      <w:r w:rsidRPr="005B1DD2">
        <w:rPr>
          <w:sz w:val="24"/>
          <w:szCs w:val="24"/>
        </w:rPr>
        <w:lastRenderedPageBreak/>
        <w:t>Docentes:</w:t>
      </w:r>
    </w:p>
    <w:p w:rsidR="00A43B61" w:rsidRDefault="00A43B61" w:rsidP="00A43B61">
      <w:pPr>
        <w:spacing w:line="360" w:lineRule="auto"/>
        <w:jc w:val="center"/>
        <w:rPr>
          <w:sz w:val="24"/>
          <w:szCs w:val="24"/>
        </w:rPr>
      </w:pPr>
      <w:r w:rsidRPr="005B1DD2">
        <w:rPr>
          <w:sz w:val="24"/>
          <w:szCs w:val="24"/>
        </w:rPr>
        <w:t>Roxana Janet Sánchez Suarez</w:t>
      </w:r>
    </w:p>
    <w:p w:rsidR="00A43B61" w:rsidRPr="005B1DD2" w:rsidRDefault="00A43B61" w:rsidP="00A43B61">
      <w:pPr>
        <w:spacing w:line="360" w:lineRule="auto"/>
        <w:jc w:val="center"/>
        <w:rPr>
          <w:sz w:val="24"/>
          <w:szCs w:val="24"/>
        </w:rPr>
      </w:pPr>
      <w:r w:rsidRPr="005B1DD2">
        <w:rPr>
          <w:sz w:val="24"/>
          <w:szCs w:val="24"/>
        </w:rPr>
        <w:t>Mayra Cristina Bueno Zertuche</w:t>
      </w:r>
    </w:p>
    <w:p w:rsidR="00A43B61" w:rsidRPr="005B1DD2" w:rsidRDefault="00A43B61" w:rsidP="00A43B61">
      <w:pPr>
        <w:spacing w:line="360" w:lineRule="auto"/>
        <w:jc w:val="center"/>
        <w:rPr>
          <w:sz w:val="24"/>
          <w:szCs w:val="24"/>
        </w:rPr>
      </w:pPr>
      <w:r w:rsidRPr="005B1DD2">
        <w:rPr>
          <w:sz w:val="24"/>
          <w:szCs w:val="24"/>
        </w:rPr>
        <w:t>Laura Cristina Reyes Rincón</w:t>
      </w:r>
    </w:p>
    <w:p w:rsidR="00A43B61" w:rsidRPr="005B1DD2" w:rsidRDefault="00A43B61" w:rsidP="00A43B61">
      <w:pPr>
        <w:spacing w:line="360" w:lineRule="auto"/>
        <w:jc w:val="center"/>
        <w:rPr>
          <w:sz w:val="24"/>
          <w:szCs w:val="24"/>
        </w:rPr>
      </w:pPr>
      <w:r w:rsidRPr="005B1DD2">
        <w:rPr>
          <w:sz w:val="24"/>
          <w:szCs w:val="24"/>
        </w:rPr>
        <w:t>Marco Antonio Valdés Molina</w:t>
      </w:r>
    </w:p>
    <w:p w:rsidR="00A43B61" w:rsidRPr="005B1DD2" w:rsidRDefault="00A43B61" w:rsidP="00A43B61">
      <w:pPr>
        <w:spacing w:line="360" w:lineRule="auto"/>
        <w:jc w:val="center"/>
        <w:rPr>
          <w:sz w:val="24"/>
          <w:szCs w:val="24"/>
        </w:rPr>
      </w:pPr>
      <w:r w:rsidRPr="005B1DD2">
        <w:rPr>
          <w:sz w:val="24"/>
          <w:szCs w:val="24"/>
        </w:rPr>
        <w:t>Isabel del Carmen Aguirre Ramos</w:t>
      </w:r>
    </w:p>
    <w:p w:rsidR="00A43B61" w:rsidRDefault="00A43B61" w:rsidP="00A43B61">
      <w:pPr>
        <w:spacing w:line="360" w:lineRule="auto"/>
        <w:jc w:val="center"/>
        <w:rPr>
          <w:sz w:val="24"/>
          <w:szCs w:val="24"/>
        </w:rPr>
      </w:pPr>
    </w:p>
    <w:p w:rsidR="00A43B61" w:rsidRDefault="00A43B61" w:rsidP="00A43B61">
      <w:pPr>
        <w:jc w:val="right"/>
        <w:rPr>
          <w:sz w:val="24"/>
          <w:szCs w:val="24"/>
        </w:rPr>
      </w:pPr>
    </w:p>
    <w:p w:rsidR="00A43B61" w:rsidRDefault="00A43B61" w:rsidP="00A43B61">
      <w:pPr>
        <w:jc w:val="center"/>
        <w:rPr>
          <w:sz w:val="24"/>
          <w:szCs w:val="24"/>
        </w:rPr>
      </w:pPr>
      <w:r>
        <w:rPr>
          <w:sz w:val="24"/>
          <w:szCs w:val="24"/>
        </w:rPr>
        <w:t>Asignaturas:</w:t>
      </w:r>
    </w:p>
    <w:p w:rsidR="00A43B61" w:rsidRPr="005B1DD2" w:rsidRDefault="00A43B61" w:rsidP="00A43B61">
      <w:pPr>
        <w:jc w:val="center"/>
        <w:rPr>
          <w:sz w:val="24"/>
          <w:szCs w:val="24"/>
        </w:rPr>
      </w:pPr>
      <w:r w:rsidRPr="005B1DD2">
        <w:rPr>
          <w:sz w:val="24"/>
          <w:szCs w:val="24"/>
        </w:rPr>
        <w:t>Modelos pedagógicos</w:t>
      </w:r>
    </w:p>
    <w:p w:rsidR="00A43B61" w:rsidRPr="005B1DD2" w:rsidRDefault="00A43B61" w:rsidP="00A43B61">
      <w:pPr>
        <w:jc w:val="center"/>
        <w:rPr>
          <w:sz w:val="24"/>
          <w:szCs w:val="24"/>
        </w:rPr>
      </w:pPr>
      <w:r w:rsidRPr="005B1DD2">
        <w:rPr>
          <w:sz w:val="24"/>
          <w:szCs w:val="24"/>
        </w:rPr>
        <w:t>Atención a la diversidad</w:t>
      </w:r>
    </w:p>
    <w:p w:rsidR="00A43B61" w:rsidRPr="00A43B61" w:rsidRDefault="00A43B61" w:rsidP="00A43B61">
      <w:pPr>
        <w:jc w:val="center"/>
        <w:rPr>
          <w:sz w:val="20"/>
          <w:szCs w:val="24"/>
        </w:rPr>
      </w:pPr>
      <w:r w:rsidRPr="00A43B61">
        <w:rPr>
          <w:sz w:val="20"/>
          <w:szCs w:val="24"/>
        </w:rPr>
        <w:t xml:space="preserve">Estrategias para el desarrollo </w:t>
      </w:r>
      <w:r w:rsidRPr="00A43B61">
        <w:rPr>
          <w:sz w:val="20"/>
          <w:szCs w:val="24"/>
        </w:rPr>
        <w:t>socioemocional</w:t>
      </w:r>
    </w:p>
    <w:p w:rsidR="00A43B61" w:rsidRPr="00A43B61" w:rsidRDefault="00A43B61" w:rsidP="00A43B61">
      <w:pPr>
        <w:jc w:val="center"/>
        <w:rPr>
          <w:sz w:val="20"/>
          <w:szCs w:val="24"/>
        </w:rPr>
      </w:pPr>
      <w:r w:rsidRPr="00A43B61">
        <w:rPr>
          <w:sz w:val="20"/>
          <w:szCs w:val="24"/>
        </w:rPr>
        <w:t>Estrategias para la exploración del mundo social</w:t>
      </w:r>
    </w:p>
    <w:p w:rsidR="00A43B61" w:rsidRDefault="00A43B61" w:rsidP="00A43B61">
      <w:pPr>
        <w:jc w:val="center"/>
        <w:rPr>
          <w:sz w:val="24"/>
          <w:szCs w:val="24"/>
        </w:rPr>
      </w:pPr>
      <w:r w:rsidRPr="005B1DD2">
        <w:rPr>
          <w:sz w:val="24"/>
          <w:szCs w:val="24"/>
        </w:rPr>
        <w:t>Estrategias de trabajo docente</w:t>
      </w:r>
    </w:p>
    <w:p w:rsidR="00A43B61" w:rsidRDefault="00A43B61" w:rsidP="00A43B61">
      <w:pPr>
        <w:spacing w:before="220" w:after="220"/>
        <w:jc w:val="center"/>
        <w:rPr>
          <w:sz w:val="24"/>
          <w:szCs w:val="24"/>
        </w:rPr>
        <w:sectPr w:rsidR="00A43B61" w:rsidSect="00A43B61">
          <w:type w:val="continuous"/>
          <w:pgSz w:w="11909" w:h="16834"/>
          <w:pgMar w:top="1440" w:right="1440" w:bottom="1440" w:left="1440" w:header="720" w:footer="720" w:gutter="0"/>
          <w:pgNumType w:start="1"/>
          <w:cols w:num="2" w:space="720"/>
        </w:sectPr>
      </w:pPr>
    </w:p>
    <w:p w:rsidR="00A43B61" w:rsidRDefault="00A43B61" w:rsidP="00A43B61">
      <w:pPr>
        <w:spacing w:before="220" w:after="220"/>
        <w:jc w:val="center"/>
        <w:rPr>
          <w:sz w:val="24"/>
          <w:szCs w:val="24"/>
        </w:rPr>
      </w:pPr>
      <w:r>
        <w:rPr>
          <w:sz w:val="24"/>
          <w:szCs w:val="24"/>
        </w:rPr>
        <w:lastRenderedPageBreak/>
        <w:t>Competencias profesionales:</w:t>
      </w:r>
    </w:p>
    <w:p w:rsidR="00E808AE" w:rsidRPr="00A43B61" w:rsidRDefault="007A0DC8" w:rsidP="00A43B61">
      <w:pPr>
        <w:spacing w:before="220" w:after="220"/>
        <w:jc w:val="center"/>
        <w:rPr>
          <w:sz w:val="24"/>
          <w:szCs w:val="24"/>
        </w:rPr>
      </w:pPr>
      <w:r>
        <w:t>Detecta los procesos de aprendizaje de sus alumnos para favorecer su</w:t>
      </w:r>
      <w:r w:rsidR="00A43B61">
        <w:t xml:space="preserve"> desarrollo </w:t>
      </w:r>
      <w:r>
        <w:t>cognitivo y socioemocional.</w:t>
      </w:r>
    </w:p>
    <w:p w:rsidR="00E808AE" w:rsidRDefault="007A0DC8">
      <w:pPr>
        <w:spacing w:before="220" w:after="220"/>
      </w:pPr>
      <w:r>
        <w:t>Aplica el plan y programa de estu</w:t>
      </w:r>
      <w:r w:rsidR="00A43B61">
        <w:t>dio para alcanzar el propósito educativo</w:t>
      </w:r>
      <w:r>
        <w:t xml:space="preserve"> y contribuir al pleno desenvolvimiento de las capacidades de</w:t>
      </w:r>
      <w:r w:rsidR="00A43B61">
        <w:t xml:space="preserve"> </w:t>
      </w:r>
      <w:r>
        <w:t>sus alumnos.</w:t>
      </w:r>
    </w:p>
    <w:p w:rsidR="00A43B61" w:rsidRDefault="007A0DC8" w:rsidP="00A43B61">
      <w:pPr>
        <w:spacing w:before="220" w:after="220"/>
      </w:pPr>
      <w:r>
        <w:t>Diseña planeaciones aplicando sus conocimientos curriculares,</w:t>
      </w:r>
      <w:r w:rsidR="00A43B61">
        <w:t xml:space="preserve"> </w:t>
      </w:r>
      <w:r>
        <w:t>psicopedagógicos, disciplinares, didácticos y tecnológicos para propiciar</w:t>
      </w:r>
      <w:r w:rsidR="00A43B61">
        <w:t xml:space="preserve"> </w:t>
      </w:r>
      <w:r>
        <w:t>espa</w:t>
      </w:r>
      <w:r w:rsidR="00A43B61">
        <w:t xml:space="preserve">cios de aprendizaje incluyentes </w:t>
      </w:r>
      <w:r>
        <w:t>que respondan a las necesidades de</w:t>
      </w:r>
      <w:r w:rsidR="00A43B61">
        <w:t xml:space="preserve"> </w:t>
      </w:r>
      <w:r>
        <w:t>todos los alumnos en el ma</w:t>
      </w:r>
      <w:r>
        <w:t>rco del plan y programas de estudio.</w:t>
      </w:r>
    </w:p>
    <w:p w:rsidR="00A43B61" w:rsidRDefault="007A0DC8" w:rsidP="00A43B61">
      <w:pPr>
        <w:spacing w:before="220" w:after="220"/>
      </w:pPr>
      <w:r>
        <w:rPr>
          <w:rFonts w:ascii="Times New Roman" w:eastAsia="Times New Roman" w:hAnsi="Times New Roman" w:cs="Times New Roman"/>
          <w:sz w:val="14"/>
          <w:szCs w:val="14"/>
        </w:rPr>
        <w:t xml:space="preserve"> </w:t>
      </w:r>
      <w:r>
        <w:t>Integra recursos de la investigación educativa para enriquecer su práctica</w:t>
      </w:r>
      <w:r w:rsidR="00A43B61">
        <w:t xml:space="preserve"> </w:t>
      </w:r>
      <w:r>
        <w:t>profesional, expresando su interés por el conocimiento, la ciencia y la mejora de la educación.</w:t>
      </w:r>
    </w:p>
    <w:p w:rsidR="00E808AE" w:rsidRDefault="007A0DC8">
      <w:pPr>
        <w:spacing w:before="220" w:after="220"/>
      </w:pPr>
      <w:r>
        <w:t>Actúa de manera ética ante l</w:t>
      </w:r>
      <w:r>
        <w:t>a diversidad de situaciones que se presentan</w:t>
      </w:r>
      <w:r w:rsidR="00A43B61">
        <w:t xml:space="preserve"> en la práctica profesional.</w:t>
      </w:r>
    </w:p>
    <w:p w:rsidR="00E808AE" w:rsidRDefault="007A0DC8">
      <w:pPr>
        <w:spacing w:before="220" w:after="220"/>
        <w:rPr>
          <w:sz w:val="24"/>
          <w:szCs w:val="24"/>
        </w:rPr>
      </w:pPr>
      <w:r>
        <w:rPr>
          <w:sz w:val="24"/>
          <w:szCs w:val="24"/>
        </w:rPr>
        <w:t>Saltillo, Coahuila                                                                   28 de junio de 2021</w:t>
      </w:r>
    </w:p>
    <w:p w:rsidR="00E808AE" w:rsidRDefault="00E808AE">
      <w:pPr>
        <w:spacing w:line="256" w:lineRule="auto"/>
        <w:rPr>
          <w:sz w:val="24"/>
          <w:szCs w:val="24"/>
        </w:rPr>
      </w:pPr>
    </w:p>
    <w:p w:rsidR="00A43B61" w:rsidRDefault="007A0DC8" w:rsidP="00A43B61">
      <w:pPr>
        <w:spacing w:before="220" w:after="160" w:line="360" w:lineRule="auto"/>
        <w:jc w:val="both"/>
        <w:rPr>
          <w:b/>
          <w:sz w:val="24"/>
          <w:szCs w:val="24"/>
        </w:rPr>
      </w:pPr>
      <w:r>
        <w:rPr>
          <w:b/>
          <w:sz w:val="24"/>
          <w:szCs w:val="24"/>
        </w:rPr>
        <w:t xml:space="preserve"> </w:t>
      </w:r>
    </w:p>
    <w:p w:rsidR="00E808AE" w:rsidRDefault="007A0DC8">
      <w:pPr>
        <w:spacing w:before="220" w:after="160" w:line="360" w:lineRule="auto"/>
        <w:jc w:val="both"/>
        <w:rPr>
          <w:b/>
          <w:sz w:val="24"/>
          <w:szCs w:val="24"/>
        </w:rPr>
      </w:pPr>
      <w:r>
        <w:rPr>
          <w:b/>
          <w:sz w:val="24"/>
          <w:szCs w:val="24"/>
        </w:rPr>
        <w:t xml:space="preserve">Introducción </w:t>
      </w:r>
    </w:p>
    <w:p w:rsidR="00E808AE" w:rsidRDefault="007A0DC8">
      <w:pPr>
        <w:spacing w:before="220" w:after="160" w:line="360" w:lineRule="auto"/>
        <w:jc w:val="both"/>
        <w:rPr>
          <w:sz w:val="24"/>
          <w:szCs w:val="24"/>
        </w:rPr>
      </w:pPr>
      <w:r>
        <w:rPr>
          <w:sz w:val="24"/>
          <w:szCs w:val="24"/>
        </w:rPr>
        <w:t>Análisis y reflexión sobre los temas vistos en la práctica docente cómo mejorar la calidad educativa, las maneras de trabajo las herramientas que utilizamos el cómo lo utilizamos lo que queremos lograr con los alumnos en el aula que es actualmente virtual</w:t>
      </w:r>
      <w:r>
        <w:rPr>
          <w:b/>
          <w:sz w:val="24"/>
          <w:szCs w:val="24"/>
        </w:rPr>
        <w:t>,</w:t>
      </w:r>
      <w:r>
        <w:rPr>
          <w:b/>
          <w:sz w:val="24"/>
          <w:szCs w:val="24"/>
        </w:rPr>
        <w:t xml:space="preserve"> </w:t>
      </w:r>
      <w:r>
        <w:rPr>
          <w:sz w:val="24"/>
          <w:szCs w:val="24"/>
        </w:rPr>
        <w:t>en la actualidad la manera de trabajo se da por línea pero que consecuencias trae esto en alumnos de preescolar, cómo debemos llevar una enseñanza-aprendizaje significativo que nos asegure que el alumno conoce los temas, divirtiéndose pero con el objetivo</w:t>
      </w:r>
      <w:r>
        <w:rPr>
          <w:sz w:val="24"/>
          <w:szCs w:val="24"/>
        </w:rPr>
        <w:t xml:space="preserve"> de cumplir con los aprendizajes que se esperan de acuerdo al programa actual, a la reforma educativa, que es lo que como docentes enfrentamos en esta pandemia para la educación de los próximos trabajadores en la sociedad si el alumno hace uso de dispositi</w:t>
      </w:r>
      <w:r>
        <w:rPr>
          <w:sz w:val="24"/>
          <w:szCs w:val="24"/>
        </w:rPr>
        <w:t>vos electrónicos adaptar su aprendizaje a cómo hacerlo y tratar de conocerlo antes que ellos.</w:t>
      </w:r>
    </w:p>
    <w:p w:rsidR="00E808AE" w:rsidRDefault="007A0DC8">
      <w:pPr>
        <w:spacing w:before="220" w:after="160" w:line="360" w:lineRule="auto"/>
        <w:jc w:val="both"/>
        <w:rPr>
          <w:sz w:val="24"/>
          <w:szCs w:val="24"/>
        </w:rPr>
      </w:pPr>
      <w:r>
        <w:rPr>
          <w:sz w:val="24"/>
          <w:szCs w:val="24"/>
        </w:rPr>
        <w:t xml:space="preserve">Encontraras o </w:t>
      </w:r>
      <w:r w:rsidR="00A43B61">
        <w:rPr>
          <w:sz w:val="24"/>
          <w:szCs w:val="24"/>
        </w:rPr>
        <w:t>entenderás</w:t>
      </w:r>
      <w:r>
        <w:rPr>
          <w:sz w:val="24"/>
          <w:szCs w:val="24"/>
        </w:rPr>
        <w:t xml:space="preserve"> lo que personalmente </w:t>
      </w:r>
      <w:r w:rsidR="00A43B61">
        <w:rPr>
          <w:sz w:val="24"/>
          <w:szCs w:val="24"/>
        </w:rPr>
        <w:t>adquirí</w:t>
      </w:r>
      <w:r>
        <w:rPr>
          <w:sz w:val="24"/>
          <w:szCs w:val="24"/>
        </w:rPr>
        <w:t xml:space="preserve"> en el semestre cuatro de la licenciatura de educación preescolar y la adaptación que estamos viviendo y cono</w:t>
      </w:r>
      <w:r>
        <w:rPr>
          <w:sz w:val="24"/>
          <w:szCs w:val="24"/>
        </w:rPr>
        <w:t xml:space="preserve">ciendo los próximos docentes y actuales docentes de las próximas generaciones. </w:t>
      </w:r>
    </w:p>
    <w:p w:rsidR="00E808AE" w:rsidRDefault="007A0DC8">
      <w:pPr>
        <w:spacing w:before="220" w:after="160" w:line="360" w:lineRule="auto"/>
        <w:jc w:val="both"/>
        <w:rPr>
          <w:b/>
          <w:sz w:val="24"/>
          <w:szCs w:val="24"/>
        </w:rPr>
      </w:pPr>
      <w:r>
        <w:br w:type="page"/>
      </w:r>
    </w:p>
    <w:p w:rsidR="00E808AE" w:rsidRDefault="007A0DC8">
      <w:pPr>
        <w:spacing w:before="220" w:after="160" w:line="360" w:lineRule="auto"/>
        <w:jc w:val="both"/>
        <w:rPr>
          <w:b/>
          <w:sz w:val="28"/>
          <w:szCs w:val="28"/>
        </w:rPr>
      </w:pPr>
      <w:r>
        <w:rPr>
          <w:b/>
          <w:sz w:val="28"/>
          <w:szCs w:val="28"/>
        </w:rPr>
        <w:t xml:space="preserve">Modalidades de trabajo </w:t>
      </w:r>
    </w:p>
    <w:p w:rsidR="00E808AE" w:rsidRDefault="007A0DC8">
      <w:pPr>
        <w:spacing w:before="240" w:after="240" w:line="360" w:lineRule="auto"/>
        <w:jc w:val="both"/>
        <w:rPr>
          <w:sz w:val="24"/>
          <w:szCs w:val="24"/>
        </w:rPr>
      </w:pPr>
      <w:r>
        <w:rPr>
          <w:sz w:val="24"/>
          <w:szCs w:val="24"/>
        </w:rPr>
        <w:t>En el cuarto semestre de la educación preescolar surgieron cambios en las modalidades de trabajo, en las cuales el aula se tiene que llevar a casa mediante micrófonos, pantallas e internet, en la actualidad algo que es común e indispensable tener, a consec</w:t>
      </w:r>
      <w:r>
        <w:rPr>
          <w:sz w:val="24"/>
          <w:szCs w:val="24"/>
        </w:rPr>
        <w:t xml:space="preserve">uencia de ello en las prácticas que se llevaron a cabo se vio afectada la educación en alumnos de preescolar base la falta de atención e interés que principalmente las padres de familia presentan pues para algunos se les hace que el aprendizaje del alumno </w:t>
      </w:r>
      <w:r>
        <w:rPr>
          <w:sz w:val="24"/>
          <w:szCs w:val="24"/>
        </w:rPr>
        <w:t>es imposible darse así, cuando debemos de adaptarnos y darnos cuenta que como hay factores negativos también están los positivos y que la educación negativa se está dando principalmente por los padres, pues no se han dado el tiempo de averiguar si se apren</w:t>
      </w:r>
      <w:r>
        <w:rPr>
          <w:sz w:val="24"/>
          <w:szCs w:val="24"/>
        </w:rPr>
        <w:t xml:space="preserve">de o no mediante una pantalla, los docentes debemos adaptarnos a lo que tenemos y a lo que nos brindan los alumnos para poder favorecer los aprendizajes esperados que nos brinda el programa actual. ¿ y cómo evaluamos?, podemos ayudarnos o apoyarnos en los </w:t>
      </w:r>
      <w:r>
        <w:rPr>
          <w:sz w:val="24"/>
          <w:szCs w:val="24"/>
        </w:rPr>
        <w:t>padres de familia mediante cuestionamientos que se le realicen a los alumnos, o así mismo aplicarlos en clase con juegos, todo en donde se note  o se realice una interacción maestro- alumno y viceversa, pues en la modalidad de aprende en casa es negativa l</w:t>
      </w:r>
      <w:r>
        <w:rPr>
          <w:sz w:val="24"/>
          <w:szCs w:val="24"/>
        </w:rPr>
        <w:t>os alumnos deben de tener actividades y aprendizajes acordes a su manera de aprender y ritmo que sólo una educadora en un aula o una convivencia puede observar y adecuar dichas actividades además de ser dinámicas, en el aula también se pueden llevar juegos</w:t>
      </w:r>
      <w:r>
        <w:rPr>
          <w:sz w:val="24"/>
          <w:szCs w:val="24"/>
        </w:rPr>
        <w:t xml:space="preserve"> digitales pero como docentes jugar con el alumno y cosas en su hogar que puedan manipular, realizar experimentos en donde sea 100% manipulables y aptos a la edad con supervisión presencial del padre o tutor, en mi práctica docente note que los alumnos no </w:t>
      </w:r>
      <w:r>
        <w:rPr>
          <w:sz w:val="24"/>
          <w:szCs w:val="24"/>
        </w:rPr>
        <w:t>le veían una contra a las clases en línea se veían favorecidos por las clases divertidas y dinámicas que presenta el docente. La incorporación de las tecnologías en los sistemas de enseñanza-aprendizaje tienen como fin la reflexión acerca del por qué, para</w:t>
      </w:r>
      <w:r>
        <w:rPr>
          <w:sz w:val="24"/>
          <w:szCs w:val="24"/>
        </w:rPr>
        <w:t xml:space="preserve"> qué y cuándo, en función de la calidad de estudiantes que se quiere formar. (Paola Moreira Sánchez, 2019.)</w:t>
      </w:r>
    </w:p>
    <w:p w:rsidR="00E808AE" w:rsidRDefault="007A0DC8">
      <w:pPr>
        <w:spacing w:before="240" w:after="240" w:line="360" w:lineRule="auto"/>
        <w:jc w:val="both"/>
        <w:rPr>
          <w:sz w:val="24"/>
          <w:szCs w:val="24"/>
        </w:rPr>
      </w:pPr>
      <w:r>
        <w:rPr>
          <w:sz w:val="24"/>
          <w:szCs w:val="24"/>
        </w:rPr>
        <w:t>El uso de las tecnologías ha abierto un gran campo y a creado un impacto en la sociedad y en la educación como ya se había mencionado es una herrami</w:t>
      </w:r>
      <w:r>
        <w:rPr>
          <w:sz w:val="24"/>
          <w:szCs w:val="24"/>
        </w:rPr>
        <w:t xml:space="preserve">enta útil que debemos aprovechar para el aprendizaje en los alumnos pues conocer sobre  lo que podemos hacer durante las clases, pero al igual presenta problemáticas pues no todos podemos adquirir la tecnología de una manera eficaz además la adaptación de </w:t>
      </w:r>
      <w:r>
        <w:rPr>
          <w:sz w:val="24"/>
          <w:szCs w:val="24"/>
        </w:rPr>
        <w:t>tanto alumnos como maestros en las modalidades de trabajo que ya hablábamos.</w:t>
      </w:r>
    </w:p>
    <w:p w:rsidR="00E808AE" w:rsidRDefault="007A0DC8">
      <w:pPr>
        <w:spacing w:before="240" w:after="240" w:line="360" w:lineRule="auto"/>
        <w:jc w:val="both"/>
        <w:rPr>
          <w:sz w:val="24"/>
          <w:szCs w:val="24"/>
        </w:rPr>
      </w:pPr>
      <w:r>
        <w:rPr>
          <w:sz w:val="24"/>
          <w:szCs w:val="24"/>
        </w:rPr>
        <w:t xml:space="preserve">El uso de TIC permite una comunicación entre el alumno y el maestro en la pandemia, a pesar de que antes la teníamos no lo </w:t>
      </w:r>
      <w:r w:rsidR="00A43B61">
        <w:rPr>
          <w:sz w:val="24"/>
          <w:szCs w:val="24"/>
        </w:rPr>
        <w:t>sacábamos</w:t>
      </w:r>
      <w:r>
        <w:rPr>
          <w:sz w:val="24"/>
          <w:szCs w:val="24"/>
        </w:rPr>
        <w:t xml:space="preserve"> el provecho en actividades pues muchos maestro</w:t>
      </w:r>
      <w:r>
        <w:rPr>
          <w:sz w:val="24"/>
          <w:szCs w:val="24"/>
        </w:rPr>
        <w:t>s solo lo ocupan para documentos mas no aplicación de actividades en distintos ámbitos.</w:t>
      </w:r>
    </w:p>
    <w:p w:rsidR="00E808AE" w:rsidRDefault="007A0DC8">
      <w:pPr>
        <w:spacing w:before="240" w:after="240" w:line="360" w:lineRule="auto"/>
        <w:jc w:val="both"/>
        <w:rPr>
          <w:sz w:val="24"/>
          <w:szCs w:val="24"/>
        </w:rPr>
      </w:pPr>
      <w:r>
        <w:rPr>
          <w:sz w:val="24"/>
          <w:szCs w:val="24"/>
        </w:rPr>
        <w:t>Conocer, aprender, y adquirir el saber de las tecnologías facilita muchas cosas, muchos aprendizajes en sí muchos saberes que podemos compartir con los alumnos.</w:t>
      </w:r>
    </w:p>
    <w:p w:rsidR="00E808AE" w:rsidRDefault="00E808AE">
      <w:pPr>
        <w:spacing w:before="240" w:after="240" w:line="360" w:lineRule="auto"/>
        <w:jc w:val="both"/>
        <w:rPr>
          <w:sz w:val="24"/>
          <w:szCs w:val="24"/>
        </w:rPr>
      </w:pPr>
    </w:p>
    <w:p w:rsidR="00E808AE" w:rsidRDefault="007A0DC8">
      <w:pPr>
        <w:spacing w:before="240" w:after="240" w:line="360" w:lineRule="auto"/>
        <w:jc w:val="both"/>
        <w:rPr>
          <w:b/>
          <w:sz w:val="28"/>
          <w:szCs w:val="28"/>
        </w:rPr>
      </w:pPr>
      <w:r>
        <w:rPr>
          <w:b/>
          <w:sz w:val="28"/>
          <w:szCs w:val="28"/>
        </w:rPr>
        <w:t>Impart</w:t>
      </w:r>
      <w:r>
        <w:rPr>
          <w:b/>
          <w:sz w:val="28"/>
          <w:szCs w:val="28"/>
        </w:rPr>
        <w:t xml:space="preserve">ir en el aula la educación socioemocional </w:t>
      </w:r>
    </w:p>
    <w:p w:rsidR="00E808AE" w:rsidRDefault="007A0DC8">
      <w:pPr>
        <w:spacing w:before="240" w:after="240" w:line="360" w:lineRule="auto"/>
        <w:jc w:val="both"/>
        <w:rPr>
          <w:sz w:val="24"/>
          <w:szCs w:val="24"/>
        </w:rPr>
      </w:pPr>
      <w:r>
        <w:rPr>
          <w:sz w:val="24"/>
          <w:szCs w:val="24"/>
        </w:rPr>
        <w:t>Principalmente debemos de reconocer que es difícil captar los sentimientos del alumno desde la distancia pero podemos reconocer sus emociones y algunas actividades o situaciones ponerlas en juego para evaluar lo q</w:t>
      </w:r>
      <w:r>
        <w:rPr>
          <w:sz w:val="24"/>
          <w:szCs w:val="24"/>
        </w:rPr>
        <w:t>ue hace ante la sociedad y como lo interpreta, en la práctica docente sus comportamientos nos ayudan a evaluar el comportamiento que  tiene ante sus compañeros, padres de familia o tutores y maestros, podemos poner cuentos y actividades que nos ayuden a ev</w:t>
      </w:r>
      <w:r>
        <w:rPr>
          <w:sz w:val="24"/>
          <w:szCs w:val="24"/>
        </w:rPr>
        <w:t>aluar su autoconocimiento, autorregulación, autonomía, empatía y así impartir los valores, reglas o normas que se presentan en la sociedad, evaluar mediante lo que se ve en casa, en la práctica docente se observó la autonomía poniendo a los alumnos en situ</w:t>
      </w:r>
      <w:r>
        <w:rPr>
          <w:sz w:val="24"/>
          <w:szCs w:val="24"/>
        </w:rPr>
        <w:t>aciones donde ellos hagan algo solos o con ayuda muchas de las veces las mamás piensan que por que el alumno es pequeño o no tiene la edad y causa que el alumno no pueda realizar actividades sin ayuda   y no sea independiente, mientras tanto podemos observ</w:t>
      </w:r>
      <w:r>
        <w:rPr>
          <w:sz w:val="24"/>
          <w:szCs w:val="24"/>
        </w:rPr>
        <w:t xml:space="preserve">ar que trata de hacerlo y expresa lo que quiere hacer, de igual manera para evaluar los sentimientos que le causa cuando un alumno no puede hacer algo y si le ayuda de </w:t>
      </w:r>
      <w:r w:rsidR="00A43B61">
        <w:rPr>
          <w:sz w:val="24"/>
          <w:szCs w:val="24"/>
        </w:rPr>
        <w:t>manera</w:t>
      </w:r>
      <w:r>
        <w:rPr>
          <w:sz w:val="24"/>
          <w:szCs w:val="24"/>
        </w:rPr>
        <w:t xml:space="preserve"> verbal ya que no puede ser física. Erikson formuló un modelo psicoanalítico para d</w:t>
      </w:r>
      <w:r>
        <w:rPr>
          <w:sz w:val="24"/>
          <w:szCs w:val="24"/>
        </w:rPr>
        <w:t>escribir el desarrollo de la personalidad del niño y la edad adulta, su perspectiva tiene en cuenta los aspectos psicológicos y los sociales, y liga el comportamiento del individuo según la edad.</w:t>
      </w:r>
    </w:p>
    <w:p w:rsidR="00E808AE" w:rsidRDefault="007A0DC8">
      <w:pPr>
        <w:spacing w:before="240" w:after="240" w:line="360" w:lineRule="auto"/>
        <w:jc w:val="both"/>
        <w:rPr>
          <w:sz w:val="24"/>
          <w:szCs w:val="24"/>
        </w:rPr>
      </w:pPr>
      <w:r>
        <w:rPr>
          <w:sz w:val="24"/>
          <w:szCs w:val="24"/>
        </w:rPr>
        <w:t>A sí mismo evaluar la atención a la diversidad y que obtenga</w:t>
      </w:r>
      <w:r>
        <w:rPr>
          <w:sz w:val="24"/>
          <w:szCs w:val="24"/>
        </w:rPr>
        <w:t xml:space="preserve">n el conocimiento </w:t>
      </w:r>
      <w:r w:rsidR="00A43B61">
        <w:rPr>
          <w:sz w:val="24"/>
          <w:szCs w:val="24"/>
        </w:rPr>
        <w:t>del</w:t>
      </w:r>
      <w:r>
        <w:rPr>
          <w:sz w:val="24"/>
          <w:szCs w:val="24"/>
        </w:rPr>
        <w:t xml:space="preserve"> respeto la empatía e igualdad en donde la identidad de cada alumno se dé a conocer y no se obtenga una etiqueta en el que se discrimine o se falte el respeto ni por el maestro ni por los alumnos y que se entienda la igualdad entre t</w:t>
      </w:r>
      <w:r>
        <w:rPr>
          <w:sz w:val="24"/>
          <w:szCs w:val="24"/>
        </w:rPr>
        <w:t xml:space="preserve">odos los alumnos generalizando en el aula como fuera de en la constitución surgen leyes que defienden la educación a cualquier individuo además de respetar las capacidades y discapacidades de la sociedad. </w:t>
      </w:r>
      <w:r w:rsidR="00A43B61">
        <w:rPr>
          <w:sz w:val="24"/>
          <w:szCs w:val="24"/>
        </w:rPr>
        <w:t>El</w:t>
      </w:r>
      <w:r>
        <w:rPr>
          <w:sz w:val="24"/>
          <w:szCs w:val="24"/>
        </w:rPr>
        <w:t xml:space="preserve"> artículo 592 por lo que se establece la articula</w:t>
      </w:r>
      <w:r>
        <w:rPr>
          <w:sz w:val="24"/>
          <w:szCs w:val="24"/>
        </w:rPr>
        <w:t>ción de la educación básica, establece en su artículo segundo así mismo sus principios pedagógicos que sustentan el plan de estudios de la educación, refiriéndose específicamente al octavo principio que exhorta a favorecer la inclusión para atender la dive</w:t>
      </w:r>
      <w:r>
        <w:rPr>
          <w:sz w:val="24"/>
          <w:szCs w:val="24"/>
        </w:rPr>
        <w:t>rsidad que así se reconoce haciendo efectivo a ofrecer una educación pertinente e inclusiva.</w:t>
      </w:r>
    </w:p>
    <w:p w:rsidR="00E808AE" w:rsidRDefault="007A0DC8">
      <w:pPr>
        <w:spacing w:line="360" w:lineRule="auto"/>
        <w:jc w:val="both"/>
        <w:rPr>
          <w:sz w:val="26"/>
          <w:szCs w:val="26"/>
        </w:rPr>
      </w:pPr>
      <w:r>
        <w:rPr>
          <w:sz w:val="26"/>
          <w:szCs w:val="26"/>
        </w:rPr>
        <w:t>Los principios pedagógicos y enfoques proponen cuatro enfoques pedagógicos: aprendizaje profundo, aprendizaje significativo, aprendizaje situado y aprendizaje soci</w:t>
      </w:r>
      <w:r>
        <w:rPr>
          <w:sz w:val="26"/>
          <w:szCs w:val="26"/>
        </w:rPr>
        <w:t>oemocional.</w:t>
      </w:r>
    </w:p>
    <w:p w:rsidR="00E808AE" w:rsidRDefault="007A0DC8">
      <w:pPr>
        <w:spacing w:line="360" w:lineRule="auto"/>
        <w:jc w:val="both"/>
        <w:rPr>
          <w:sz w:val="26"/>
          <w:szCs w:val="26"/>
        </w:rPr>
      </w:pPr>
      <w:r>
        <w:rPr>
          <w:sz w:val="26"/>
          <w:szCs w:val="26"/>
        </w:rPr>
        <w:t>Lo importante del aprendizaje situado es que, diseñar ambientes de aprendizaje relevantes, coloca a los alumnos en una situación que los conecta con su estructura cognitiva y su acervo cultural, de manera que los conocimientos previos se activa</w:t>
      </w:r>
      <w:r>
        <w:rPr>
          <w:sz w:val="26"/>
          <w:szCs w:val="26"/>
        </w:rPr>
        <w:t>n y desempeñan su rol conforme a la actividad requerida. En estos contextos, también la disposición lógica y psicológica fluye de manera natural porque se da en un contexto social y cultural.</w:t>
      </w:r>
    </w:p>
    <w:p w:rsidR="00E808AE" w:rsidRDefault="007A0DC8">
      <w:pPr>
        <w:spacing w:line="360" w:lineRule="auto"/>
        <w:jc w:val="both"/>
        <w:rPr>
          <w:sz w:val="24"/>
          <w:szCs w:val="24"/>
        </w:rPr>
      </w:pPr>
      <w:r>
        <w:rPr>
          <w:sz w:val="24"/>
          <w:szCs w:val="24"/>
        </w:rPr>
        <w:t>El aprendizaje profundo según Fasce es Incorporar el análisis cr</w:t>
      </w:r>
      <w:r>
        <w:rPr>
          <w:sz w:val="24"/>
          <w:szCs w:val="24"/>
        </w:rPr>
        <w:t>ítico de nuevas ideas, las cuales son integradas al conocimiento previo sobre el tema, favoreciendo con ello su comprensión y su retención en el largo plazo de tal modo que pueden, más tarde, ser utilizadas en la solución de problemas en contextos diferent</w:t>
      </w:r>
      <w:r>
        <w:rPr>
          <w:sz w:val="24"/>
          <w:szCs w:val="24"/>
        </w:rPr>
        <w:t>es.</w:t>
      </w:r>
    </w:p>
    <w:p w:rsidR="00E808AE" w:rsidRDefault="007A0DC8">
      <w:pPr>
        <w:spacing w:line="360" w:lineRule="auto"/>
        <w:jc w:val="both"/>
        <w:rPr>
          <w:sz w:val="24"/>
          <w:szCs w:val="24"/>
        </w:rPr>
      </w:pPr>
      <w:r>
        <w:rPr>
          <w:sz w:val="24"/>
          <w:szCs w:val="24"/>
        </w:rPr>
        <w:t xml:space="preserve">Es decir, crear habilidades que permitan al alumno análisis sobre lo que está aprendiendo y darlo a conocer con los alumnos. </w:t>
      </w:r>
    </w:p>
    <w:p w:rsidR="00E808AE" w:rsidRDefault="007A0DC8">
      <w:pPr>
        <w:spacing w:before="240" w:after="240" w:line="360" w:lineRule="auto"/>
        <w:jc w:val="both"/>
        <w:rPr>
          <w:sz w:val="24"/>
          <w:szCs w:val="24"/>
        </w:rPr>
      </w:pPr>
      <w:r>
        <w:rPr>
          <w:sz w:val="24"/>
          <w:szCs w:val="24"/>
        </w:rPr>
        <w:t>Generar un aprendizaje significativo en el alumno genera la atención que se requiere en los alumnos además el docente debe ada</w:t>
      </w:r>
      <w:r>
        <w:rPr>
          <w:sz w:val="24"/>
          <w:szCs w:val="24"/>
        </w:rPr>
        <w:t>ptarlos a las situaciones, contextos y formas de aprendizaje de los alumnos.</w:t>
      </w:r>
    </w:p>
    <w:p w:rsidR="00E808AE" w:rsidRDefault="007A0DC8">
      <w:pPr>
        <w:spacing w:before="240" w:after="240" w:line="360" w:lineRule="auto"/>
        <w:jc w:val="both"/>
        <w:rPr>
          <w:sz w:val="24"/>
          <w:szCs w:val="24"/>
        </w:rPr>
      </w:pPr>
      <w:r>
        <w:rPr>
          <w:sz w:val="24"/>
          <w:szCs w:val="24"/>
        </w:rPr>
        <w:t>Diseñar e implementar estrategias de enseñanza- aprendizaje, es que los alumnos logren aprendizajes significativos. En la actualidad, se busca transitar del aprendizaje memorístic</w:t>
      </w:r>
      <w:r>
        <w:rPr>
          <w:sz w:val="24"/>
          <w:szCs w:val="24"/>
        </w:rPr>
        <w:t xml:space="preserve">o, hacia uno que realmente tenga significado y sea aplicable a la realidad y contexto donde se desenvuelven los estudiantes. </w:t>
      </w:r>
      <w:r w:rsidR="00A43B61">
        <w:rPr>
          <w:sz w:val="24"/>
          <w:szCs w:val="24"/>
        </w:rPr>
        <w:t>Para</w:t>
      </w:r>
      <w:r>
        <w:rPr>
          <w:sz w:val="24"/>
          <w:szCs w:val="24"/>
        </w:rPr>
        <w:t xml:space="preserve"> así dejar una pequeña huella de lo que adquieren como enseñanza y transmiten al alumno (AUSUBEL 1983)</w:t>
      </w:r>
    </w:p>
    <w:p w:rsidR="00E808AE" w:rsidRDefault="007A0DC8">
      <w:pPr>
        <w:spacing w:before="240" w:after="240" w:line="360" w:lineRule="auto"/>
        <w:jc w:val="both"/>
        <w:rPr>
          <w:sz w:val="24"/>
          <w:szCs w:val="24"/>
        </w:rPr>
      </w:pPr>
      <w:r>
        <w:rPr>
          <w:sz w:val="24"/>
          <w:szCs w:val="24"/>
        </w:rPr>
        <w:t xml:space="preserve">Los desafíos que se nos </w:t>
      </w:r>
      <w:r>
        <w:rPr>
          <w:sz w:val="24"/>
          <w:szCs w:val="24"/>
        </w:rPr>
        <w:t>presentan actualmente como la contingencia nos hace adaptar las clases lo cual se convierte en un desafío para algunos, el cual como docentes debemos enfrentar para mejorar la educación mediante actividades aptas para el alumno y su aprendizaje siguiendo l</w:t>
      </w:r>
      <w:r>
        <w:rPr>
          <w:sz w:val="24"/>
          <w:szCs w:val="24"/>
        </w:rPr>
        <w:t xml:space="preserve">os aprendizajes que se esperan según el programa aprendizajes </w:t>
      </w:r>
      <w:r w:rsidR="00A43B61">
        <w:rPr>
          <w:sz w:val="24"/>
          <w:szCs w:val="24"/>
        </w:rPr>
        <w:t>clave, trabajar</w:t>
      </w:r>
      <w:r>
        <w:rPr>
          <w:sz w:val="24"/>
          <w:szCs w:val="24"/>
        </w:rPr>
        <w:t xml:space="preserve"> de manera virtual impide a los maestros hacer actividades en equipo que favorecen la socialización en el alumno lo cual es una desventaja de las clases en línea, los tiempos que s</w:t>
      </w:r>
      <w:r>
        <w:rPr>
          <w:sz w:val="24"/>
          <w:szCs w:val="24"/>
        </w:rPr>
        <w:t xml:space="preserve">e manejan en las actividades es una más pues al estar en línea el tiempo es corto para realizar y crear un aprendizaje claro por consecuencia ver maneras de reforzar los conocimientos al final, durante la clase. La utilización de los espacios y el tiempo; </w:t>
      </w:r>
      <w:r>
        <w:rPr>
          <w:sz w:val="24"/>
          <w:szCs w:val="24"/>
        </w:rPr>
        <w:t>cómo se concretan las diferentes formas de enseñar en el uso de un espacio más o menos rígido y donde el tiempo es intocable o que permite una utilización adaptable a las diferentes necesidades educativas. (Zabala 1995)</w:t>
      </w:r>
    </w:p>
    <w:p w:rsidR="00E808AE" w:rsidRDefault="007A0DC8">
      <w:pPr>
        <w:spacing w:before="240" w:after="240" w:line="360" w:lineRule="auto"/>
        <w:jc w:val="both"/>
        <w:rPr>
          <w:sz w:val="24"/>
          <w:szCs w:val="24"/>
        </w:rPr>
      </w:pPr>
      <w:r>
        <w:rPr>
          <w:sz w:val="24"/>
          <w:szCs w:val="24"/>
        </w:rPr>
        <w:t xml:space="preserve">Mejorar la reforma educativa es una </w:t>
      </w:r>
      <w:r>
        <w:rPr>
          <w:sz w:val="24"/>
          <w:szCs w:val="24"/>
        </w:rPr>
        <w:t>de las principales ideas para la sociedad pues entre mejor sea la calidad educativa la sociedad progresa en distintos ámbitos como la economía y las relaciones sociales como los valores, en consecuencia como docentes debemos de conocer el cómo participar e</w:t>
      </w:r>
      <w:r>
        <w:rPr>
          <w:sz w:val="24"/>
          <w:szCs w:val="24"/>
        </w:rPr>
        <w:t>n estos cambios además de acatar y proponer los nuevos se trata en si en una mejora de muchos ámbitos ante la sociedad actualmente la podemos modificar basándonos en cómo llevarla a cabo desde un aula virtual en si la educación viene desde casa pero los ap</w:t>
      </w:r>
      <w:r>
        <w:rPr>
          <w:sz w:val="24"/>
          <w:szCs w:val="24"/>
        </w:rPr>
        <w:t xml:space="preserve">rendizajes a nuevas cosas en una aula. </w:t>
      </w:r>
    </w:p>
    <w:p w:rsidR="00E808AE" w:rsidRDefault="007A0DC8">
      <w:pPr>
        <w:spacing w:before="240" w:after="240" w:line="360" w:lineRule="auto"/>
        <w:jc w:val="both"/>
        <w:rPr>
          <w:sz w:val="24"/>
          <w:szCs w:val="24"/>
        </w:rPr>
      </w:pPr>
      <w:r>
        <w:rPr>
          <w:sz w:val="24"/>
          <w:szCs w:val="24"/>
        </w:rPr>
        <w:t>En la práctica educativa que se llevó a cabo en este semestre se observó distintas formas de aprendizajes.</w:t>
      </w:r>
    </w:p>
    <w:p w:rsidR="00E808AE" w:rsidRDefault="007A0DC8">
      <w:pPr>
        <w:spacing w:before="240" w:after="240" w:line="360" w:lineRule="auto"/>
        <w:jc w:val="both"/>
        <w:rPr>
          <w:b/>
          <w:sz w:val="24"/>
          <w:szCs w:val="24"/>
        </w:rPr>
      </w:pPr>
      <w:r>
        <w:rPr>
          <w:b/>
          <w:sz w:val="24"/>
          <w:szCs w:val="24"/>
        </w:rPr>
        <w:t xml:space="preserve">Lo observado </w:t>
      </w:r>
    </w:p>
    <w:p w:rsidR="00E808AE" w:rsidRDefault="007A0DC8">
      <w:pPr>
        <w:spacing w:before="240" w:after="240" w:line="360" w:lineRule="auto"/>
        <w:jc w:val="both"/>
        <w:rPr>
          <w:sz w:val="24"/>
          <w:szCs w:val="24"/>
        </w:rPr>
      </w:pPr>
      <w:r>
        <w:rPr>
          <w:sz w:val="24"/>
          <w:szCs w:val="24"/>
        </w:rPr>
        <w:t>En la práctica docente me pude dar cuenta que los alumnos son observadores y kinestésicos por l</w:t>
      </w:r>
      <w:r>
        <w:rPr>
          <w:sz w:val="24"/>
          <w:szCs w:val="24"/>
        </w:rPr>
        <w:t xml:space="preserve">o tanto siento que hay que reforzar estos tipos de aprendizaje pero de igual manera hacerlos utilizar su aprendizaje auditivo para favorecer las habilidades y aprendizajes para crear un buen perfil de </w:t>
      </w:r>
      <w:r w:rsidR="00A43B61">
        <w:rPr>
          <w:sz w:val="24"/>
          <w:szCs w:val="24"/>
        </w:rPr>
        <w:t xml:space="preserve">egreso. </w:t>
      </w:r>
      <w:r>
        <w:rPr>
          <w:sz w:val="24"/>
          <w:szCs w:val="24"/>
        </w:rPr>
        <w:t>Se relaciona con la Teoría de las inteligencia</w:t>
      </w:r>
      <w:r>
        <w:rPr>
          <w:sz w:val="24"/>
          <w:szCs w:val="24"/>
        </w:rPr>
        <w:t>s múltiples, el autor es Howard Gardner señala que no existe una inteligencia única en el ser humana sino una diversidad de inteligencias que marcan las potencialidades.</w:t>
      </w:r>
    </w:p>
    <w:p w:rsidR="00E808AE" w:rsidRDefault="007A0DC8">
      <w:pPr>
        <w:spacing w:before="240" w:after="240" w:line="360" w:lineRule="auto"/>
        <w:jc w:val="both"/>
        <w:rPr>
          <w:b/>
          <w:sz w:val="24"/>
          <w:szCs w:val="24"/>
        </w:rPr>
      </w:pPr>
      <w:r>
        <w:rPr>
          <w:b/>
          <w:sz w:val="24"/>
          <w:szCs w:val="24"/>
        </w:rPr>
        <w:t>Educación socioemocional</w:t>
      </w:r>
    </w:p>
    <w:p w:rsidR="00E808AE" w:rsidRDefault="007A0DC8">
      <w:pPr>
        <w:spacing w:before="240" w:after="240" w:line="360" w:lineRule="auto"/>
        <w:jc w:val="both"/>
        <w:rPr>
          <w:sz w:val="24"/>
          <w:szCs w:val="24"/>
        </w:rPr>
      </w:pPr>
      <w:r>
        <w:rPr>
          <w:sz w:val="24"/>
          <w:szCs w:val="24"/>
        </w:rPr>
        <w:t xml:space="preserve"> Identifican distintas situaciones que les producen diferente</w:t>
      </w:r>
      <w:r>
        <w:rPr>
          <w:sz w:val="24"/>
          <w:szCs w:val="24"/>
        </w:rPr>
        <w:t xml:space="preserve">s estados de ánimo, las expresan. </w:t>
      </w:r>
    </w:p>
    <w:p w:rsidR="00E808AE" w:rsidRDefault="007A0DC8">
      <w:pPr>
        <w:spacing w:before="240" w:after="240" w:line="360" w:lineRule="auto"/>
        <w:jc w:val="both"/>
        <w:rPr>
          <w:sz w:val="24"/>
          <w:szCs w:val="24"/>
        </w:rPr>
      </w:pPr>
      <w:r>
        <w:rPr>
          <w:sz w:val="24"/>
          <w:szCs w:val="24"/>
        </w:rPr>
        <w:t>Durante las clases virtuales se muestran autónomos y entusiasmados por participar. ¨El niño empieza a explorar el mundo físico que lo rodea gracias a las nuevas habilidades lingüísticas y de locomoción.¨</w:t>
      </w:r>
    </w:p>
    <w:p w:rsidR="00E808AE" w:rsidRDefault="007A0DC8">
      <w:pPr>
        <w:spacing w:before="240" w:after="240" w:line="360" w:lineRule="auto"/>
        <w:jc w:val="both"/>
        <w:rPr>
          <w:b/>
          <w:sz w:val="24"/>
          <w:szCs w:val="24"/>
        </w:rPr>
      </w:pPr>
      <w:r>
        <w:rPr>
          <w:b/>
          <w:sz w:val="24"/>
          <w:szCs w:val="24"/>
        </w:rPr>
        <w:t>Estudio del mundo natural y social.</w:t>
      </w:r>
    </w:p>
    <w:p w:rsidR="00E808AE" w:rsidRDefault="007A0DC8">
      <w:pPr>
        <w:spacing w:before="240" w:after="240" w:line="360" w:lineRule="auto"/>
        <w:jc w:val="both"/>
        <w:rPr>
          <w:sz w:val="24"/>
          <w:szCs w:val="24"/>
        </w:rPr>
      </w:pPr>
      <w:r>
        <w:rPr>
          <w:sz w:val="24"/>
          <w:szCs w:val="24"/>
        </w:rPr>
        <w:t xml:space="preserve">Comentan sobre su estilo de vida, conocen las medidas para cuidar el medio ambiente como cuidar el agua y no tirar basura, identifican las características de plantas y animales. </w:t>
      </w:r>
    </w:p>
    <w:p w:rsidR="00E808AE" w:rsidRDefault="007A0DC8">
      <w:pPr>
        <w:spacing w:before="240" w:after="240" w:line="360" w:lineRule="auto"/>
        <w:jc w:val="both"/>
        <w:rPr>
          <w:b/>
          <w:sz w:val="24"/>
          <w:szCs w:val="24"/>
        </w:rPr>
      </w:pPr>
      <w:r>
        <w:rPr>
          <w:b/>
          <w:sz w:val="24"/>
          <w:szCs w:val="24"/>
        </w:rPr>
        <w:t>Pensamiento matemático.</w:t>
      </w:r>
    </w:p>
    <w:p w:rsidR="00E808AE" w:rsidRDefault="007A0DC8">
      <w:pPr>
        <w:spacing w:before="240" w:after="240" w:line="360" w:lineRule="auto"/>
        <w:jc w:val="both"/>
        <w:rPr>
          <w:sz w:val="24"/>
          <w:szCs w:val="24"/>
        </w:rPr>
      </w:pPr>
      <w:r>
        <w:rPr>
          <w:sz w:val="24"/>
          <w:szCs w:val="24"/>
        </w:rPr>
        <w:t>Los alumnos logra</w:t>
      </w:r>
      <w:r>
        <w:rPr>
          <w:sz w:val="24"/>
          <w:szCs w:val="24"/>
        </w:rPr>
        <w:t>n contar del 1 al 20 identificando los números al verlo y algunos  lo escriben sin apoyo visual. Identifican formas y figuras geométricas, construyen objetos utilizando como base su imaginación, utilizan medidas no convencionales para medir objetos.</w:t>
      </w:r>
    </w:p>
    <w:p w:rsidR="00E808AE" w:rsidRDefault="007A0DC8">
      <w:pPr>
        <w:spacing w:before="240" w:after="240" w:line="360" w:lineRule="auto"/>
        <w:jc w:val="both"/>
        <w:rPr>
          <w:b/>
          <w:sz w:val="24"/>
          <w:szCs w:val="24"/>
        </w:rPr>
      </w:pPr>
      <w:r>
        <w:rPr>
          <w:b/>
          <w:sz w:val="24"/>
          <w:szCs w:val="24"/>
        </w:rPr>
        <w:t>Lengua</w:t>
      </w:r>
      <w:r>
        <w:rPr>
          <w:b/>
          <w:sz w:val="24"/>
          <w:szCs w:val="24"/>
        </w:rPr>
        <w:t>je y comunicación</w:t>
      </w:r>
    </w:p>
    <w:p w:rsidR="00E808AE" w:rsidRDefault="007A0DC8">
      <w:pPr>
        <w:spacing w:before="240" w:after="240" w:line="360" w:lineRule="auto"/>
        <w:jc w:val="both"/>
        <w:rPr>
          <w:sz w:val="24"/>
          <w:szCs w:val="24"/>
        </w:rPr>
      </w:pPr>
      <w:r>
        <w:rPr>
          <w:sz w:val="24"/>
          <w:szCs w:val="24"/>
        </w:rPr>
        <w:t>Los alumnos escriben su nombre completo y transcriben palabras a pesar de que algunos tienen dificultades para hablar otros saben ya leer, expresan experiencias propias y las comparan con que leen o escuchan, describen lugares cerca de su</w:t>
      </w:r>
      <w:r>
        <w:rPr>
          <w:sz w:val="24"/>
          <w:szCs w:val="24"/>
        </w:rPr>
        <w:t xml:space="preserve"> casa o lo que quieren ser de grandes.</w:t>
      </w:r>
    </w:p>
    <w:p w:rsidR="00E808AE" w:rsidRDefault="00A43B61">
      <w:pPr>
        <w:spacing w:before="240" w:after="240" w:line="360" w:lineRule="auto"/>
        <w:jc w:val="both"/>
        <w:rPr>
          <w:sz w:val="24"/>
          <w:szCs w:val="24"/>
        </w:rPr>
      </w:pPr>
      <w:r>
        <w:rPr>
          <w:sz w:val="24"/>
          <w:szCs w:val="24"/>
        </w:rPr>
        <w:t>Son</w:t>
      </w:r>
      <w:r w:rsidR="007A0DC8">
        <w:rPr>
          <w:sz w:val="24"/>
          <w:szCs w:val="24"/>
        </w:rPr>
        <w:t xml:space="preserve"> algunos de los aprendizajes que se obtuvieron o se vieron favorecidos en los alumnos vistos en la práctica y planteados como reforzamiento. </w:t>
      </w:r>
    </w:p>
    <w:p w:rsidR="00E808AE" w:rsidRDefault="007A0DC8">
      <w:pPr>
        <w:spacing w:before="240" w:after="240" w:line="360" w:lineRule="auto"/>
        <w:jc w:val="both"/>
        <w:rPr>
          <w:sz w:val="24"/>
          <w:szCs w:val="24"/>
        </w:rPr>
      </w:pPr>
      <w:r>
        <w:rPr>
          <w:sz w:val="24"/>
          <w:szCs w:val="24"/>
        </w:rPr>
        <w:t>Las formas como las personas se expresan acerca de otras frente a los ni</w:t>
      </w:r>
      <w:r>
        <w:rPr>
          <w:sz w:val="24"/>
          <w:szCs w:val="24"/>
        </w:rPr>
        <w:t>ños y se dirigen unos a otros, en síntesis en las relaciones de todo momento. El logro de una mayor de las actividades como la expresión de ideas y resolución de problemas y hacerse cargo de sí mismo se favorece como parte de la construcción de la identida</w:t>
      </w:r>
      <w:r>
        <w:rPr>
          <w:sz w:val="24"/>
          <w:szCs w:val="24"/>
        </w:rPr>
        <w:t xml:space="preserve">d, del desarrollo de habilidades emocionales y el establecimiento de relaciones interpersonales. </w:t>
      </w:r>
      <w:r>
        <w:rPr>
          <w:color w:val="202124"/>
          <w:sz w:val="24"/>
          <w:szCs w:val="24"/>
          <w:highlight w:val="white"/>
        </w:rPr>
        <w:t>SEP. (2017).</w:t>
      </w:r>
    </w:p>
    <w:p w:rsidR="00E808AE" w:rsidRDefault="00E808AE">
      <w:pPr>
        <w:spacing w:before="240" w:after="240" w:line="360" w:lineRule="auto"/>
        <w:jc w:val="both"/>
        <w:rPr>
          <w:sz w:val="24"/>
          <w:szCs w:val="24"/>
        </w:rPr>
      </w:pPr>
    </w:p>
    <w:p w:rsidR="00E808AE" w:rsidRDefault="00E808AE">
      <w:pPr>
        <w:spacing w:before="240" w:after="240" w:line="360" w:lineRule="auto"/>
        <w:jc w:val="both"/>
        <w:rPr>
          <w:sz w:val="24"/>
          <w:szCs w:val="24"/>
        </w:rPr>
      </w:pPr>
    </w:p>
    <w:p w:rsidR="00E808AE" w:rsidRDefault="007A0DC8">
      <w:pPr>
        <w:spacing w:before="240" w:after="240" w:line="360" w:lineRule="auto"/>
        <w:jc w:val="both"/>
        <w:rPr>
          <w:b/>
          <w:sz w:val="24"/>
          <w:szCs w:val="24"/>
        </w:rPr>
      </w:pPr>
      <w:r>
        <w:br w:type="page"/>
      </w:r>
    </w:p>
    <w:p w:rsidR="00E808AE" w:rsidRDefault="007A0DC8">
      <w:pPr>
        <w:spacing w:before="240" w:after="240" w:line="360" w:lineRule="auto"/>
        <w:jc w:val="both"/>
        <w:rPr>
          <w:b/>
          <w:sz w:val="24"/>
          <w:szCs w:val="24"/>
        </w:rPr>
      </w:pPr>
      <w:r>
        <w:rPr>
          <w:b/>
          <w:sz w:val="24"/>
          <w:szCs w:val="24"/>
        </w:rPr>
        <w:t>CIERRE</w:t>
      </w:r>
    </w:p>
    <w:p w:rsidR="00E808AE" w:rsidRDefault="007A0DC8">
      <w:pPr>
        <w:spacing w:before="240" w:after="240" w:line="360" w:lineRule="auto"/>
        <w:jc w:val="both"/>
        <w:rPr>
          <w:sz w:val="24"/>
          <w:szCs w:val="24"/>
        </w:rPr>
      </w:pPr>
      <w:r>
        <w:rPr>
          <w:sz w:val="24"/>
          <w:szCs w:val="24"/>
        </w:rPr>
        <w:t>Las competencias me ayudan a basarme en qué aprendizaje debó obtener o que debo hacer.</w:t>
      </w:r>
    </w:p>
    <w:p w:rsidR="00E808AE" w:rsidRDefault="007A0DC8">
      <w:pPr>
        <w:spacing w:before="220" w:after="220" w:line="360" w:lineRule="auto"/>
        <w:jc w:val="both"/>
        <w:rPr>
          <w:sz w:val="24"/>
          <w:szCs w:val="24"/>
        </w:rPr>
      </w:pPr>
      <w:r>
        <w:rPr>
          <w:sz w:val="24"/>
          <w:szCs w:val="24"/>
        </w:rPr>
        <w:t>Detecta los procesos de aprendizaje de sus alumn</w:t>
      </w:r>
      <w:r>
        <w:rPr>
          <w:sz w:val="24"/>
          <w:szCs w:val="24"/>
        </w:rPr>
        <w:t xml:space="preserve">os para favorecer su desarrollo cognitivo y socioemocional, el aplicar  el plan y programa de estudio para alcanzar los propósitos educativos y contribuir al pleno desenvolvimiento de las capacidades de sus alumnos, el diseño de planeaciones aplicando los </w:t>
      </w:r>
      <w:r>
        <w:rPr>
          <w:sz w:val="24"/>
          <w:szCs w:val="24"/>
        </w:rPr>
        <w:t xml:space="preserve">conocimientos curriculares, psicopedagógicos, disciplinares, didácticos y tecnológicos para propiciar espacios de aprendizaje incluyentes que respondan a las necesidades de todos los alumnos en el marco del plan y programas de estudio, Integrando recursos </w:t>
      </w:r>
      <w:r>
        <w:rPr>
          <w:sz w:val="24"/>
          <w:szCs w:val="24"/>
        </w:rPr>
        <w:t>de la investigación educativa para enriquecer la práctica profesional, expresando el interés por el conocimiento, la ciencia y la mejora de la educación, Actúe de manera ética ante la diversidad de situaciones que se presentaron en la práctica profesional,</w:t>
      </w:r>
      <w:r>
        <w:rPr>
          <w:sz w:val="24"/>
          <w:szCs w:val="24"/>
        </w:rPr>
        <w:t xml:space="preserve"> lo anterior lo favorecí en la práctica docente aunque me falta organización en las actividades al momento de aplicar las evaluaciones siento que el desarrollo de las actividades es bueno y apto para los alumnos, basándose en los resultados que obtuve medi</w:t>
      </w:r>
      <w:r>
        <w:rPr>
          <w:sz w:val="24"/>
          <w:szCs w:val="24"/>
        </w:rPr>
        <w:t>ante los alumnos y su participación, también el conocimiento y la responsabilidad que es atender un grupo y su conocimiento generar actividades en donde él llegue a lo que pretendemos como docentes favoreciendo su conocimiento, sus habilidades de acuerdo a</w:t>
      </w:r>
      <w:r>
        <w:rPr>
          <w:sz w:val="24"/>
          <w:szCs w:val="24"/>
        </w:rPr>
        <w:t>l programa de aprendizajes esperados.</w:t>
      </w:r>
    </w:p>
    <w:p w:rsidR="00E808AE" w:rsidRDefault="007A0DC8">
      <w:pPr>
        <w:spacing w:before="220" w:after="220" w:line="360" w:lineRule="auto"/>
        <w:rPr>
          <w:b/>
          <w:sz w:val="24"/>
          <w:szCs w:val="24"/>
        </w:rPr>
      </w:pPr>
      <w:r>
        <w:br w:type="page"/>
      </w:r>
    </w:p>
    <w:p w:rsidR="00E808AE" w:rsidRDefault="007A0DC8">
      <w:pPr>
        <w:spacing w:before="220" w:after="220" w:line="360" w:lineRule="auto"/>
        <w:rPr>
          <w:b/>
          <w:sz w:val="24"/>
          <w:szCs w:val="24"/>
        </w:rPr>
      </w:pPr>
      <w:r>
        <w:rPr>
          <w:b/>
          <w:sz w:val="24"/>
          <w:szCs w:val="24"/>
        </w:rPr>
        <w:t>Referencias</w:t>
      </w:r>
    </w:p>
    <w:p w:rsidR="00E808AE" w:rsidRDefault="007A0DC8">
      <w:pPr>
        <w:spacing w:before="220" w:after="220" w:line="360" w:lineRule="auto"/>
        <w:rPr>
          <w:sz w:val="24"/>
          <w:szCs w:val="24"/>
        </w:rPr>
      </w:pPr>
      <w:r>
        <w:rPr>
          <w:sz w:val="24"/>
          <w:szCs w:val="24"/>
        </w:rPr>
        <w:t>Fernández, B. M. (2015). El uso de la tecnologí­a como herramienta para la innovación social El fin que justifica los medios. | Catálogo Digital de Publicaciones DC. Universidad de Palermo.</w:t>
      </w:r>
    </w:p>
    <w:p w:rsidR="00E808AE" w:rsidRDefault="007A0DC8">
      <w:pPr>
        <w:spacing w:before="240" w:after="240" w:line="360" w:lineRule="auto"/>
        <w:rPr>
          <w:sz w:val="24"/>
          <w:szCs w:val="24"/>
        </w:rPr>
      </w:pPr>
      <w:r>
        <w:rPr>
          <w:sz w:val="24"/>
          <w:szCs w:val="24"/>
        </w:rPr>
        <w:t>Erik Erickson Psicosocial (Teoría de las ocho edades del hombre)</w:t>
      </w:r>
    </w:p>
    <w:p w:rsidR="00E808AE" w:rsidRDefault="007A0DC8">
      <w:pPr>
        <w:spacing w:before="240" w:after="240" w:line="360" w:lineRule="auto"/>
        <w:rPr>
          <w:sz w:val="24"/>
          <w:szCs w:val="24"/>
        </w:rPr>
      </w:pPr>
      <w:r>
        <w:rPr>
          <w:sz w:val="24"/>
          <w:szCs w:val="24"/>
        </w:rPr>
        <w:t>Sistema de información de tendencias educativas en américa latina (2011)</w:t>
      </w:r>
    </w:p>
    <w:p w:rsidR="00E808AE" w:rsidRDefault="007A0DC8">
      <w:pPr>
        <w:spacing w:before="220" w:after="220" w:line="360" w:lineRule="auto"/>
        <w:rPr>
          <w:sz w:val="24"/>
          <w:szCs w:val="24"/>
        </w:rPr>
      </w:pPr>
      <w:r>
        <w:rPr>
          <w:sz w:val="24"/>
          <w:szCs w:val="24"/>
        </w:rPr>
        <w:t xml:space="preserve">Zabala, A. V. (1995). </w:t>
      </w:r>
      <w:r>
        <w:rPr>
          <w:i/>
          <w:sz w:val="24"/>
          <w:szCs w:val="24"/>
        </w:rPr>
        <w:t>La práctica educativa. Cómo enseñar.</w:t>
      </w:r>
      <w:r>
        <w:rPr>
          <w:sz w:val="24"/>
          <w:szCs w:val="24"/>
        </w:rPr>
        <w:t xml:space="preserve"> Barcelona: GRAÓ.</w:t>
      </w:r>
    </w:p>
    <w:p w:rsidR="00E808AE" w:rsidRDefault="007A0DC8">
      <w:pPr>
        <w:spacing w:before="220" w:after="220" w:line="360" w:lineRule="auto"/>
        <w:rPr>
          <w:color w:val="202124"/>
          <w:sz w:val="24"/>
          <w:szCs w:val="24"/>
          <w:highlight w:val="white"/>
        </w:rPr>
      </w:pPr>
      <w:r>
        <w:rPr>
          <w:color w:val="202124"/>
          <w:sz w:val="24"/>
          <w:szCs w:val="24"/>
          <w:highlight w:val="white"/>
        </w:rPr>
        <w:t>David Ausubel</w:t>
      </w:r>
      <w:r w:rsidR="00A43B61">
        <w:rPr>
          <w:color w:val="202124"/>
          <w:sz w:val="24"/>
          <w:szCs w:val="24"/>
          <w:highlight w:val="white"/>
        </w:rPr>
        <w:t>. (</w:t>
      </w:r>
      <w:r>
        <w:rPr>
          <w:color w:val="202124"/>
          <w:sz w:val="24"/>
          <w:szCs w:val="24"/>
          <w:highlight w:val="white"/>
        </w:rPr>
        <w:t>1983) TEORÍA DEL APRENDIZAJ</w:t>
      </w:r>
      <w:r>
        <w:rPr>
          <w:color w:val="202124"/>
          <w:sz w:val="24"/>
          <w:szCs w:val="24"/>
          <w:highlight w:val="white"/>
        </w:rPr>
        <w:t xml:space="preserve">E SIGNIFICATIVO </w:t>
      </w:r>
    </w:p>
    <w:p w:rsidR="00E808AE" w:rsidRDefault="007A0DC8">
      <w:pPr>
        <w:spacing w:line="256" w:lineRule="auto"/>
        <w:rPr>
          <w:color w:val="202124"/>
          <w:sz w:val="24"/>
          <w:szCs w:val="24"/>
          <w:highlight w:val="white"/>
        </w:rPr>
      </w:pPr>
      <w:r>
        <w:rPr>
          <w:color w:val="202124"/>
          <w:sz w:val="24"/>
          <w:szCs w:val="24"/>
          <w:highlight w:val="white"/>
        </w:rPr>
        <w:t xml:space="preserve">Howard </w:t>
      </w:r>
      <w:r w:rsidR="00A43B61">
        <w:rPr>
          <w:color w:val="202124"/>
          <w:sz w:val="24"/>
          <w:szCs w:val="24"/>
          <w:highlight w:val="white"/>
        </w:rPr>
        <w:t>Gardner.</w:t>
      </w:r>
      <w:r w:rsidR="00A43B61">
        <w:rPr>
          <w:sz w:val="24"/>
          <w:szCs w:val="24"/>
        </w:rPr>
        <w:t xml:space="preserve"> Teoría</w:t>
      </w:r>
      <w:r>
        <w:rPr>
          <w:sz w:val="24"/>
          <w:szCs w:val="24"/>
        </w:rPr>
        <w:t xml:space="preserve"> de las inteligencias múltiples</w:t>
      </w:r>
    </w:p>
    <w:p w:rsidR="00A43B61" w:rsidRDefault="007A0DC8" w:rsidP="00A43B61">
      <w:pPr>
        <w:pStyle w:val="Sinespaciado"/>
        <w:jc w:val="center"/>
        <w:rPr>
          <w:color w:val="202124"/>
          <w:sz w:val="24"/>
          <w:szCs w:val="24"/>
        </w:rPr>
      </w:pPr>
      <w:r>
        <w:rPr>
          <w:color w:val="202124"/>
          <w:sz w:val="24"/>
          <w:szCs w:val="24"/>
          <w:highlight w:val="white"/>
        </w:rPr>
        <w:t xml:space="preserve">SEP. (2017). </w:t>
      </w:r>
      <w:r>
        <w:rPr>
          <w:i/>
          <w:color w:val="202124"/>
          <w:sz w:val="24"/>
          <w:szCs w:val="24"/>
          <w:highlight w:val="white"/>
        </w:rPr>
        <w:t>Aprendizajes clave.</w:t>
      </w:r>
      <w:r>
        <w:rPr>
          <w:color w:val="202124"/>
          <w:sz w:val="24"/>
          <w:szCs w:val="24"/>
          <w:highlight w:val="white"/>
        </w:rPr>
        <w:t xml:space="preserve"> México.</w:t>
      </w:r>
    </w:p>
    <w:p w:rsidR="00A43B61" w:rsidRDefault="00A43B61">
      <w:pPr>
        <w:rPr>
          <w:rFonts w:asciiTheme="minorHAnsi" w:eastAsiaTheme="minorHAnsi" w:hAnsiTheme="minorHAnsi" w:cstheme="minorBidi"/>
          <w:color w:val="202124"/>
          <w:sz w:val="24"/>
          <w:szCs w:val="24"/>
          <w:highlight w:val="white"/>
          <w:lang w:val="es-MX" w:eastAsia="en-US"/>
        </w:rPr>
      </w:pPr>
      <w:r>
        <w:rPr>
          <w:color w:val="202124"/>
          <w:sz w:val="24"/>
          <w:szCs w:val="24"/>
          <w:highlight w:val="white"/>
        </w:rPr>
        <w:br w:type="page"/>
      </w:r>
    </w:p>
    <w:p w:rsidR="00A43B61" w:rsidRPr="008C13D3" w:rsidRDefault="00A43B61" w:rsidP="00A43B61">
      <w:pPr>
        <w:pStyle w:val="Sinespaciado"/>
        <w:jc w:val="center"/>
        <w:rPr>
          <w:rFonts w:ascii="Arial" w:hAnsi="Arial" w:cs="Arial"/>
          <w:sz w:val="24"/>
          <w:szCs w:val="24"/>
        </w:rPr>
      </w:pPr>
      <w:r w:rsidRPr="00A43B61">
        <w:rPr>
          <w:sz w:val="24"/>
          <w:szCs w:val="24"/>
        </w:rPr>
        <w:t xml:space="preserve"> </w:t>
      </w:r>
      <w:r w:rsidRPr="008C13D3">
        <w:rPr>
          <w:rFonts w:ascii="Arial" w:hAnsi="Arial" w:cs="Arial"/>
          <w:sz w:val="24"/>
          <w:szCs w:val="24"/>
        </w:rPr>
        <w:t>ESTRUCTURA DEL ESCRITO REFLEXIVO</w:t>
      </w:r>
    </w:p>
    <w:p w:rsidR="00A43B61" w:rsidRPr="008C13D3" w:rsidRDefault="00A43B61" w:rsidP="00A43B61">
      <w:pPr>
        <w:pStyle w:val="Sinespaciado"/>
        <w:jc w:val="center"/>
        <w:rPr>
          <w:rFonts w:ascii="Arial" w:hAnsi="Arial" w:cs="Arial"/>
          <w:sz w:val="24"/>
          <w:szCs w:val="24"/>
        </w:rPr>
      </w:pPr>
      <w:r w:rsidRPr="008C13D3">
        <w:rPr>
          <w:rFonts w:ascii="Arial" w:hAnsi="Arial" w:cs="Arial"/>
          <w:sz w:val="24"/>
          <w:szCs w:val="24"/>
        </w:rPr>
        <w:t>Evidencia integradora. Cuarto semestre.</w:t>
      </w:r>
    </w:p>
    <w:p w:rsidR="00A43B61" w:rsidRPr="008C13D3" w:rsidRDefault="00A43B61" w:rsidP="00A43B61">
      <w:pPr>
        <w:pStyle w:val="Sinespaciado"/>
        <w:rPr>
          <w:rFonts w:ascii="Arial" w:hAnsi="Arial" w:cs="Arial"/>
          <w:sz w:val="24"/>
          <w:szCs w:val="24"/>
        </w:rPr>
      </w:pPr>
    </w:p>
    <w:p w:rsidR="00A43B61" w:rsidRPr="00A43B61" w:rsidRDefault="00A43B61" w:rsidP="00A43B61">
      <w:pPr>
        <w:pStyle w:val="Sinespaciado"/>
        <w:spacing w:line="360" w:lineRule="auto"/>
        <w:rPr>
          <w:rFonts w:ascii="Arial" w:hAnsi="Arial" w:cs="Arial"/>
          <w:b/>
          <w:sz w:val="24"/>
          <w:szCs w:val="24"/>
          <w:highlight w:val="cyan"/>
        </w:rPr>
      </w:pPr>
      <w:r w:rsidRPr="00A43B61">
        <w:rPr>
          <w:rFonts w:ascii="Arial" w:hAnsi="Arial" w:cs="Arial"/>
          <w:b/>
          <w:sz w:val="24"/>
          <w:szCs w:val="24"/>
          <w:highlight w:val="cyan"/>
        </w:rPr>
        <w:t>Introducción</w:t>
      </w:r>
    </w:p>
    <w:p w:rsidR="00A43B61" w:rsidRPr="008C13D3" w:rsidRDefault="00A43B61" w:rsidP="00A43B61">
      <w:pPr>
        <w:pStyle w:val="Sinespaciado"/>
        <w:spacing w:line="360" w:lineRule="auto"/>
        <w:rPr>
          <w:rFonts w:ascii="Arial" w:hAnsi="Arial" w:cs="Arial"/>
          <w:sz w:val="24"/>
          <w:szCs w:val="24"/>
        </w:rPr>
      </w:pPr>
      <w:r w:rsidRPr="00A43B61">
        <w:rPr>
          <w:rFonts w:ascii="Arial" w:hAnsi="Arial" w:cs="Arial"/>
          <w:sz w:val="24"/>
          <w:szCs w:val="24"/>
          <w:highlight w:val="cyan"/>
        </w:rPr>
        <w:t>Plasma una descripción del documento a manera de presentación y un breve resumen del contenido de cada apartado (de cada curso).</w:t>
      </w:r>
      <w:bookmarkStart w:id="0" w:name="_GoBack"/>
      <w:bookmarkEnd w:id="0"/>
      <w:r w:rsidRPr="008C13D3">
        <w:rPr>
          <w:rFonts w:ascii="Arial" w:hAnsi="Arial" w:cs="Arial"/>
          <w:sz w:val="24"/>
          <w:szCs w:val="24"/>
        </w:rPr>
        <w:t xml:space="preserve"> </w:t>
      </w:r>
    </w:p>
    <w:p w:rsidR="00A43B61" w:rsidRPr="008C13D3" w:rsidRDefault="00A43B61" w:rsidP="00A43B61">
      <w:pPr>
        <w:pStyle w:val="Sinespaciado"/>
        <w:spacing w:line="360" w:lineRule="auto"/>
        <w:rPr>
          <w:rFonts w:ascii="Arial" w:hAnsi="Arial" w:cs="Arial"/>
          <w:sz w:val="24"/>
          <w:szCs w:val="24"/>
        </w:rPr>
      </w:pPr>
    </w:p>
    <w:p w:rsidR="00A43B61" w:rsidRPr="008C13D3" w:rsidRDefault="00A43B61" w:rsidP="00A43B61">
      <w:pPr>
        <w:pStyle w:val="Sinespaciado"/>
        <w:spacing w:line="360" w:lineRule="auto"/>
        <w:rPr>
          <w:rFonts w:ascii="Arial" w:hAnsi="Arial" w:cs="Arial"/>
          <w:b/>
          <w:sz w:val="24"/>
          <w:szCs w:val="24"/>
          <w:highlight w:val="cyan"/>
        </w:rPr>
      </w:pPr>
      <w:r w:rsidRPr="008C13D3">
        <w:rPr>
          <w:rFonts w:ascii="Arial" w:hAnsi="Arial" w:cs="Arial"/>
          <w:b/>
          <w:sz w:val="24"/>
          <w:szCs w:val="24"/>
          <w:highlight w:val="cyan"/>
        </w:rPr>
        <w:t>Desarrollo</w:t>
      </w:r>
    </w:p>
    <w:p w:rsidR="00A43B61" w:rsidRPr="008C13D3" w:rsidRDefault="00A43B61" w:rsidP="00A43B61">
      <w:pPr>
        <w:pStyle w:val="Sinespaciado"/>
        <w:spacing w:line="360" w:lineRule="auto"/>
        <w:rPr>
          <w:rFonts w:ascii="Arial" w:hAnsi="Arial" w:cs="Arial"/>
          <w:sz w:val="24"/>
          <w:szCs w:val="24"/>
          <w:highlight w:val="cyan"/>
          <w:u w:val="single"/>
        </w:rPr>
      </w:pPr>
      <w:r w:rsidRPr="008C13D3">
        <w:rPr>
          <w:rFonts w:ascii="Arial" w:hAnsi="Arial" w:cs="Arial"/>
          <w:sz w:val="24"/>
          <w:szCs w:val="24"/>
          <w:highlight w:val="cyan"/>
          <w:u w:val="single"/>
        </w:rPr>
        <w:t>Estrategias de intervención docente</w:t>
      </w:r>
    </w:p>
    <w:p w:rsidR="00A43B61" w:rsidRPr="008C13D3" w:rsidRDefault="00A43B61" w:rsidP="00A43B61">
      <w:pPr>
        <w:pStyle w:val="Sinespaciado"/>
        <w:spacing w:line="360" w:lineRule="auto"/>
        <w:rPr>
          <w:rFonts w:ascii="Arial" w:hAnsi="Arial" w:cs="Arial"/>
          <w:sz w:val="24"/>
          <w:szCs w:val="24"/>
          <w:highlight w:val="cyan"/>
        </w:rPr>
      </w:pPr>
      <w:r w:rsidRPr="008C13D3">
        <w:rPr>
          <w:rFonts w:ascii="Arial" w:hAnsi="Arial" w:cs="Arial"/>
          <w:sz w:val="24"/>
          <w:szCs w:val="24"/>
          <w:highlight w:val="cyan"/>
        </w:rPr>
        <w:t>1.-  Indica las fortalezas y áreas de oportunidad de la nueva modalidad de enseñanza- aprendizaje con las que dio respuesta al objetivo planteado y la hipótesis diseñada de la estrategia de estudio de caso.</w:t>
      </w:r>
    </w:p>
    <w:p w:rsidR="00A43B61" w:rsidRPr="008C13D3" w:rsidRDefault="00A43B61" w:rsidP="00A43B61">
      <w:pPr>
        <w:pStyle w:val="Sinespaciado"/>
        <w:spacing w:line="360" w:lineRule="auto"/>
        <w:rPr>
          <w:rFonts w:ascii="Arial" w:hAnsi="Arial" w:cs="Arial"/>
          <w:sz w:val="24"/>
          <w:szCs w:val="24"/>
          <w:highlight w:val="cyan"/>
        </w:rPr>
      </w:pPr>
      <w:r w:rsidRPr="008C13D3">
        <w:rPr>
          <w:rFonts w:ascii="Arial" w:hAnsi="Arial" w:cs="Arial"/>
          <w:sz w:val="24"/>
          <w:szCs w:val="24"/>
          <w:highlight w:val="cyan"/>
        </w:rPr>
        <w:t>2.- Plasma el resultado del análisis y reflexión sobre la aplicación de la estrategia de estudio de caso como propuesta de formación y fortaleza docente.</w:t>
      </w:r>
    </w:p>
    <w:p w:rsidR="00A43B61" w:rsidRPr="008C13D3" w:rsidRDefault="00A43B61" w:rsidP="00A43B61">
      <w:pPr>
        <w:pStyle w:val="Sinespaciado"/>
        <w:spacing w:line="360" w:lineRule="auto"/>
        <w:rPr>
          <w:rFonts w:ascii="Arial" w:hAnsi="Arial" w:cs="Arial"/>
          <w:sz w:val="24"/>
          <w:szCs w:val="24"/>
          <w:highlight w:val="cyan"/>
        </w:rPr>
      </w:pPr>
    </w:p>
    <w:p w:rsidR="00A43B61" w:rsidRPr="008C13D3" w:rsidRDefault="00A43B61" w:rsidP="00A43B61">
      <w:pPr>
        <w:pStyle w:val="Sinespaciado"/>
        <w:spacing w:line="360" w:lineRule="auto"/>
        <w:rPr>
          <w:rFonts w:ascii="Arial" w:hAnsi="Arial" w:cs="Arial"/>
          <w:sz w:val="24"/>
          <w:szCs w:val="24"/>
          <w:highlight w:val="cyan"/>
          <w:u w:val="single"/>
        </w:rPr>
      </w:pPr>
      <w:r w:rsidRPr="008C13D3">
        <w:rPr>
          <w:rFonts w:ascii="Arial" w:hAnsi="Arial" w:cs="Arial"/>
          <w:sz w:val="24"/>
          <w:szCs w:val="24"/>
          <w:highlight w:val="cyan"/>
          <w:u w:val="single"/>
        </w:rPr>
        <w:t>Desarrollo de la competencia lectora</w:t>
      </w:r>
    </w:p>
    <w:p w:rsidR="00A43B61" w:rsidRPr="008C13D3" w:rsidRDefault="00A43B61" w:rsidP="00A43B61">
      <w:pPr>
        <w:pStyle w:val="Sinespaciado"/>
        <w:spacing w:line="360" w:lineRule="auto"/>
        <w:rPr>
          <w:rFonts w:ascii="Arial" w:eastAsia="Arial" w:hAnsi="Arial" w:cs="Arial"/>
          <w:sz w:val="24"/>
          <w:szCs w:val="24"/>
          <w:highlight w:val="cyan"/>
        </w:rPr>
      </w:pPr>
      <w:r w:rsidRPr="008C13D3">
        <w:rPr>
          <w:rFonts w:ascii="Arial" w:eastAsia="Calibri" w:hAnsi="Arial" w:cs="Arial"/>
          <w:sz w:val="24"/>
          <w:szCs w:val="24"/>
          <w:highlight w:val="cyan"/>
        </w:rPr>
        <w:t>1.</w:t>
      </w:r>
      <w:r w:rsidRPr="008C13D3">
        <w:rPr>
          <w:rFonts w:ascii="Arial" w:eastAsia="Arial" w:hAnsi="Arial" w:cs="Arial"/>
          <w:sz w:val="24"/>
          <w:szCs w:val="24"/>
          <w:highlight w:val="cyan"/>
        </w:rPr>
        <w:t xml:space="preserve"> Analiza y reflexiona sobre el resultado de lo aplicado para promover habilidades lectoras en la jornada de observación y práctica.</w:t>
      </w:r>
    </w:p>
    <w:p w:rsidR="00A43B61" w:rsidRPr="008C13D3" w:rsidRDefault="00A43B61" w:rsidP="00A43B61">
      <w:pPr>
        <w:pStyle w:val="Sinespaciado"/>
        <w:spacing w:line="360" w:lineRule="auto"/>
        <w:rPr>
          <w:rFonts w:ascii="Arial" w:eastAsia="Arial" w:hAnsi="Arial" w:cs="Arial"/>
          <w:sz w:val="24"/>
          <w:szCs w:val="24"/>
          <w:highlight w:val="cyan"/>
          <w:u w:val="single"/>
        </w:rPr>
      </w:pPr>
    </w:p>
    <w:p w:rsidR="00A43B61" w:rsidRPr="008C13D3" w:rsidRDefault="00A43B61" w:rsidP="00A43B61">
      <w:pPr>
        <w:pStyle w:val="Sinespaciado"/>
        <w:spacing w:line="360" w:lineRule="auto"/>
        <w:rPr>
          <w:rFonts w:ascii="Arial" w:eastAsia="Arial" w:hAnsi="Arial" w:cs="Arial"/>
          <w:sz w:val="24"/>
          <w:szCs w:val="24"/>
          <w:highlight w:val="cyan"/>
          <w:u w:val="single"/>
        </w:rPr>
      </w:pPr>
      <w:r w:rsidRPr="008C13D3">
        <w:rPr>
          <w:rFonts w:ascii="Arial" w:eastAsia="Arial" w:hAnsi="Arial" w:cs="Arial"/>
          <w:sz w:val="24"/>
          <w:szCs w:val="24"/>
          <w:highlight w:val="cyan"/>
          <w:u w:val="single"/>
        </w:rPr>
        <w:t>Estrategias del mundo social</w:t>
      </w:r>
    </w:p>
    <w:p w:rsidR="00A43B61" w:rsidRPr="008C13D3" w:rsidRDefault="00A43B61" w:rsidP="00A43B61">
      <w:pPr>
        <w:pStyle w:val="Sinespaciado"/>
        <w:spacing w:line="360" w:lineRule="auto"/>
        <w:rPr>
          <w:rFonts w:ascii="Arial" w:eastAsia="Arial" w:hAnsi="Arial" w:cs="Arial"/>
          <w:sz w:val="24"/>
          <w:szCs w:val="24"/>
          <w:highlight w:val="cyan"/>
        </w:rPr>
      </w:pPr>
      <w:r w:rsidRPr="008C13D3">
        <w:rPr>
          <w:rFonts w:ascii="Arial" w:eastAsia="Arial" w:hAnsi="Arial" w:cs="Arial"/>
          <w:sz w:val="24"/>
          <w:szCs w:val="24"/>
          <w:highlight w:val="cyan"/>
        </w:rPr>
        <w:t>1. Valora el impacto del uso de las TIC en el desarrollo social de los niños en tiempo de pandemia.</w:t>
      </w:r>
    </w:p>
    <w:p w:rsidR="00A43B61" w:rsidRPr="008C13D3" w:rsidRDefault="00A43B61" w:rsidP="00A43B61">
      <w:pPr>
        <w:pStyle w:val="Sinespaciado"/>
        <w:spacing w:line="360" w:lineRule="auto"/>
        <w:rPr>
          <w:rFonts w:ascii="Arial" w:eastAsia="Arial" w:hAnsi="Arial" w:cs="Arial"/>
          <w:sz w:val="24"/>
          <w:szCs w:val="24"/>
          <w:highlight w:val="cyan"/>
        </w:rPr>
      </w:pPr>
      <w:r w:rsidRPr="008C13D3">
        <w:rPr>
          <w:rFonts w:ascii="Arial" w:eastAsia="Arial" w:hAnsi="Arial" w:cs="Arial"/>
          <w:sz w:val="24"/>
          <w:szCs w:val="24"/>
          <w:highlight w:val="cyan"/>
        </w:rPr>
        <w:t>2. Reflexiona sobre el rol de la familia como apoyo en el desarrollo social de los niños y niñas en preescolar.</w:t>
      </w:r>
    </w:p>
    <w:p w:rsidR="00A43B61" w:rsidRPr="008C13D3" w:rsidRDefault="00A43B61" w:rsidP="00A43B61">
      <w:pPr>
        <w:pStyle w:val="Sinespaciado"/>
        <w:spacing w:line="360" w:lineRule="auto"/>
        <w:rPr>
          <w:rFonts w:ascii="Arial" w:eastAsia="Arial" w:hAnsi="Arial" w:cs="Arial"/>
          <w:sz w:val="24"/>
          <w:szCs w:val="24"/>
          <w:highlight w:val="cyan"/>
          <w:u w:val="single"/>
        </w:rPr>
      </w:pPr>
    </w:p>
    <w:p w:rsidR="00A43B61" w:rsidRPr="008C13D3" w:rsidRDefault="00A43B61" w:rsidP="00A43B61">
      <w:pPr>
        <w:pStyle w:val="Sinespaciado"/>
        <w:spacing w:line="360" w:lineRule="auto"/>
        <w:rPr>
          <w:rFonts w:ascii="Arial" w:eastAsia="Arial" w:hAnsi="Arial" w:cs="Arial"/>
          <w:sz w:val="24"/>
          <w:szCs w:val="24"/>
          <w:highlight w:val="cyan"/>
          <w:u w:val="single"/>
        </w:rPr>
      </w:pPr>
      <w:r w:rsidRPr="008C13D3">
        <w:rPr>
          <w:rFonts w:ascii="Arial" w:eastAsia="Arial" w:hAnsi="Arial" w:cs="Arial"/>
          <w:sz w:val="24"/>
          <w:szCs w:val="24"/>
          <w:highlight w:val="cyan"/>
          <w:u w:val="single"/>
        </w:rPr>
        <w:t>Estrategias para el desarrollo socioemocional</w:t>
      </w:r>
    </w:p>
    <w:p w:rsidR="00A43B61" w:rsidRPr="008C13D3" w:rsidRDefault="00A43B61" w:rsidP="00A43B61">
      <w:pPr>
        <w:pStyle w:val="Sinespaciado"/>
        <w:spacing w:line="360" w:lineRule="auto"/>
        <w:rPr>
          <w:rFonts w:ascii="Arial" w:eastAsia="Arial" w:hAnsi="Arial" w:cs="Arial"/>
          <w:sz w:val="24"/>
          <w:szCs w:val="24"/>
        </w:rPr>
      </w:pPr>
      <w:r w:rsidRPr="008C13D3">
        <w:rPr>
          <w:rFonts w:ascii="Arial" w:eastAsia="Arial" w:hAnsi="Arial" w:cs="Arial"/>
          <w:sz w:val="24"/>
          <w:szCs w:val="24"/>
          <w:highlight w:val="cyan"/>
        </w:rPr>
        <w:t>1. Analiza y argumenta la puesta en práctica de una estrategia implementada para favorecer el área de desarrollo socioemocional</w:t>
      </w:r>
    </w:p>
    <w:p w:rsidR="00A43B61" w:rsidRPr="008C13D3" w:rsidRDefault="00A43B61" w:rsidP="00A43B61">
      <w:pPr>
        <w:pStyle w:val="Sinespaciado"/>
        <w:spacing w:line="360" w:lineRule="auto"/>
        <w:rPr>
          <w:rFonts w:ascii="Arial" w:eastAsia="Arial" w:hAnsi="Arial" w:cs="Arial"/>
          <w:sz w:val="24"/>
          <w:szCs w:val="24"/>
          <w:u w:val="single"/>
        </w:rPr>
      </w:pPr>
    </w:p>
    <w:p w:rsidR="00A43B61" w:rsidRPr="00A43B61" w:rsidRDefault="00A43B61" w:rsidP="00A43B61">
      <w:pPr>
        <w:pStyle w:val="Sinespaciado"/>
        <w:spacing w:line="360" w:lineRule="auto"/>
        <w:rPr>
          <w:rFonts w:ascii="Arial" w:eastAsia="Arial" w:hAnsi="Arial" w:cs="Arial"/>
          <w:sz w:val="24"/>
          <w:szCs w:val="24"/>
          <w:highlight w:val="cyan"/>
          <w:u w:val="single"/>
        </w:rPr>
      </w:pPr>
      <w:r w:rsidRPr="00A43B61">
        <w:rPr>
          <w:rFonts w:ascii="Arial" w:eastAsia="Arial" w:hAnsi="Arial" w:cs="Arial"/>
          <w:sz w:val="24"/>
          <w:szCs w:val="24"/>
          <w:highlight w:val="cyan"/>
          <w:u w:val="single"/>
        </w:rPr>
        <w:t>Atención a la diversidad</w:t>
      </w:r>
    </w:p>
    <w:p w:rsidR="00A43B61" w:rsidRPr="00A43B61" w:rsidRDefault="00A43B61" w:rsidP="00A43B61">
      <w:pPr>
        <w:pStyle w:val="Sinespaciado"/>
        <w:spacing w:line="360" w:lineRule="auto"/>
        <w:rPr>
          <w:rFonts w:ascii="Arial" w:eastAsia="Arial" w:hAnsi="Arial" w:cs="Arial"/>
          <w:sz w:val="24"/>
          <w:szCs w:val="24"/>
          <w:highlight w:val="cyan"/>
        </w:rPr>
      </w:pPr>
      <w:r w:rsidRPr="00A43B61">
        <w:rPr>
          <w:rFonts w:ascii="Arial" w:eastAsia="Arial" w:hAnsi="Arial" w:cs="Arial"/>
          <w:sz w:val="24"/>
          <w:szCs w:val="24"/>
          <w:highlight w:val="cyan"/>
        </w:rPr>
        <w:t>1. Describir de manera objetiva las respuestas de los niños y sus posibles interpretaciones desde un enfoque intercultural y de derechos humanos, así como sus repercusiones sociales.</w:t>
      </w:r>
    </w:p>
    <w:p w:rsidR="00A43B61" w:rsidRPr="00A43B61" w:rsidRDefault="00A43B61" w:rsidP="00A43B61">
      <w:pPr>
        <w:pStyle w:val="Sinespaciado"/>
        <w:spacing w:line="360" w:lineRule="auto"/>
        <w:rPr>
          <w:rFonts w:ascii="Arial" w:hAnsi="Arial" w:cs="Arial"/>
          <w:sz w:val="24"/>
          <w:szCs w:val="24"/>
          <w:highlight w:val="cyan"/>
          <w:u w:val="single"/>
        </w:rPr>
      </w:pPr>
    </w:p>
    <w:p w:rsidR="00A43B61" w:rsidRPr="00A43B61" w:rsidRDefault="00A43B61" w:rsidP="00A43B61">
      <w:pPr>
        <w:pStyle w:val="Sinespaciado"/>
        <w:spacing w:line="360" w:lineRule="auto"/>
        <w:rPr>
          <w:rFonts w:ascii="Arial" w:hAnsi="Arial" w:cs="Arial"/>
          <w:sz w:val="24"/>
          <w:szCs w:val="24"/>
          <w:highlight w:val="cyan"/>
          <w:u w:val="single"/>
        </w:rPr>
      </w:pPr>
      <w:r w:rsidRPr="00A43B61">
        <w:rPr>
          <w:rFonts w:ascii="Arial" w:hAnsi="Arial" w:cs="Arial"/>
          <w:sz w:val="24"/>
          <w:szCs w:val="24"/>
          <w:highlight w:val="cyan"/>
          <w:u w:val="single"/>
        </w:rPr>
        <w:t>Modelos pedagógicos</w:t>
      </w:r>
    </w:p>
    <w:p w:rsidR="00A43B61" w:rsidRPr="00A43B61" w:rsidRDefault="00A43B61" w:rsidP="00A43B61">
      <w:pPr>
        <w:pStyle w:val="Sinespaciado"/>
        <w:spacing w:line="360" w:lineRule="auto"/>
        <w:rPr>
          <w:rFonts w:ascii="Arial" w:hAnsi="Arial" w:cs="Arial"/>
          <w:sz w:val="24"/>
          <w:szCs w:val="24"/>
          <w:highlight w:val="cyan"/>
        </w:rPr>
      </w:pPr>
      <w:r w:rsidRPr="00A43B61">
        <w:rPr>
          <w:rFonts w:ascii="Arial" w:hAnsi="Arial" w:cs="Arial"/>
          <w:sz w:val="24"/>
          <w:szCs w:val="24"/>
          <w:highlight w:val="cyan"/>
        </w:rPr>
        <w:t>1. Argumenta los desafíos que enfrenta como futuro docente para concretar en su práctica los principios pedagógicos y enfoques que plantea el currículo vigente y el que está por venir, en el marco de las nuevas reformas educativas.</w:t>
      </w:r>
    </w:p>
    <w:p w:rsidR="00A43B61" w:rsidRPr="00A43B61" w:rsidRDefault="00A43B61" w:rsidP="00A43B61">
      <w:pPr>
        <w:pStyle w:val="Sinespaciado"/>
        <w:spacing w:line="360" w:lineRule="auto"/>
        <w:rPr>
          <w:rFonts w:ascii="Arial" w:hAnsi="Arial" w:cs="Arial"/>
          <w:sz w:val="24"/>
          <w:szCs w:val="24"/>
          <w:highlight w:val="cyan"/>
        </w:rPr>
      </w:pPr>
    </w:p>
    <w:p w:rsidR="00A43B61" w:rsidRPr="00A43B61" w:rsidRDefault="00A43B61" w:rsidP="00A43B61">
      <w:pPr>
        <w:pStyle w:val="Sinespaciado"/>
        <w:spacing w:line="360" w:lineRule="auto"/>
        <w:rPr>
          <w:rFonts w:ascii="Arial" w:eastAsia="Arial" w:hAnsi="Arial" w:cs="Arial"/>
          <w:b/>
          <w:sz w:val="24"/>
          <w:szCs w:val="24"/>
          <w:highlight w:val="cyan"/>
        </w:rPr>
      </w:pPr>
      <w:r w:rsidRPr="00A43B61">
        <w:rPr>
          <w:rFonts w:ascii="Arial" w:hAnsi="Arial" w:cs="Arial"/>
          <w:b/>
          <w:sz w:val="24"/>
          <w:szCs w:val="24"/>
          <w:highlight w:val="cyan"/>
        </w:rPr>
        <w:t>Cierre</w:t>
      </w:r>
    </w:p>
    <w:p w:rsidR="00A43B61" w:rsidRPr="00A43B61" w:rsidRDefault="00A43B61" w:rsidP="00A43B61">
      <w:pPr>
        <w:pStyle w:val="Sinespaciado"/>
        <w:spacing w:line="360" w:lineRule="auto"/>
        <w:rPr>
          <w:rFonts w:ascii="Arial" w:hAnsi="Arial" w:cs="Arial"/>
          <w:sz w:val="24"/>
          <w:szCs w:val="24"/>
          <w:highlight w:val="cyan"/>
          <w:u w:val="single"/>
        </w:rPr>
      </w:pPr>
      <w:r w:rsidRPr="00A43B61">
        <w:rPr>
          <w:rFonts w:ascii="Arial" w:hAnsi="Arial" w:cs="Arial"/>
          <w:sz w:val="24"/>
          <w:szCs w:val="24"/>
          <w:highlight w:val="cyan"/>
          <w:u w:val="single"/>
        </w:rPr>
        <w:t>Con base en la reflexión de todos los cursos</w:t>
      </w:r>
    </w:p>
    <w:p w:rsidR="00A43B61" w:rsidRPr="008C13D3" w:rsidRDefault="00A43B61" w:rsidP="00A43B61">
      <w:pPr>
        <w:pStyle w:val="Sinespaciado"/>
        <w:spacing w:line="360" w:lineRule="auto"/>
        <w:rPr>
          <w:rFonts w:ascii="Arial" w:hAnsi="Arial" w:cs="Arial"/>
          <w:sz w:val="24"/>
          <w:szCs w:val="24"/>
        </w:rPr>
      </w:pPr>
      <w:r w:rsidRPr="00A43B61">
        <w:rPr>
          <w:rFonts w:ascii="Arial" w:hAnsi="Arial" w:cs="Arial"/>
          <w:sz w:val="24"/>
          <w:szCs w:val="24"/>
          <w:highlight w:val="cyan"/>
        </w:rPr>
        <w:t>Determina el logro y/o área de oportunidad de las competencias que se favorecieron durante el semestre.</w:t>
      </w:r>
    </w:p>
    <w:p w:rsidR="00A43B61" w:rsidRDefault="00A43B61">
      <w:pPr>
        <w:spacing w:before="220" w:after="220" w:line="360" w:lineRule="auto"/>
        <w:rPr>
          <w:color w:val="202124"/>
          <w:sz w:val="24"/>
          <w:szCs w:val="24"/>
          <w:highlight w:val="white"/>
        </w:rPr>
      </w:pPr>
    </w:p>
    <w:p w:rsidR="00A43B61" w:rsidRDefault="00A43B61">
      <w:pPr>
        <w:rPr>
          <w:color w:val="202124"/>
          <w:sz w:val="24"/>
          <w:szCs w:val="24"/>
          <w:highlight w:val="white"/>
        </w:rPr>
      </w:pPr>
      <w:r>
        <w:rPr>
          <w:color w:val="202124"/>
          <w:sz w:val="24"/>
          <w:szCs w:val="24"/>
          <w:highlight w:val="white"/>
        </w:rPr>
        <w:br w:type="page"/>
      </w:r>
    </w:p>
    <w:p w:rsidR="00A43B61" w:rsidRDefault="00A43B61">
      <w:pPr>
        <w:spacing w:before="220" w:after="220" w:line="360" w:lineRule="auto"/>
        <w:rPr>
          <w:color w:val="202124"/>
          <w:sz w:val="24"/>
          <w:szCs w:val="24"/>
          <w:highlight w:val="white"/>
        </w:rPr>
        <w:sectPr w:rsidR="00A43B61" w:rsidSect="00A43B61">
          <w:type w:val="continuous"/>
          <w:pgSz w:w="11909" w:h="16834"/>
          <w:pgMar w:top="1440" w:right="1440" w:bottom="1440" w:left="1440" w:header="720" w:footer="720" w:gutter="0"/>
          <w:pgNumType w:start="1"/>
          <w:cols w:space="720"/>
        </w:sectPr>
      </w:pP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A43B61" w:rsidRPr="00C55B8E" w:rsidTr="00DD4B4D">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43B61" w:rsidRPr="00C55B8E" w:rsidRDefault="00A43B61" w:rsidP="00DD4B4D">
            <w:pPr>
              <w:pStyle w:val="Sinespaciado"/>
              <w:jc w:val="center"/>
              <w:rPr>
                <w:b/>
                <w:szCs w:val="20"/>
              </w:rPr>
            </w:pPr>
            <w:r w:rsidRPr="00C55B8E">
              <w:rPr>
                <w:rFonts w:ascii="Calibri" w:eastAsia="Times New Roman" w:hAnsi="Calibri" w:cs="Times New Roman"/>
                <w:b/>
                <w:bCs/>
                <w:color w:val="365F91" w:themeColor="accent1" w:themeShade="BF"/>
                <w:szCs w:val="20"/>
                <w:lang w:eastAsia="es-MX"/>
              </w:rPr>
              <w:t xml:space="preserve">RÚBRICA </w:t>
            </w:r>
            <w:r w:rsidRPr="00C55B8E">
              <w:rPr>
                <w:b/>
                <w:color w:val="365F91" w:themeColor="accent1" w:themeShade="BF"/>
                <w:szCs w:val="20"/>
              </w:rPr>
              <w:t>PARA EVALUAR ESCRITO ANALÍTICO-REFLEXIVO</w:t>
            </w:r>
          </w:p>
        </w:tc>
      </w:tr>
      <w:tr w:rsidR="00A43B61" w:rsidRPr="00C55B8E" w:rsidTr="00DD4B4D">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43B61" w:rsidRPr="00C55B8E" w:rsidRDefault="00A43B61" w:rsidP="00DD4B4D">
            <w:pPr>
              <w:spacing w:line="240" w:lineRule="auto"/>
              <w:rPr>
                <w:rFonts w:ascii="Calibri" w:eastAsia="Times New Roman" w:hAnsi="Calibri" w:cs="Times New Roman"/>
                <w:color w:val="000000"/>
                <w:szCs w:val="20"/>
              </w:rPr>
            </w:pPr>
            <w:r w:rsidRPr="00C55B8E">
              <w:rPr>
                <w:rFonts w:ascii="Calibri" w:eastAsia="Times New Roman" w:hAnsi="Calibri" w:cs="Times New Roman"/>
                <w:b/>
                <w:bCs/>
                <w:color w:val="366092"/>
                <w:szCs w:val="20"/>
              </w:rPr>
              <w:t>Competencia:</w:t>
            </w:r>
            <w:r w:rsidRPr="00C55B8E">
              <w:rPr>
                <w:i/>
                <w:szCs w:val="20"/>
              </w:rPr>
              <w:t xml:space="preserve"> e</w:t>
            </w:r>
            <w:r w:rsidRPr="00C55B8E">
              <w:rPr>
                <w:rFonts w:eastAsia="Times New Roman"/>
                <w:i/>
                <w:color w:val="444444"/>
                <w:szCs w:val="20"/>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A43B61" w:rsidRPr="00C55B8E" w:rsidRDefault="00A43B61" w:rsidP="00DD4B4D">
            <w:pPr>
              <w:spacing w:line="240" w:lineRule="auto"/>
              <w:rPr>
                <w:rFonts w:ascii="Calibri" w:eastAsia="Times New Roman" w:hAnsi="Calibri" w:cs="Times New Roman"/>
                <w:color w:val="000000"/>
                <w:szCs w:val="20"/>
              </w:rPr>
            </w:pPr>
            <w:r w:rsidRPr="00C55B8E">
              <w:rPr>
                <w:rFonts w:ascii="Calibri" w:eastAsia="Times New Roman" w:hAnsi="Calibri" w:cs="Times New Roman"/>
                <w:b/>
                <w:bCs/>
                <w:color w:val="366092"/>
                <w:szCs w:val="20"/>
              </w:rPr>
              <w:t>Problema:</w:t>
            </w:r>
            <w:r w:rsidRPr="00C55B8E">
              <w:rPr>
                <w:rFonts w:ascii="Calibri" w:eastAsia="Times New Roman" w:hAnsi="Calibri" w:cs="Times New Roman"/>
                <w:bCs/>
                <w:i/>
                <w:szCs w:val="20"/>
              </w:rPr>
              <w:t xml:space="preserve"> falta de articulación de los aprendizajes logrados en cada uno se los cursos y la reflexión de los logros adquiridos en el semestre.</w:t>
            </w:r>
          </w:p>
        </w:tc>
      </w:tr>
      <w:tr w:rsidR="00A43B61" w:rsidRPr="00C55B8E" w:rsidTr="00DD4B4D">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Competente</w:t>
            </w:r>
          </w:p>
        </w:tc>
      </w:tr>
      <w:tr w:rsidR="00A43B61" w:rsidRPr="00C55B8E" w:rsidTr="00DD4B4D">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A43B61" w:rsidRPr="00C55B8E" w:rsidRDefault="00A43B61" w:rsidP="00DD4B4D">
            <w:pPr>
              <w:spacing w:line="240" w:lineRule="auto"/>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Evidencia:</w:t>
            </w:r>
          </w:p>
          <w:p w:rsidR="00A43B61" w:rsidRPr="00C55B8E" w:rsidRDefault="00A43B61" w:rsidP="00DD4B4D">
            <w:pPr>
              <w:spacing w:line="240" w:lineRule="auto"/>
              <w:rPr>
                <w:rFonts w:ascii="Calibri" w:eastAsia="Times New Roman" w:hAnsi="Calibri" w:cs="Times New Roman"/>
                <w:b/>
                <w:bCs/>
                <w:color w:val="366092"/>
                <w:szCs w:val="20"/>
              </w:rPr>
            </w:pPr>
            <w:r w:rsidRPr="00C55B8E">
              <w:rPr>
                <w:rFonts w:ascii="Calibri" w:eastAsia="Times New Roman" w:hAnsi="Calibri" w:cs="Times New Roman"/>
                <w:i/>
                <w:iCs/>
                <w:szCs w:val="20"/>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A43B61" w:rsidRPr="00C55B8E" w:rsidRDefault="00A43B61" w:rsidP="00DD4B4D">
            <w:pPr>
              <w:spacing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Describe vagamente los resultados de su intervención desde cada curso.</w:t>
            </w:r>
          </w:p>
          <w:p w:rsidR="00A43B61" w:rsidRPr="00C55B8E" w:rsidRDefault="00A43B61" w:rsidP="00DD4B4D">
            <w:pPr>
              <w:spacing w:line="240" w:lineRule="auto"/>
              <w:rPr>
                <w:rFonts w:ascii="Calibri" w:eastAsia="Times New Roman" w:hAnsi="Calibri" w:cs="Times New Roman"/>
                <w:i/>
                <w:iCs/>
                <w:color w:val="000000"/>
                <w:szCs w:val="20"/>
              </w:rPr>
            </w:pPr>
          </w:p>
          <w:p w:rsidR="00A43B61" w:rsidRPr="00C55B8E" w:rsidRDefault="00A43B61" w:rsidP="00DD4B4D">
            <w:pPr>
              <w:spacing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Menciona las competencias que se favorecieron en el semestre sin autoevaluación.</w:t>
            </w:r>
          </w:p>
          <w:p w:rsidR="00A43B61" w:rsidRPr="00C55B8E" w:rsidRDefault="00A43B61" w:rsidP="00DD4B4D">
            <w:pPr>
              <w:spacing w:line="240" w:lineRule="auto"/>
              <w:rPr>
                <w:rFonts w:ascii="Calibri" w:eastAsia="Times New Roman" w:hAnsi="Calibri" w:cs="Times New Roman"/>
                <w:i/>
                <w:iCs/>
                <w:color w:val="000000"/>
                <w:szCs w:val="20"/>
              </w:rPr>
            </w:pPr>
          </w:p>
          <w:p w:rsidR="00A43B61" w:rsidRPr="00C55B8E" w:rsidRDefault="00A43B61" w:rsidP="00DD4B4D">
            <w:pPr>
              <w:spacing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A43B61" w:rsidRPr="00C55B8E" w:rsidRDefault="00A43B61" w:rsidP="00DD4B4D">
            <w:pPr>
              <w:spacing w:line="240" w:lineRule="auto"/>
              <w:rPr>
                <w:i/>
              </w:rPr>
            </w:pPr>
            <w:r w:rsidRPr="00C55B8E">
              <w:rPr>
                <w:i/>
              </w:rPr>
              <w:t xml:space="preserve">Describe el resultado de su intervención y los logros obtenidos de manera general sin noción de análisis ni reflexión. </w:t>
            </w:r>
          </w:p>
          <w:p w:rsidR="00A43B61" w:rsidRPr="00C55B8E" w:rsidRDefault="00A43B61" w:rsidP="00DD4B4D">
            <w:pPr>
              <w:spacing w:line="240" w:lineRule="auto"/>
              <w:rPr>
                <w:rFonts w:ascii="Calibri" w:eastAsia="Times New Roman" w:hAnsi="Calibri" w:cs="Times New Roman"/>
                <w:i/>
                <w:iCs/>
                <w:color w:val="000000"/>
                <w:szCs w:val="20"/>
                <w:highlight w:val="yellow"/>
              </w:rPr>
            </w:pPr>
          </w:p>
          <w:p w:rsidR="00A43B61" w:rsidRPr="00C55B8E" w:rsidRDefault="00A43B61" w:rsidP="00DD4B4D">
            <w:pPr>
              <w:spacing w:line="240" w:lineRule="auto"/>
              <w:rPr>
                <w:i/>
              </w:rPr>
            </w:pPr>
            <w:r w:rsidRPr="00C55B8E">
              <w:rPr>
                <w:i/>
              </w:rPr>
              <w:t>Señala algunas de las competencias que se promovieron durante el semestre y las autoevalúa vagamente.</w:t>
            </w:r>
          </w:p>
          <w:p w:rsidR="00A43B61" w:rsidRPr="00C55B8E" w:rsidRDefault="00A43B61" w:rsidP="00DD4B4D">
            <w:pPr>
              <w:spacing w:line="240" w:lineRule="auto"/>
              <w:rPr>
                <w:i/>
              </w:rPr>
            </w:pPr>
          </w:p>
          <w:p w:rsidR="00A43B61" w:rsidRPr="00C55B8E" w:rsidRDefault="00A43B61" w:rsidP="00DD4B4D">
            <w:pPr>
              <w:spacing w:line="240" w:lineRule="auto"/>
              <w:rPr>
                <w:rFonts w:ascii="Calibri" w:eastAsia="Times New Roman" w:hAnsi="Calibri" w:cs="Times New Roman"/>
                <w:i/>
                <w:iCs/>
                <w:color w:val="000000"/>
                <w:szCs w:val="20"/>
                <w:highlight w:val="yellow"/>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A43B61" w:rsidRPr="00C55B8E" w:rsidRDefault="00A43B61" w:rsidP="00DD4B4D">
            <w:pPr>
              <w:spacing w:line="240" w:lineRule="auto"/>
              <w:rPr>
                <w:i/>
              </w:rPr>
            </w:pPr>
            <w:r w:rsidRPr="00C55B8E">
              <w:rPr>
                <w:i/>
              </w:rPr>
              <w:t xml:space="preserve">Analiza y reflexiona su intervención y los resultados logrados desde cada uno de los cursos. </w:t>
            </w:r>
          </w:p>
          <w:p w:rsidR="00A43B61" w:rsidRPr="00C55B8E" w:rsidRDefault="00A43B61" w:rsidP="00DD4B4D">
            <w:pPr>
              <w:spacing w:line="240" w:lineRule="auto"/>
              <w:rPr>
                <w:rFonts w:ascii="Calibri" w:eastAsia="Times New Roman" w:hAnsi="Calibri" w:cs="Times New Roman"/>
                <w:i/>
                <w:iCs/>
                <w:color w:val="000000"/>
                <w:szCs w:val="20"/>
                <w:highlight w:val="yellow"/>
              </w:rPr>
            </w:pPr>
          </w:p>
          <w:p w:rsidR="00A43B61" w:rsidRPr="00C55B8E" w:rsidRDefault="00A43B61" w:rsidP="00DD4B4D">
            <w:pPr>
              <w:spacing w:line="240" w:lineRule="auto"/>
              <w:rPr>
                <w:i/>
              </w:rPr>
            </w:pPr>
            <w:r w:rsidRPr="00C55B8E">
              <w:rPr>
                <w:i/>
              </w:rPr>
              <w:t>Autoevalúa el logro de las competencias que se promovieron durante el semestre.</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A43B61" w:rsidRPr="00C55B8E" w:rsidRDefault="00A43B61" w:rsidP="00DD4B4D">
            <w:pPr>
              <w:spacing w:line="240" w:lineRule="auto"/>
              <w:rPr>
                <w:rFonts w:ascii="Calibri" w:eastAsia="Times New Roman" w:hAnsi="Calibri" w:cs="Times New Roman"/>
                <w:i/>
                <w:iCs/>
                <w:color w:val="000000"/>
                <w:szCs w:val="20"/>
                <w:highlight w:val="yellow"/>
              </w:rPr>
            </w:pPr>
          </w:p>
          <w:p w:rsidR="00A43B61" w:rsidRPr="00C55B8E" w:rsidRDefault="00A43B61" w:rsidP="00DD4B4D">
            <w:pPr>
              <w:spacing w:line="240" w:lineRule="auto"/>
              <w:rPr>
                <w:rFonts w:ascii="Calibri" w:eastAsia="Times New Roman" w:hAnsi="Calibri" w:cs="Times New Roman"/>
                <w:i/>
                <w:iCs/>
                <w:color w:val="000000"/>
                <w:szCs w:val="20"/>
                <w:highlight w:val="yellow"/>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A43B61" w:rsidRPr="00C55B8E" w:rsidRDefault="00A43B61" w:rsidP="00DD4B4D">
            <w:pPr>
              <w:spacing w:line="240" w:lineRule="auto"/>
              <w:rPr>
                <w:i/>
              </w:rPr>
            </w:pPr>
            <w:r w:rsidRPr="00C55B8E">
              <w:rPr>
                <w:i/>
              </w:rPr>
              <w:t xml:space="preserve">Analiza y reflexiona su intervención y los resultados logrados de manera puntual desde cada uno de los cursos. </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Autoevalúa con base en evidencia el logro de las competencias que se promovieron durante el semestre.</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A43B61" w:rsidRPr="00C55B8E" w:rsidRDefault="00A43B61" w:rsidP="00DD4B4D">
            <w:pPr>
              <w:spacing w:line="240" w:lineRule="auto"/>
              <w:rPr>
                <w:i/>
              </w:rPr>
            </w:pPr>
            <w:r w:rsidRPr="00C55B8E">
              <w:rPr>
                <w:i/>
              </w:rPr>
              <w:t xml:space="preserve">Analiza y reflexiona su intervención y los resultados logrados de manera puntual desde cada uno de los cursos. </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Autoevalúa con base en evidencia el logro de cada una de las competencias que se promovieron durante el semestre y hace un breve comparativo del estado inicial y final.</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A43B61" w:rsidRPr="00C55B8E" w:rsidTr="00DD4B4D">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A43B61" w:rsidRPr="00C55B8E" w:rsidRDefault="00A43B61" w:rsidP="00DD4B4D">
            <w:pPr>
              <w:spacing w:line="240" w:lineRule="auto"/>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Criterio:</w:t>
            </w:r>
          </w:p>
        </w:tc>
        <w:tc>
          <w:tcPr>
            <w:tcW w:w="1570"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851"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252"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268" w:type="dxa"/>
            <w:gridSpan w:val="2"/>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3266"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r>
      <w:tr w:rsidR="00A43B61" w:rsidRPr="00C55B8E" w:rsidTr="00DD4B4D">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A43B61" w:rsidRPr="00C55B8E" w:rsidRDefault="00A43B61" w:rsidP="00DD4B4D">
            <w:pPr>
              <w:spacing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A43B61" w:rsidRPr="00C55B8E" w:rsidRDefault="00A43B61" w:rsidP="00DD4B4D">
            <w:pPr>
              <w:spacing w:line="240" w:lineRule="auto"/>
              <w:rPr>
                <w:i/>
              </w:rPr>
            </w:pPr>
          </w:p>
          <w:p w:rsidR="00A43B61" w:rsidRPr="00C55B8E" w:rsidRDefault="00A43B61" w:rsidP="00DD4B4D">
            <w:pPr>
              <w:spacing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851"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252"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2268" w:type="dxa"/>
            <w:gridSpan w:val="2"/>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c>
          <w:tcPr>
            <w:tcW w:w="3266" w:type="dxa"/>
            <w:vMerge/>
            <w:tcBorders>
              <w:top w:val="nil"/>
              <w:left w:val="single" w:sz="4" w:space="0" w:color="auto"/>
              <w:bottom w:val="single" w:sz="4" w:space="0" w:color="000000"/>
              <w:right w:val="single" w:sz="4" w:space="0" w:color="auto"/>
            </w:tcBorders>
            <w:vAlign w:val="center"/>
          </w:tcPr>
          <w:p w:rsidR="00A43B61" w:rsidRPr="00C55B8E" w:rsidRDefault="00A43B61" w:rsidP="00DD4B4D">
            <w:pPr>
              <w:spacing w:line="240" w:lineRule="auto"/>
              <w:rPr>
                <w:rFonts w:ascii="Calibri" w:eastAsia="Times New Roman" w:hAnsi="Calibri" w:cs="Times New Roman"/>
                <w:i/>
                <w:iCs/>
                <w:color w:val="000000"/>
                <w:szCs w:val="20"/>
              </w:rPr>
            </w:pPr>
          </w:p>
        </w:tc>
      </w:tr>
      <w:tr w:rsidR="00A43B61" w:rsidRPr="00C55B8E" w:rsidTr="00DD4B4D">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A43B61" w:rsidRPr="00C55B8E" w:rsidRDefault="00A43B61" w:rsidP="00DD4B4D">
            <w:pPr>
              <w:spacing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100%</w:t>
            </w:r>
          </w:p>
        </w:tc>
      </w:tr>
      <w:tr w:rsidR="00A43B61" w:rsidRPr="00C55B8E" w:rsidTr="00DD4B4D">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A43B61" w:rsidRPr="00C55B8E" w:rsidRDefault="00A43B61" w:rsidP="00DD4B4D">
            <w:pPr>
              <w:spacing w:line="240" w:lineRule="auto"/>
              <w:rPr>
                <w:i/>
              </w:rPr>
            </w:pPr>
            <w:r w:rsidRPr="00C55B8E">
              <w:rPr>
                <w:rFonts w:ascii="Calibri" w:eastAsia="Times New Roman" w:hAnsi="Calibri" w:cs="Times New Roman"/>
                <w:b/>
                <w:bCs/>
                <w:color w:val="366092"/>
                <w:szCs w:val="20"/>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A43B61" w:rsidRPr="00C55B8E" w:rsidRDefault="00A43B61" w:rsidP="00DD4B4D">
            <w:pPr>
              <w:spacing w:line="240" w:lineRule="auto"/>
              <w:rPr>
                <w:rFonts w:ascii="Calibri" w:eastAsia="Times New Roman" w:hAnsi="Calibri" w:cs="Times New Roman"/>
                <w:b/>
                <w:bCs/>
                <w:color w:val="366092"/>
                <w:szCs w:val="20"/>
              </w:rPr>
            </w:pPr>
            <w:r w:rsidRPr="00C55B8E">
              <w:rPr>
                <w:i/>
              </w:rPr>
              <w:t>*El docente hace las observaciones de los logros y los aspectos por mejorar.</w:t>
            </w:r>
          </w:p>
        </w:tc>
      </w:tr>
    </w:tbl>
    <w:p w:rsidR="00E808AE" w:rsidRDefault="00E808AE">
      <w:pPr>
        <w:spacing w:before="240" w:after="240" w:line="360" w:lineRule="auto"/>
        <w:rPr>
          <w:sz w:val="24"/>
          <w:szCs w:val="24"/>
        </w:rPr>
      </w:pPr>
    </w:p>
    <w:p w:rsidR="00E808AE" w:rsidRDefault="00E808AE">
      <w:pPr>
        <w:spacing w:before="240" w:after="240" w:line="360" w:lineRule="auto"/>
        <w:rPr>
          <w:sz w:val="24"/>
          <w:szCs w:val="24"/>
        </w:rPr>
      </w:pPr>
    </w:p>
    <w:p w:rsidR="00E808AE" w:rsidRDefault="00E808AE">
      <w:pPr>
        <w:spacing w:before="240" w:after="240" w:line="360" w:lineRule="auto"/>
        <w:rPr>
          <w:sz w:val="24"/>
          <w:szCs w:val="24"/>
        </w:rPr>
      </w:pPr>
    </w:p>
    <w:p w:rsidR="00E808AE" w:rsidRDefault="00E808AE"/>
    <w:sectPr w:rsidR="00E808AE" w:rsidSect="00A43B61">
      <w:type w:val="continuous"/>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AE"/>
    <w:rsid w:val="007A0DC8"/>
    <w:rsid w:val="00A43B61"/>
    <w:rsid w:val="00E80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C97EB-8C78-483D-A4D9-DBC080D4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Sinespaciado">
    <w:name w:val="No Spacing"/>
    <w:uiPriority w:val="1"/>
    <w:qFormat/>
    <w:rsid w:val="00A43B61"/>
    <w:pPr>
      <w:spacing w:line="240" w:lineRule="auto"/>
    </w:pPr>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3206</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Olivares</dc:creator>
  <cp:lastModifiedBy>MAAO</cp:lastModifiedBy>
  <cp:revision>2</cp:revision>
  <dcterms:created xsi:type="dcterms:W3CDTF">2021-06-29T00:58:00Z</dcterms:created>
  <dcterms:modified xsi:type="dcterms:W3CDTF">2021-06-29T00:58:00Z</dcterms:modified>
</cp:coreProperties>
</file>