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B3" w:rsidRDefault="005106FF" w:rsidP="00157CD0">
      <w:pPr>
        <w:spacing w:after="0" w:line="240" w:lineRule="auto"/>
        <w:jc w:val="center"/>
        <w:rPr>
          <w:rFonts w:cs="Arial"/>
          <w:b/>
          <w:sz w:val="20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-899795</wp:posOffset>
            </wp:positionH>
            <wp:positionV relativeFrom="margin">
              <wp:posOffset>-360680</wp:posOffset>
            </wp:positionV>
            <wp:extent cx="1952625" cy="2578735"/>
            <wp:effectExtent l="0" t="0" r="9525" b="0"/>
            <wp:wrapSquare wrapText="bothSides"/>
            <wp:docPr id="4" name="Imagen 4" descr="Search for Trending Stickers on Pics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arch for Trending Stickers on PicsAr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32627" b="11017"/>
                    <a:stretch/>
                  </pic:blipFill>
                  <pic:spPr bwMode="auto">
                    <a:xfrm>
                      <a:off x="0" y="0"/>
                      <a:ext cx="1952625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Pr="00B4297D" w:rsidRDefault="00BF70B3" w:rsidP="005106FF">
      <w:pPr>
        <w:spacing w:after="0" w:line="240" w:lineRule="auto"/>
        <w:jc w:val="center"/>
        <w:rPr>
          <w:rFonts w:cs="Arial"/>
          <w:b/>
          <w:sz w:val="48"/>
        </w:rPr>
      </w:pPr>
      <w:r w:rsidRPr="00B4297D">
        <w:rPr>
          <w:rFonts w:cs="Arial"/>
          <w:b/>
          <w:sz w:val="48"/>
        </w:rPr>
        <w:t>Escuela Normal de Educación Preescolar</w:t>
      </w:r>
    </w:p>
    <w:p w:rsidR="00BF70B3" w:rsidRPr="00BF70B3" w:rsidRDefault="005106FF" w:rsidP="00BF70B3">
      <w:pPr>
        <w:spacing w:after="0" w:line="240" w:lineRule="auto"/>
        <w:jc w:val="center"/>
        <w:rPr>
          <w:rFonts w:cs="Arial"/>
          <w:b/>
          <w:sz w:val="40"/>
        </w:rPr>
      </w:pPr>
      <w:r w:rsidRPr="00BF70B3">
        <w:rPr>
          <w:rFonts w:cs="Arial"/>
          <w:b/>
          <w:noProof/>
          <w:sz w:val="20"/>
          <w:lang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3624580</wp:posOffset>
            </wp:positionH>
            <wp:positionV relativeFrom="margin">
              <wp:posOffset>859155</wp:posOffset>
            </wp:positionV>
            <wp:extent cx="1581150" cy="1175385"/>
            <wp:effectExtent l="0" t="0" r="0" b="5715"/>
            <wp:wrapSquare wrapText="bothSides"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ela_normal_de_educacic3b3n_preescolar_del_estado_de_coahuila (1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  <w:r w:rsidRPr="00BF70B3">
        <w:rPr>
          <w:rFonts w:cs="Arial"/>
          <w:b/>
          <w:sz w:val="20"/>
        </w:rPr>
        <w:t> </w:t>
      </w:r>
    </w:p>
    <w:p w:rsidR="005106FF" w:rsidRDefault="005106FF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5106FF" w:rsidRDefault="005106FF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5106FF" w:rsidRDefault="005106FF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5106FF" w:rsidRDefault="005106FF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5106FF" w:rsidRDefault="005106FF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5106FF" w:rsidRDefault="005106FF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5106FF">
      <w:pPr>
        <w:spacing w:after="0" w:line="240" w:lineRule="auto"/>
        <w:jc w:val="center"/>
        <w:rPr>
          <w:rFonts w:cs="Arial"/>
          <w:b/>
          <w:sz w:val="56"/>
        </w:rPr>
      </w:pPr>
      <w:r w:rsidRPr="00BF70B3">
        <w:rPr>
          <w:rFonts w:cs="Arial"/>
          <w:b/>
          <w:sz w:val="56"/>
        </w:rPr>
        <w:t>Diagnóstico inicial</w:t>
      </w:r>
    </w:p>
    <w:p w:rsidR="00BF70B3" w:rsidRDefault="00BF70B3" w:rsidP="00BF70B3">
      <w:pPr>
        <w:spacing w:after="0" w:line="240" w:lineRule="auto"/>
        <w:jc w:val="center"/>
        <w:rPr>
          <w:rFonts w:cs="Arial"/>
          <w:b/>
          <w:sz w:val="40"/>
        </w:rPr>
      </w:pPr>
      <w:r w:rsidRPr="00BF70B3">
        <w:rPr>
          <w:rFonts w:cs="Arial"/>
          <w:b/>
          <w:sz w:val="40"/>
        </w:rPr>
        <w:t>Curso: Planeación y evaluación</w:t>
      </w:r>
    </w:p>
    <w:p w:rsidR="008719DD" w:rsidRPr="00BF70B3" w:rsidRDefault="008719DD" w:rsidP="00BF70B3">
      <w:pPr>
        <w:spacing w:after="0" w:line="240" w:lineRule="auto"/>
        <w:jc w:val="center"/>
        <w:rPr>
          <w:rFonts w:cs="Arial"/>
          <w:b/>
          <w:sz w:val="40"/>
        </w:rPr>
      </w:pPr>
      <w:r>
        <w:rPr>
          <w:rFonts w:cs="Arial"/>
          <w:b/>
          <w:sz w:val="40"/>
        </w:rPr>
        <w:t xml:space="preserve">Docente: Gerardo </w:t>
      </w:r>
      <w:r w:rsidR="00833EAC">
        <w:rPr>
          <w:rFonts w:cs="Arial"/>
          <w:b/>
          <w:sz w:val="40"/>
        </w:rPr>
        <w:t xml:space="preserve">Garza </w:t>
      </w:r>
      <w:proofErr w:type="spellStart"/>
      <w:r w:rsidR="00833EAC">
        <w:rPr>
          <w:rFonts w:cs="Arial"/>
          <w:b/>
          <w:sz w:val="40"/>
        </w:rPr>
        <w:t>Alcala</w:t>
      </w:r>
      <w:proofErr w:type="spellEnd"/>
    </w:p>
    <w:p w:rsidR="00BF70B3" w:rsidRPr="00BF70B3" w:rsidRDefault="00BF70B3" w:rsidP="00BF70B3">
      <w:pPr>
        <w:spacing w:after="0" w:line="240" w:lineRule="auto"/>
        <w:jc w:val="center"/>
        <w:rPr>
          <w:rFonts w:cs="Arial"/>
          <w:b/>
          <w:sz w:val="36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6520180</wp:posOffset>
            </wp:positionH>
            <wp:positionV relativeFrom="margin">
              <wp:posOffset>3869055</wp:posOffset>
            </wp:positionV>
            <wp:extent cx="2657475" cy="3600450"/>
            <wp:effectExtent l="0" t="0" r="9525" b="0"/>
            <wp:wrapSquare wrapText="bothSides"/>
            <wp:docPr id="2" name="Imagen 2" descr="#freetoedit#papel #papelcraf #papelkraft #apunte #papelrasgado #cafe #ayuda #apu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#freetoedit#papel #papelcraf #papelkraft #apunte #papelrasgado #cafe #ayuda #apunt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70B3">
        <w:rPr>
          <w:rFonts w:cs="Arial"/>
          <w:b/>
          <w:sz w:val="36"/>
        </w:rPr>
        <w:t>1B</w:t>
      </w:r>
    </w:p>
    <w:p w:rsidR="00BF70B3" w:rsidRPr="00BF70B3" w:rsidRDefault="00095531" w:rsidP="00BF70B3">
      <w:pPr>
        <w:spacing w:after="0" w:line="240" w:lineRule="auto"/>
        <w:jc w:val="center"/>
        <w:rPr>
          <w:rFonts w:cs="Arial"/>
          <w:b/>
          <w:sz w:val="20"/>
        </w:rPr>
      </w:pPr>
      <w:r>
        <w:rPr>
          <w:rFonts w:cs="Arial"/>
          <w:b/>
          <w:noProof/>
          <w:sz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6" type="#_x0000_t202" style="position:absolute;left:0;text-align:left;margin-left:173.65pt;margin-top:3.3pt;width:297.75pt;height:132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" fillcolor="white [3201]" strokecolor="white [3212]" strokeweight=".5pt">
            <v:textbox>
              <w:txbxContent>
                <w:p w:rsidR="00BF70B3" w:rsidRPr="00BF70B3" w:rsidRDefault="00BF70B3" w:rsidP="00BF70B3">
                  <w:pPr>
                    <w:jc w:val="center"/>
                    <w:rPr>
                      <w:b/>
                      <w:sz w:val="36"/>
                    </w:rPr>
                  </w:pPr>
                  <w:r w:rsidRPr="00BF70B3">
                    <w:rPr>
                      <w:b/>
                      <w:sz w:val="36"/>
                    </w:rPr>
                    <w:t>Andrea Abigail Guerrero Vigil #6</w:t>
                  </w:r>
                </w:p>
                <w:p w:rsidR="00BF70B3" w:rsidRPr="00BF70B3" w:rsidRDefault="00BF70B3" w:rsidP="00BF70B3">
                  <w:pPr>
                    <w:jc w:val="center"/>
                    <w:rPr>
                      <w:b/>
                      <w:sz w:val="36"/>
                    </w:rPr>
                  </w:pPr>
                  <w:r w:rsidRPr="00BF70B3">
                    <w:rPr>
                      <w:b/>
                      <w:sz w:val="36"/>
                    </w:rPr>
                    <w:t xml:space="preserve">Perla </w:t>
                  </w:r>
                  <w:proofErr w:type="spellStart"/>
                  <w:r w:rsidRPr="00BF70B3">
                    <w:rPr>
                      <w:b/>
                      <w:sz w:val="36"/>
                    </w:rPr>
                    <w:t>Tamhara</w:t>
                  </w:r>
                  <w:proofErr w:type="spellEnd"/>
                  <w:r w:rsidRPr="00BF70B3">
                    <w:rPr>
                      <w:b/>
                      <w:sz w:val="36"/>
                    </w:rPr>
                    <w:t xml:space="preserve"> Prado Llera #10</w:t>
                  </w:r>
                </w:p>
                <w:p w:rsidR="00BF70B3" w:rsidRPr="00BF70B3" w:rsidRDefault="00BF70B3" w:rsidP="00BF70B3">
                  <w:pPr>
                    <w:jc w:val="center"/>
                    <w:rPr>
                      <w:b/>
                      <w:sz w:val="36"/>
                    </w:rPr>
                  </w:pPr>
                  <w:r w:rsidRPr="00BF70B3">
                    <w:rPr>
                      <w:b/>
                      <w:sz w:val="36"/>
                    </w:rPr>
                    <w:t>Julisa Serna Reyes #15</w:t>
                  </w:r>
                </w:p>
                <w:p w:rsidR="00BF70B3" w:rsidRPr="00BF70B3" w:rsidRDefault="00BF70B3" w:rsidP="00BF70B3">
                  <w:pPr>
                    <w:jc w:val="center"/>
                    <w:rPr>
                      <w:b/>
                      <w:sz w:val="36"/>
                    </w:rPr>
                  </w:pPr>
                  <w:r w:rsidRPr="00BF70B3">
                    <w:rPr>
                      <w:b/>
                      <w:sz w:val="36"/>
                    </w:rPr>
                    <w:t>Janeth Guadalupe Torres Rubio #17</w:t>
                  </w:r>
                </w:p>
                <w:p w:rsidR="00BF70B3" w:rsidRDefault="00BF70B3"/>
              </w:txbxContent>
            </v:textbox>
          </v:shape>
        </w:pict>
      </w:r>
    </w:p>
    <w:p w:rsidR="00BF70B3" w:rsidRP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P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BF70B3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B4297D">
      <w:pPr>
        <w:spacing w:after="0" w:line="240" w:lineRule="auto"/>
        <w:jc w:val="right"/>
        <w:rPr>
          <w:rFonts w:cs="Arial"/>
          <w:b/>
          <w:sz w:val="20"/>
        </w:rPr>
      </w:pPr>
    </w:p>
    <w:p w:rsidR="00B4297D" w:rsidRDefault="00B4297D" w:rsidP="00B4297D">
      <w:pPr>
        <w:spacing w:after="0" w:line="240" w:lineRule="auto"/>
        <w:jc w:val="right"/>
        <w:rPr>
          <w:rFonts w:cs="Arial"/>
          <w:b/>
          <w:sz w:val="20"/>
        </w:rPr>
      </w:pPr>
    </w:p>
    <w:p w:rsidR="00B4297D" w:rsidRDefault="00B4297D" w:rsidP="00B4297D">
      <w:pPr>
        <w:spacing w:after="0" w:line="240" w:lineRule="auto"/>
        <w:jc w:val="right"/>
        <w:rPr>
          <w:rFonts w:cs="Arial"/>
          <w:b/>
          <w:sz w:val="20"/>
        </w:rPr>
      </w:pPr>
    </w:p>
    <w:p w:rsidR="00B4297D" w:rsidRPr="00BF70B3" w:rsidRDefault="00B4297D" w:rsidP="00B4297D">
      <w:pPr>
        <w:spacing w:after="0" w:line="240" w:lineRule="auto"/>
        <w:jc w:val="right"/>
        <w:rPr>
          <w:rFonts w:cs="Arial"/>
          <w:b/>
          <w:sz w:val="20"/>
        </w:rPr>
      </w:pPr>
    </w:p>
    <w:p w:rsidR="00BF70B3" w:rsidRPr="00B4297D" w:rsidRDefault="00BF70B3" w:rsidP="00BF70B3">
      <w:pPr>
        <w:spacing w:after="0" w:line="240" w:lineRule="auto"/>
        <w:rPr>
          <w:rFonts w:cs="Arial"/>
          <w:b/>
          <w:sz w:val="32"/>
        </w:rPr>
      </w:pPr>
      <w:r w:rsidRPr="00B4297D">
        <w:rPr>
          <w:rFonts w:cs="Arial"/>
          <w:b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SALTILLO, COAHUILA DE ZARAGOZA                                  </w:t>
      </w:r>
      <w:r w:rsidR="00B4297D">
        <w:rPr>
          <w:rFonts w:cs="Arial"/>
          <w:b/>
          <w:sz w:val="32"/>
        </w:rPr>
        <w:t xml:space="preserve">        </w:t>
      </w:r>
      <w:r w:rsidR="00B4297D" w:rsidRPr="00B4297D">
        <w:rPr>
          <w:rFonts w:cs="Arial"/>
          <w:b/>
          <w:sz w:val="32"/>
        </w:rPr>
        <w:t xml:space="preserve">18/06/2021                               </w:t>
      </w:r>
      <w:r w:rsidR="00B4297D">
        <w:rPr>
          <w:rFonts w:cs="Arial"/>
          <w:b/>
          <w:sz w:val="32"/>
        </w:rPr>
        <w:t xml:space="preserve">                 </w:t>
      </w: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BD4BD9">
      <w:pPr>
        <w:spacing w:after="0" w:line="240" w:lineRule="auto"/>
        <w:rPr>
          <w:rFonts w:cs="Arial"/>
          <w:b/>
          <w:sz w:val="20"/>
        </w:rPr>
      </w:pPr>
    </w:p>
    <w:p w:rsidR="004C30CF" w:rsidRPr="00170DF5" w:rsidRDefault="00324ADB" w:rsidP="00170DF5">
      <w:pPr>
        <w:spacing w:after="0" w:line="360" w:lineRule="auto"/>
        <w:jc w:val="both"/>
        <w:rPr>
          <w:rFonts w:ascii="Arial Narrow" w:eastAsia="Arial Unicode MS" w:hAnsi="Arial Narrow" w:cs="Arial Unicode MS"/>
          <w:sz w:val="24"/>
        </w:rPr>
      </w:pPr>
      <w:r w:rsidRPr="00170DF5">
        <w:rPr>
          <w:rFonts w:ascii="Arial Narrow" w:eastAsia="Arial Unicode MS" w:hAnsi="Arial Narrow" w:cs="Arial Unicode MS"/>
          <w:sz w:val="24"/>
        </w:rPr>
        <w:t>Este diagnóstico inicial fue</w:t>
      </w:r>
      <w:r w:rsidR="004C30CF" w:rsidRPr="00170DF5">
        <w:rPr>
          <w:rFonts w:ascii="Arial Narrow" w:eastAsia="Arial Unicode MS" w:hAnsi="Arial Narrow" w:cs="Arial Unicode MS"/>
          <w:sz w:val="24"/>
        </w:rPr>
        <w:t xml:space="preserve"> aplicado a una</w:t>
      </w:r>
      <w:r w:rsidRPr="00170DF5">
        <w:rPr>
          <w:rFonts w:ascii="Arial Narrow" w:eastAsia="Arial Unicode MS" w:hAnsi="Arial Narrow" w:cs="Arial Unicode MS"/>
          <w:sz w:val="24"/>
        </w:rPr>
        <w:t xml:space="preserve"> alumna</w:t>
      </w:r>
      <w:r w:rsidR="004C30CF" w:rsidRPr="00170DF5">
        <w:rPr>
          <w:rFonts w:ascii="Arial Narrow" w:eastAsia="Arial Unicode MS" w:hAnsi="Arial Narrow" w:cs="Arial Unicode MS"/>
          <w:sz w:val="24"/>
        </w:rPr>
        <w:t xml:space="preserve"> de sexo femenino, su,</w:t>
      </w:r>
      <w:r w:rsidRPr="00170DF5">
        <w:rPr>
          <w:rFonts w:ascii="Arial Narrow" w:eastAsia="Arial Unicode MS" w:hAnsi="Arial Narrow" w:cs="Arial Unicode MS"/>
          <w:sz w:val="24"/>
        </w:rPr>
        <w:t xml:space="preserve"> presenta la edad de 4 años y medio, </w:t>
      </w:r>
      <w:r w:rsidR="004C30CF" w:rsidRPr="00170DF5">
        <w:rPr>
          <w:rFonts w:ascii="Arial Narrow" w:eastAsia="Arial Unicode MS" w:hAnsi="Arial Narrow" w:cs="Arial Unicode MS"/>
          <w:sz w:val="24"/>
        </w:rPr>
        <w:t>nació</w:t>
      </w:r>
      <w:r w:rsidRPr="00170DF5">
        <w:rPr>
          <w:rFonts w:ascii="Arial Narrow" w:eastAsia="Arial Unicode MS" w:hAnsi="Arial Narrow" w:cs="Arial Unicode MS"/>
          <w:sz w:val="24"/>
        </w:rPr>
        <w:t xml:space="preserve"> el 6 de no</w:t>
      </w:r>
      <w:r w:rsidR="004C30CF" w:rsidRPr="00170DF5">
        <w:rPr>
          <w:rFonts w:ascii="Arial Narrow" w:eastAsia="Arial Unicode MS" w:hAnsi="Arial Narrow" w:cs="Arial Unicode MS"/>
          <w:sz w:val="24"/>
        </w:rPr>
        <w:t xml:space="preserve"> noviembre del 2016, actualmente cursa el tercer grado de educación preescolar en el jardín </w:t>
      </w:r>
      <w:r w:rsidR="00BD4BD9" w:rsidRPr="00170DF5">
        <w:rPr>
          <w:rFonts w:ascii="Arial Narrow" w:eastAsia="Arial Unicode MS" w:hAnsi="Arial Narrow" w:cs="Arial Unicode MS"/>
          <w:sz w:val="24"/>
        </w:rPr>
        <w:t>Venustiano Carranza, el cual se encuentra en Zona centro saltillo, calle Xicoténcatl, código postal 25000, teléfono 8444120989</w:t>
      </w:r>
      <w:r w:rsidR="00970014" w:rsidRPr="00170DF5">
        <w:rPr>
          <w:rFonts w:ascii="Arial Narrow" w:eastAsia="Arial Unicode MS" w:hAnsi="Arial Narrow" w:cs="Arial Unicode MS"/>
          <w:sz w:val="24"/>
        </w:rPr>
        <w:t>, en el jardín cuentan con alrededor de 11 a 20 docentes y encargados</w:t>
      </w:r>
      <w:r w:rsidR="00BD4BD9" w:rsidRPr="00170DF5">
        <w:rPr>
          <w:rFonts w:ascii="Arial Narrow" w:eastAsia="Arial Unicode MS" w:hAnsi="Arial Narrow" w:cs="Arial Unicode MS"/>
          <w:sz w:val="24"/>
        </w:rPr>
        <w:t>.</w:t>
      </w:r>
      <w:r w:rsidR="00283B7F" w:rsidRPr="00170DF5">
        <w:rPr>
          <w:rFonts w:ascii="Arial Narrow" w:eastAsia="Arial Unicode MS" w:hAnsi="Arial Narrow" w:cs="Arial Unicode MS"/>
          <w:sz w:val="24"/>
        </w:rPr>
        <w:t xml:space="preserve"> (</w:t>
      </w:r>
      <w:r w:rsidR="00970014" w:rsidRPr="00170DF5">
        <w:rPr>
          <w:rFonts w:ascii="Arial Narrow" w:eastAsia="Arial Unicode MS" w:hAnsi="Arial Narrow" w:cs="Arial Unicode MS"/>
          <w:sz w:val="24"/>
        </w:rPr>
        <w:t>No</w:t>
      </w:r>
      <w:r w:rsidR="00283B7F" w:rsidRPr="00170DF5">
        <w:rPr>
          <w:rFonts w:ascii="Arial Narrow" w:eastAsia="Arial Unicode MS" w:hAnsi="Arial Narrow" w:cs="Arial Unicode MS"/>
          <w:sz w:val="24"/>
        </w:rPr>
        <w:t xml:space="preserve"> enc</w:t>
      </w:r>
      <w:bookmarkStart w:id="0" w:name="_GoBack"/>
      <w:bookmarkEnd w:id="0"/>
      <w:r w:rsidR="00283B7F" w:rsidRPr="00170DF5">
        <w:rPr>
          <w:rFonts w:ascii="Arial Narrow" w:eastAsia="Arial Unicode MS" w:hAnsi="Arial Narrow" w:cs="Arial Unicode MS"/>
          <w:sz w:val="24"/>
        </w:rPr>
        <w:t>ontramos el logo del jardín)</w:t>
      </w:r>
      <w:r w:rsidR="004C30CF" w:rsidRPr="00170DF5">
        <w:rPr>
          <w:rFonts w:ascii="Arial Narrow" w:eastAsia="Arial Unicode MS" w:hAnsi="Arial Narrow" w:cs="Arial Unicode MS"/>
          <w:sz w:val="24"/>
        </w:rPr>
        <w:t xml:space="preserve">    </w:t>
      </w:r>
      <w:r w:rsidR="00B9724F" w:rsidRPr="00170DF5">
        <w:rPr>
          <w:rFonts w:ascii="Arial Narrow" w:eastAsia="Arial Unicode MS" w:hAnsi="Arial Narrow" w:cs="Arial Unicode MS"/>
          <w:sz w:val="24"/>
        </w:rPr>
        <w:t xml:space="preserve"> </w:t>
      </w:r>
      <w:r w:rsidR="004C30CF" w:rsidRPr="00170DF5">
        <w:rPr>
          <w:rFonts w:ascii="Arial Narrow" w:eastAsia="Arial Unicode MS" w:hAnsi="Arial Narrow" w:cs="Arial Unicode MS"/>
          <w:sz w:val="24"/>
        </w:rPr>
        <w:t xml:space="preserve">      </w:t>
      </w:r>
      <w:r w:rsidR="00BD4BD9" w:rsidRPr="00170DF5">
        <w:rPr>
          <w:rFonts w:ascii="Arial Narrow" w:eastAsia="Arial Unicode MS" w:hAnsi="Arial Narrow" w:cs="Arial Unicode MS"/>
          <w:sz w:val="24"/>
        </w:rPr>
        <w:t xml:space="preserve">                                                                                                                                                    </w:t>
      </w:r>
      <w:r w:rsidR="00B9724F" w:rsidRPr="00170DF5">
        <w:rPr>
          <w:rFonts w:ascii="Arial Narrow" w:eastAsia="Arial Unicode MS" w:hAnsi="Arial Narrow" w:cs="Arial Unicode MS"/>
          <w:sz w:val="24"/>
        </w:rPr>
        <w:t xml:space="preserve">                               </w:t>
      </w:r>
      <w:r w:rsidR="004C30CF" w:rsidRPr="00170DF5">
        <w:rPr>
          <w:rFonts w:ascii="Arial Narrow" w:eastAsia="Arial Unicode MS" w:hAnsi="Arial Narrow" w:cs="Arial Unicode MS"/>
          <w:sz w:val="24"/>
        </w:rPr>
        <w:t>Su domicilio es calle Reforma 617 colonia las flores  en Arteaga Coahuila</w:t>
      </w:r>
      <w:r w:rsidR="00BD7741" w:rsidRPr="00170DF5">
        <w:rPr>
          <w:rFonts w:ascii="Arial Narrow" w:eastAsia="Arial Unicode MS" w:hAnsi="Arial Narrow" w:cs="Arial Unicode MS"/>
          <w:sz w:val="24"/>
        </w:rPr>
        <w:t>.</w:t>
      </w:r>
      <w:r w:rsidR="00BE0293" w:rsidRPr="00170DF5">
        <w:rPr>
          <w:rFonts w:ascii="Arial Narrow" w:eastAsia="Arial Unicode MS" w:hAnsi="Arial Narrow" w:cs="Arial Unicode MS"/>
          <w:sz w:val="24"/>
        </w:rPr>
        <w:t xml:space="preserve"> No presenta ninguna enfermedad ni capacidad especial.</w:t>
      </w:r>
      <w:r w:rsidR="00E33B7B" w:rsidRPr="00170DF5">
        <w:rPr>
          <w:rFonts w:ascii="Arial Narrow" w:eastAsia="Arial Unicode MS" w:hAnsi="Arial Narrow" w:cs="Arial Unicode MS"/>
          <w:sz w:val="24"/>
        </w:rPr>
        <w:t xml:space="preserve"> La niña cumple con todas las características que debe de tener según el grado que está cursando y aplica los aprendizajes y actividades adecuadas. Tiene el apoyo de sus padres y hermanos para poder cumplir cada uno de sus objetivos.</w:t>
      </w:r>
    </w:p>
    <w:p w:rsidR="00BD7741" w:rsidRPr="00170DF5" w:rsidRDefault="00BD7741" w:rsidP="00170DF5">
      <w:pPr>
        <w:pStyle w:val="Sinespaciado"/>
        <w:jc w:val="both"/>
        <w:rPr>
          <w:rFonts w:ascii="Arial Narrow" w:hAnsi="Arial Narrow"/>
        </w:rPr>
      </w:pPr>
      <w:r w:rsidRPr="00170DF5">
        <w:rPr>
          <w:rFonts w:ascii="Arial Narrow" w:hAnsi="Arial Narrow"/>
        </w:rPr>
        <w:t>Se menciona que en caso de alguna emergencia se llamara a su tía</w:t>
      </w:r>
      <w:r w:rsidR="00BD4BD9" w:rsidRPr="00170DF5">
        <w:rPr>
          <w:rFonts w:ascii="Arial Narrow" w:hAnsi="Arial Narrow"/>
        </w:rPr>
        <w:t>, su celular es 844767944, y su dirección; Saltillo 2000 Palacio de gobierno 126.</w:t>
      </w:r>
    </w:p>
    <w:p w:rsidR="00BF70B3" w:rsidRPr="00170DF5" w:rsidRDefault="00BD7741" w:rsidP="00170DF5">
      <w:pPr>
        <w:pStyle w:val="Sinespaciado"/>
        <w:jc w:val="both"/>
        <w:rPr>
          <w:rFonts w:ascii="Arial Narrow" w:hAnsi="Arial Narrow"/>
        </w:rPr>
      </w:pPr>
      <w:r w:rsidRPr="00170DF5">
        <w:rPr>
          <w:rFonts w:ascii="Arial Narrow" w:hAnsi="Arial Narrow"/>
        </w:rPr>
        <w:t>La mamá de la niña tiene la edad 43 años con estudios de Licenciatura en derecho y su ocupación es abogada, su estado civil es casada, su teléfono es</w:t>
      </w:r>
      <w:r w:rsidR="00170DF5">
        <w:rPr>
          <w:rFonts w:ascii="Arial Narrow" w:hAnsi="Arial Narrow"/>
        </w:rPr>
        <w:t xml:space="preserve"> 8442584881.    </w:t>
      </w:r>
      <w:r w:rsidRPr="00170DF5">
        <w:rPr>
          <w:rFonts w:ascii="Arial Narrow" w:hAnsi="Arial Narrow"/>
        </w:rPr>
        <w:t>Su papá con edad de 51 años con estudios de licenciatura en derecho y ocupación de abogado al igual que la mamá de la niña, su teléfono e</w:t>
      </w:r>
      <w:r w:rsidR="00170DF5">
        <w:rPr>
          <w:rFonts w:ascii="Arial Narrow" w:hAnsi="Arial Narrow"/>
        </w:rPr>
        <w:t>s 8443406750.</w:t>
      </w:r>
      <w:r w:rsidR="00BE0293" w:rsidRPr="00170DF5">
        <w:rPr>
          <w:rFonts w:ascii="Arial Narrow" w:hAnsi="Arial Narrow"/>
        </w:rPr>
        <w:t xml:space="preserve"> Tiene dos hermanos mayores; </w:t>
      </w:r>
      <w:r w:rsidRPr="00170DF5">
        <w:rPr>
          <w:rFonts w:ascii="Arial Narrow" w:hAnsi="Arial Narrow"/>
        </w:rPr>
        <w:t xml:space="preserve"> </w:t>
      </w:r>
      <w:r w:rsidR="00BE0293" w:rsidRPr="00170DF5">
        <w:rPr>
          <w:rFonts w:ascii="Arial Narrow" w:hAnsi="Arial Narrow"/>
        </w:rPr>
        <w:t xml:space="preserve">una </w:t>
      </w:r>
      <w:r w:rsidRPr="00170DF5">
        <w:rPr>
          <w:rFonts w:ascii="Arial Narrow" w:hAnsi="Arial Narrow"/>
        </w:rPr>
        <w:t>de 17 años su ocupación es ser estudiante de licenciatura, su teléfono es 8443584881</w:t>
      </w:r>
      <w:r w:rsidR="00BE0293" w:rsidRPr="00170DF5">
        <w:rPr>
          <w:rFonts w:ascii="Arial Narrow" w:hAnsi="Arial Narrow"/>
        </w:rPr>
        <w:t xml:space="preserve"> y su hermano de 12 años, él estudia la secundaria, no cuenta con numero telefónico.</w:t>
      </w:r>
      <w:r w:rsidRPr="00170DF5">
        <w:rPr>
          <w:rFonts w:ascii="Arial Narrow" w:hAnsi="Arial Narrow"/>
        </w:rPr>
        <w:t xml:space="preserve"> </w:t>
      </w:r>
      <w:r w:rsidR="00BE0293" w:rsidRPr="00170DF5">
        <w:rPr>
          <w:rFonts w:ascii="Arial Narrow" w:hAnsi="Arial Narrow"/>
        </w:rPr>
        <w:t xml:space="preserve">                              </w:t>
      </w:r>
      <w:r w:rsidR="00283B7F" w:rsidRPr="00170DF5">
        <w:rPr>
          <w:rFonts w:ascii="Arial Narrow" w:hAnsi="Arial Narrow"/>
        </w:rPr>
        <w:t xml:space="preserve">                                                                                                                        </w:t>
      </w:r>
      <w:r w:rsidR="00BE0293" w:rsidRPr="00170DF5">
        <w:rPr>
          <w:rFonts w:ascii="Arial Narrow" w:hAnsi="Arial Narrow"/>
        </w:rPr>
        <w:t xml:space="preserve"> Las personas que trabajan son</w:t>
      </w:r>
      <w:r w:rsidR="00170DF5">
        <w:rPr>
          <w:rFonts w:ascii="Arial Narrow" w:hAnsi="Arial Narrow"/>
        </w:rPr>
        <w:t xml:space="preserve"> sus padres</w:t>
      </w:r>
      <w:r w:rsidR="00BE0293" w:rsidRPr="00170DF5">
        <w:rPr>
          <w:rFonts w:ascii="Arial Narrow" w:hAnsi="Arial Narrow"/>
        </w:rPr>
        <w:t>, vinculación laboral permanente, trabaja en la subdirección laboral del municipio, teléfono de oficia 4104898.</w:t>
      </w:r>
    </w:p>
    <w:p w:rsidR="00BE0293" w:rsidRPr="00170DF5" w:rsidRDefault="00BE0293" w:rsidP="00170DF5">
      <w:pPr>
        <w:spacing w:after="0" w:line="360" w:lineRule="auto"/>
        <w:jc w:val="both"/>
        <w:rPr>
          <w:rFonts w:ascii="Arial Narrow" w:eastAsia="Arial Unicode MS" w:hAnsi="Arial Narrow" w:cs="Arial Unicode MS"/>
          <w:sz w:val="24"/>
        </w:rPr>
      </w:pPr>
      <w:r w:rsidRPr="00170DF5">
        <w:rPr>
          <w:rFonts w:ascii="Arial Narrow" w:eastAsia="Arial Unicode MS" w:hAnsi="Arial Narrow" w:cs="Arial Unicode MS"/>
          <w:sz w:val="24"/>
        </w:rPr>
        <w:t>La vivienda en la que habitan es propia y cuenta con todos los servicios, drenaje, luz, internet, agua etc…</w:t>
      </w:r>
    </w:p>
    <w:p w:rsidR="00BE0293" w:rsidRPr="00170DF5" w:rsidRDefault="00BE0293" w:rsidP="00170DF5">
      <w:pPr>
        <w:spacing w:after="0" w:line="360" w:lineRule="auto"/>
        <w:jc w:val="both"/>
        <w:rPr>
          <w:rFonts w:ascii="Arial Narrow" w:eastAsia="Arial Unicode MS" w:hAnsi="Arial Narrow" w:cs="Arial Unicode MS"/>
          <w:sz w:val="24"/>
        </w:rPr>
      </w:pPr>
      <w:r w:rsidRPr="00170DF5">
        <w:rPr>
          <w:rFonts w:ascii="Arial Narrow" w:eastAsia="Arial Unicode MS" w:hAnsi="Arial Narrow" w:cs="Arial Unicode MS"/>
          <w:sz w:val="24"/>
        </w:rPr>
        <w:t>Los ingresos familiares son más de 2mil.</w:t>
      </w:r>
    </w:p>
    <w:p w:rsidR="00BE0293" w:rsidRPr="00170DF5" w:rsidRDefault="00BE0293" w:rsidP="00170DF5">
      <w:pPr>
        <w:spacing w:after="0" w:line="360" w:lineRule="auto"/>
        <w:jc w:val="both"/>
        <w:rPr>
          <w:rFonts w:ascii="Arial Narrow" w:eastAsia="Arial Unicode MS" w:hAnsi="Arial Narrow" w:cs="Arial Unicode MS"/>
          <w:sz w:val="24"/>
        </w:rPr>
      </w:pPr>
      <w:r w:rsidRPr="00170DF5">
        <w:rPr>
          <w:rFonts w:ascii="Arial Narrow" w:eastAsia="Arial Unicode MS" w:hAnsi="Arial Narrow" w:cs="Arial Unicode MS"/>
          <w:sz w:val="24"/>
        </w:rPr>
        <w:t xml:space="preserve">Las actividades familiares que realizan son ver televisión, visitar familia, </w:t>
      </w:r>
      <w:r w:rsidR="00BD4BD9" w:rsidRPr="00170DF5">
        <w:rPr>
          <w:rFonts w:ascii="Arial Narrow" w:eastAsia="Arial Unicode MS" w:hAnsi="Arial Narrow" w:cs="Arial Unicode MS"/>
          <w:sz w:val="24"/>
        </w:rPr>
        <w:t>realizar</w:t>
      </w:r>
      <w:r w:rsidRPr="00170DF5">
        <w:rPr>
          <w:rFonts w:ascii="Arial Narrow" w:eastAsia="Arial Unicode MS" w:hAnsi="Arial Narrow" w:cs="Arial Unicode MS"/>
          <w:sz w:val="24"/>
        </w:rPr>
        <w:t xml:space="preserve"> quehaceres </w:t>
      </w:r>
      <w:r w:rsidR="00BD4BD9" w:rsidRPr="00170DF5">
        <w:rPr>
          <w:rFonts w:ascii="Arial Narrow" w:eastAsia="Arial Unicode MS" w:hAnsi="Arial Narrow" w:cs="Arial Unicode MS"/>
          <w:sz w:val="24"/>
        </w:rPr>
        <w:t>domésticos, salir de paseo a parques etc.</w:t>
      </w: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157CD0">
      <w:pPr>
        <w:spacing w:after="0" w:line="240" w:lineRule="auto"/>
        <w:jc w:val="center"/>
        <w:rPr>
          <w:rFonts w:cs="Arial"/>
          <w:b/>
          <w:sz w:val="20"/>
        </w:rPr>
      </w:pPr>
    </w:p>
    <w:p w:rsidR="00BF70B3" w:rsidRDefault="00BF70B3" w:rsidP="008719DD">
      <w:pPr>
        <w:spacing w:after="0" w:line="240" w:lineRule="auto"/>
        <w:rPr>
          <w:rFonts w:cs="Arial"/>
          <w:b/>
          <w:sz w:val="20"/>
        </w:rPr>
      </w:pPr>
    </w:p>
    <w:p w:rsidR="00AE2C74" w:rsidRPr="00157CD0" w:rsidRDefault="00AE2C74" w:rsidP="00157CD0">
      <w:pPr>
        <w:spacing w:after="0" w:line="240" w:lineRule="auto"/>
        <w:jc w:val="center"/>
        <w:rPr>
          <w:rFonts w:cs="Arial"/>
          <w:b/>
          <w:sz w:val="20"/>
        </w:rPr>
      </w:pPr>
      <w:r w:rsidRPr="00157CD0">
        <w:rPr>
          <w:rFonts w:cs="Arial"/>
          <w:b/>
          <w:noProof/>
          <w:sz w:val="20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3810</wp:posOffset>
            </wp:positionV>
            <wp:extent cx="556260" cy="419100"/>
            <wp:effectExtent l="0" t="0" r="0" b="0"/>
            <wp:wrapTight wrapText="bothSides">
              <wp:wrapPolygon edited="0">
                <wp:start x="0" y="0"/>
                <wp:lineTo x="0" y="20618"/>
                <wp:lineTo x="20712" y="20618"/>
                <wp:lineTo x="2071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57CD0">
        <w:rPr>
          <w:rFonts w:cs="Arial"/>
          <w:b/>
          <w:sz w:val="20"/>
        </w:rPr>
        <w:t>ESCUELA NORMAL DE EDUCACIÓN PREESCOLAR</w:t>
      </w:r>
    </w:p>
    <w:p w:rsidR="00AE2C74" w:rsidRPr="00157CD0" w:rsidRDefault="00AE2C74" w:rsidP="00AE2C74">
      <w:pPr>
        <w:spacing w:after="0" w:line="240" w:lineRule="auto"/>
        <w:jc w:val="center"/>
        <w:rPr>
          <w:rFonts w:cs="Arial"/>
          <w:b/>
          <w:sz w:val="20"/>
        </w:rPr>
      </w:pPr>
      <w:r w:rsidRPr="00157CD0">
        <w:rPr>
          <w:rFonts w:cs="Arial"/>
          <w:b/>
          <w:sz w:val="20"/>
        </w:rPr>
        <w:t>LICENCIATURA EN EDUCACIÓN PREESCOLAR</w:t>
      </w:r>
    </w:p>
    <w:p w:rsidR="00AE2C74" w:rsidRPr="0098713D" w:rsidRDefault="00157CD0" w:rsidP="00AE2C74">
      <w:pPr>
        <w:spacing w:after="0" w:line="240" w:lineRule="auto"/>
        <w:rPr>
          <w:rFonts w:cs="Arial"/>
          <w:b/>
          <w:sz w:val="20"/>
        </w:rPr>
      </w:pPr>
      <w:r>
        <w:rPr>
          <w:rFonts w:cs="Arial"/>
          <w:sz w:val="20"/>
        </w:rPr>
        <w:t>Curso:   Planeación y evaluación de la enseñanza y el aprendizaje</w:t>
      </w:r>
      <w:r w:rsidR="00AE2C74" w:rsidRPr="000F3A7D">
        <w:rPr>
          <w:rFonts w:cs="Arial"/>
          <w:sz w:val="20"/>
        </w:rPr>
        <w:t xml:space="preserve">.      </w:t>
      </w:r>
      <w:r w:rsidR="00AE2C74">
        <w:rPr>
          <w:rFonts w:cs="Arial"/>
          <w:sz w:val="20"/>
        </w:rPr>
        <w:t xml:space="preserve">     Segundo  semestre     </w:t>
      </w:r>
      <w:r w:rsidR="00AE2C74">
        <w:t xml:space="preserve">             </w:t>
      </w:r>
      <w:r>
        <w:t xml:space="preserve">   </w:t>
      </w:r>
      <w:r w:rsidR="00AE2C74">
        <w:t>Mtro. Gerardo Garza Alcalá</w:t>
      </w:r>
    </w:p>
    <w:p w:rsidR="00AE2C74" w:rsidRPr="00157CD0" w:rsidRDefault="00157CD0" w:rsidP="00AE2C74">
      <w:pPr>
        <w:jc w:val="center"/>
        <w:rPr>
          <w:sz w:val="24"/>
        </w:rPr>
      </w:pPr>
      <w:r>
        <w:rPr>
          <w:sz w:val="24"/>
        </w:rPr>
        <w:t>Rú</w:t>
      </w:r>
      <w:r w:rsidR="00AE2C74" w:rsidRPr="00157CD0">
        <w:rPr>
          <w:sz w:val="24"/>
        </w:rPr>
        <w:t xml:space="preserve">brica </w:t>
      </w:r>
    </w:p>
    <w:tbl>
      <w:tblPr>
        <w:tblStyle w:val="Tablaconcuadrcula"/>
        <w:tblW w:w="13892" w:type="dxa"/>
        <w:tblInd w:w="-572" w:type="dxa"/>
        <w:tblLayout w:type="fixed"/>
        <w:tblLook w:val="04A0"/>
      </w:tblPr>
      <w:tblGrid>
        <w:gridCol w:w="1418"/>
        <w:gridCol w:w="2268"/>
        <w:gridCol w:w="2410"/>
        <w:gridCol w:w="2693"/>
        <w:gridCol w:w="2693"/>
        <w:gridCol w:w="2410"/>
      </w:tblGrid>
      <w:tr w:rsidR="00E33A5D" w:rsidTr="00206202">
        <w:tc>
          <w:tcPr>
            <w:tcW w:w="1418" w:type="dxa"/>
            <w:tcBorders>
              <w:tr2bl w:val="single" w:sz="4" w:space="0" w:color="auto"/>
            </w:tcBorders>
            <w:shd w:val="clear" w:color="auto" w:fill="ED7D31" w:themeFill="accent2"/>
          </w:tcPr>
          <w:p w:rsidR="00AE2C74" w:rsidRDefault="00AE2C74" w:rsidP="00F37237">
            <w:r w:rsidRPr="00157CD0">
              <w:rPr>
                <w:sz w:val="20"/>
              </w:rPr>
              <w:t>Criterios</w:t>
            </w:r>
          </w:p>
          <w:p w:rsidR="00157CD0" w:rsidRDefault="00157CD0" w:rsidP="00F37237">
            <w:r w:rsidRPr="00157CD0">
              <w:rPr>
                <w:sz w:val="20"/>
              </w:rPr>
              <w:t xml:space="preserve">     </w:t>
            </w:r>
            <w:r>
              <w:rPr>
                <w:sz w:val="20"/>
              </w:rPr>
              <w:t xml:space="preserve">     </w:t>
            </w:r>
            <w:r w:rsidRPr="00157CD0">
              <w:rPr>
                <w:sz w:val="20"/>
              </w:rPr>
              <w:t>Aspectos</w:t>
            </w:r>
          </w:p>
        </w:tc>
        <w:tc>
          <w:tcPr>
            <w:tcW w:w="2268" w:type="dxa"/>
            <w:shd w:val="clear" w:color="auto" w:fill="ED7D31" w:themeFill="accent2"/>
          </w:tcPr>
          <w:p w:rsidR="00AE2C74" w:rsidRDefault="00AE2C74" w:rsidP="00F37237">
            <w:r>
              <w:t>Competente  10</w:t>
            </w:r>
          </w:p>
          <w:p w:rsidR="00AE2C74" w:rsidRDefault="00AE2C74" w:rsidP="00F37237">
            <w:r>
              <w:t xml:space="preserve">estratégico </w:t>
            </w:r>
          </w:p>
        </w:tc>
        <w:tc>
          <w:tcPr>
            <w:tcW w:w="2410" w:type="dxa"/>
            <w:shd w:val="clear" w:color="auto" w:fill="ED7D31" w:themeFill="accent2"/>
          </w:tcPr>
          <w:p w:rsidR="00AE2C74" w:rsidRDefault="00AE2C74" w:rsidP="00F37237">
            <w:r>
              <w:t xml:space="preserve"> Satisfactorio   9</w:t>
            </w:r>
          </w:p>
          <w:p w:rsidR="00AE2C74" w:rsidRDefault="00AE2C74" w:rsidP="00F37237">
            <w:r>
              <w:t xml:space="preserve">autónomo </w:t>
            </w:r>
          </w:p>
        </w:tc>
        <w:tc>
          <w:tcPr>
            <w:tcW w:w="2693" w:type="dxa"/>
            <w:shd w:val="clear" w:color="auto" w:fill="ED7D31" w:themeFill="accent2"/>
          </w:tcPr>
          <w:p w:rsidR="00AE2C74" w:rsidRDefault="00AE2C74" w:rsidP="00F37237">
            <w:r>
              <w:t>Suficiente    8</w:t>
            </w:r>
          </w:p>
          <w:p w:rsidR="00AE2C74" w:rsidRDefault="00C034A5" w:rsidP="00F37237">
            <w:r>
              <w:t>resolutivo</w:t>
            </w:r>
          </w:p>
        </w:tc>
        <w:tc>
          <w:tcPr>
            <w:tcW w:w="2693" w:type="dxa"/>
            <w:shd w:val="clear" w:color="auto" w:fill="ED7D31" w:themeFill="accent2"/>
          </w:tcPr>
          <w:p w:rsidR="00AE2C74" w:rsidRDefault="00AE2C74" w:rsidP="00F37237">
            <w:r>
              <w:t>Regular    7</w:t>
            </w:r>
          </w:p>
          <w:p w:rsidR="00AE2C74" w:rsidRDefault="00AE2C74" w:rsidP="00F37237">
            <w:r>
              <w:t xml:space="preserve">receptivo </w:t>
            </w:r>
          </w:p>
        </w:tc>
        <w:tc>
          <w:tcPr>
            <w:tcW w:w="2410" w:type="dxa"/>
            <w:shd w:val="clear" w:color="auto" w:fill="ED7D31" w:themeFill="accent2"/>
          </w:tcPr>
          <w:p w:rsidR="00AE2C74" w:rsidRDefault="00AE2C74" w:rsidP="00F37237">
            <w:r>
              <w:t>Básico    6</w:t>
            </w:r>
          </w:p>
          <w:p w:rsidR="00AE2C74" w:rsidRDefault="00AE2C74" w:rsidP="00F37237">
            <w:proofErr w:type="spellStart"/>
            <w:r>
              <w:t>preformal</w:t>
            </w:r>
            <w:proofErr w:type="spellEnd"/>
            <w:r>
              <w:t xml:space="preserve"> </w:t>
            </w:r>
          </w:p>
        </w:tc>
      </w:tr>
      <w:tr w:rsidR="00E33A5D" w:rsidTr="00206202">
        <w:tc>
          <w:tcPr>
            <w:tcW w:w="1418" w:type="dxa"/>
            <w:shd w:val="clear" w:color="auto" w:fill="92D050"/>
            <w:vAlign w:val="center"/>
          </w:tcPr>
          <w:p w:rsidR="00AE2C74" w:rsidRDefault="00AE2C74" w:rsidP="00F37237">
            <w:r>
              <w:t>Entrega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</w:rPr>
            </w:pPr>
          </w:p>
          <w:p w:rsidR="00AE2C74" w:rsidRDefault="00AE2C74" w:rsidP="00F37237">
            <w:pPr>
              <w:rPr>
                <w:sz w:val="18"/>
              </w:rPr>
            </w:pPr>
            <w:r w:rsidRPr="0062622A">
              <w:rPr>
                <w:sz w:val="18"/>
              </w:rPr>
              <w:t xml:space="preserve">El alumno entrega </w:t>
            </w:r>
            <w:r>
              <w:rPr>
                <w:sz w:val="18"/>
              </w:rPr>
              <w:t xml:space="preserve">completo </w:t>
            </w:r>
            <w:r w:rsidRPr="0062622A">
              <w:rPr>
                <w:sz w:val="18"/>
              </w:rPr>
              <w:t xml:space="preserve">en tiempo y forma </w:t>
            </w:r>
          </w:p>
          <w:p w:rsidR="00E33A5D" w:rsidRPr="0062622A" w:rsidRDefault="00E33A5D" w:rsidP="00F37237">
            <w:pPr>
              <w:rPr>
                <w:sz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</w:rPr>
            </w:pPr>
          </w:p>
          <w:p w:rsidR="00AE2C74" w:rsidRPr="0062622A" w:rsidRDefault="00AE2C74" w:rsidP="00F37237">
            <w:pPr>
              <w:rPr>
                <w:sz w:val="18"/>
              </w:rPr>
            </w:pPr>
            <w:r w:rsidRPr="0062622A">
              <w:rPr>
                <w:sz w:val="18"/>
              </w:rPr>
              <w:t xml:space="preserve">El alumno entrega </w:t>
            </w:r>
            <w:r>
              <w:rPr>
                <w:sz w:val="18"/>
              </w:rPr>
              <w:t xml:space="preserve">completo </w:t>
            </w:r>
            <w:r w:rsidRPr="0062622A">
              <w:rPr>
                <w:sz w:val="18"/>
              </w:rPr>
              <w:t xml:space="preserve">en  forma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</w:rPr>
            </w:pPr>
          </w:p>
          <w:p w:rsidR="00AE2C74" w:rsidRPr="0062622A" w:rsidRDefault="00AE2C74" w:rsidP="00F37237">
            <w:pPr>
              <w:rPr>
                <w:sz w:val="18"/>
              </w:rPr>
            </w:pPr>
            <w:r w:rsidRPr="0062622A">
              <w:rPr>
                <w:sz w:val="18"/>
              </w:rPr>
              <w:t xml:space="preserve">El alumno entrega </w:t>
            </w:r>
            <w:r>
              <w:rPr>
                <w:sz w:val="18"/>
              </w:rPr>
              <w:t xml:space="preserve">algo completo </w:t>
            </w:r>
            <w:r w:rsidRPr="0062622A">
              <w:rPr>
                <w:sz w:val="18"/>
              </w:rPr>
              <w:t xml:space="preserve">en  tiempo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</w:rPr>
            </w:pPr>
          </w:p>
          <w:p w:rsidR="00AE2C74" w:rsidRPr="0062622A" w:rsidRDefault="00AE2C74" w:rsidP="00F37237">
            <w:pPr>
              <w:rPr>
                <w:sz w:val="18"/>
              </w:rPr>
            </w:pPr>
            <w:r>
              <w:rPr>
                <w:sz w:val="18"/>
              </w:rPr>
              <w:t xml:space="preserve">El alumno </w:t>
            </w:r>
            <w:r w:rsidRPr="0062622A">
              <w:rPr>
                <w:sz w:val="18"/>
              </w:rPr>
              <w:t xml:space="preserve">entrega </w:t>
            </w:r>
            <w:r w:rsidR="00E32E1C">
              <w:rPr>
                <w:sz w:val="18"/>
              </w:rPr>
              <w:t xml:space="preserve">trabajo </w:t>
            </w:r>
            <w:r>
              <w:rPr>
                <w:sz w:val="18"/>
              </w:rPr>
              <w:t>incompleto</w:t>
            </w:r>
            <w:r w:rsidR="00E32E1C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 w:rsidR="00E32E1C">
              <w:rPr>
                <w:sz w:val="18"/>
              </w:rPr>
              <w:t xml:space="preserve">sin forma  ni en tiempo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</w:rPr>
            </w:pPr>
          </w:p>
          <w:p w:rsidR="00E33A5D" w:rsidRPr="0062622A" w:rsidRDefault="00E32E1C" w:rsidP="00F37237">
            <w:pPr>
              <w:rPr>
                <w:sz w:val="18"/>
              </w:rPr>
            </w:pPr>
            <w:r>
              <w:rPr>
                <w:sz w:val="18"/>
              </w:rPr>
              <w:t xml:space="preserve">El alumno </w:t>
            </w:r>
            <w:r w:rsidR="00AE2C74" w:rsidRPr="0062622A">
              <w:rPr>
                <w:sz w:val="18"/>
              </w:rPr>
              <w:t xml:space="preserve">entrega el trabajo </w:t>
            </w:r>
            <w:r>
              <w:rPr>
                <w:sz w:val="18"/>
              </w:rPr>
              <w:t>sin claridad  en la forma ni en tiempo.</w:t>
            </w:r>
          </w:p>
        </w:tc>
      </w:tr>
      <w:tr w:rsidR="00E33A5D" w:rsidTr="00206202">
        <w:tc>
          <w:tcPr>
            <w:tcW w:w="1418" w:type="dxa"/>
            <w:shd w:val="clear" w:color="auto" w:fill="92D050"/>
            <w:vAlign w:val="center"/>
          </w:tcPr>
          <w:p w:rsidR="00AE2C74" w:rsidRDefault="00AE2C74" w:rsidP="00F37237">
            <w:r>
              <w:t>Portada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  <w:szCs w:val="18"/>
              </w:rPr>
            </w:pPr>
          </w:p>
          <w:p w:rsidR="00AE2C74" w:rsidRPr="004772F2" w:rsidRDefault="00AE2C74" w:rsidP="00F37237">
            <w:pPr>
              <w:rPr>
                <w:sz w:val="18"/>
                <w:szCs w:val="18"/>
              </w:rPr>
            </w:pPr>
            <w:r w:rsidRPr="004772F2">
              <w:rPr>
                <w:sz w:val="18"/>
                <w:szCs w:val="18"/>
              </w:rPr>
              <w:lastRenderedPageBreak/>
              <w:t>Incluye escudo</w:t>
            </w:r>
            <w:r>
              <w:rPr>
                <w:sz w:val="18"/>
                <w:szCs w:val="18"/>
              </w:rPr>
              <w:t>,</w:t>
            </w:r>
            <w:r w:rsidRPr="004772F2">
              <w:rPr>
                <w:sz w:val="18"/>
                <w:szCs w:val="18"/>
              </w:rPr>
              <w:t xml:space="preserve"> nombre de la institución, nombre del curso, tipo de escrito, nombre</w:t>
            </w:r>
            <w:r w:rsidR="00AA7EA9">
              <w:rPr>
                <w:sz w:val="18"/>
                <w:szCs w:val="18"/>
              </w:rPr>
              <w:t>(s)</w:t>
            </w:r>
            <w:r w:rsidRPr="004772F2">
              <w:rPr>
                <w:sz w:val="18"/>
                <w:szCs w:val="18"/>
              </w:rPr>
              <w:t xml:space="preserve"> del estudiante</w:t>
            </w:r>
            <w:r w:rsidR="00AA7EA9">
              <w:rPr>
                <w:sz w:val="18"/>
                <w:szCs w:val="18"/>
              </w:rPr>
              <w:t>(s)</w:t>
            </w:r>
            <w:r w:rsidRPr="004772F2">
              <w:rPr>
                <w:sz w:val="18"/>
                <w:szCs w:val="18"/>
              </w:rPr>
              <w:t>, grado, sección, n° de lista , nombre del titul</w:t>
            </w:r>
            <w:r w:rsidR="00E32E1C">
              <w:rPr>
                <w:sz w:val="18"/>
                <w:szCs w:val="18"/>
              </w:rPr>
              <w:t xml:space="preserve">ar del curso, </w:t>
            </w:r>
            <w:r w:rsidR="00AA7EA9">
              <w:rPr>
                <w:sz w:val="18"/>
                <w:szCs w:val="18"/>
              </w:rPr>
              <w:t xml:space="preserve">nombre del curso, </w:t>
            </w:r>
            <w:r w:rsidR="00E32E1C">
              <w:rPr>
                <w:sz w:val="18"/>
                <w:szCs w:val="18"/>
              </w:rPr>
              <w:t>competencias</w:t>
            </w:r>
            <w:r w:rsidR="00AA7EA9">
              <w:rPr>
                <w:sz w:val="18"/>
                <w:szCs w:val="18"/>
              </w:rPr>
              <w:t>,</w:t>
            </w:r>
            <w:r w:rsidR="00E32E1C">
              <w:rPr>
                <w:sz w:val="18"/>
                <w:szCs w:val="18"/>
              </w:rPr>
              <w:t xml:space="preserve"> C</w:t>
            </w:r>
            <w:r w:rsidRPr="004772F2">
              <w:rPr>
                <w:sz w:val="18"/>
                <w:szCs w:val="18"/>
              </w:rPr>
              <w:t>iudad, Estado, fecha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</w:rPr>
            </w:pPr>
          </w:p>
          <w:p w:rsidR="00AE2C74" w:rsidRPr="00051261" w:rsidRDefault="00E32E1C" w:rsidP="00F37237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Incluye escudo </w:t>
            </w:r>
            <w:r w:rsidR="00AE2C74" w:rsidRPr="00051261">
              <w:rPr>
                <w:sz w:val="18"/>
              </w:rPr>
              <w:t>nombre de l</w:t>
            </w:r>
            <w:r w:rsidR="00AE2C74">
              <w:rPr>
                <w:sz w:val="18"/>
              </w:rPr>
              <w:t xml:space="preserve">a institución, </w:t>
            </w:r>
            <w:r w:rsidR="00AE2C74" w:rsidRPr="00051261">
              <w:rPr>
                <w:sz w:val="18"/>
              </w:rPr>
              <w:t xml:space="preserve"> tipo de escrito, nombre del estudian</w:t>
            </w:r>
            <w:r w:rsidR="00AE2C74">
              <w:rPr>
                <w:sz w:val="18"/>
              </w:rPr>
              <w:t>te, grado, sección</w:t>
            </w:r>
            <w:r w:rsidR="00AE2C74" w:rsidRPr="00051261">
              <w:rPr>
                <w:sz w:val="18"/>
              </w:rPr>
              <w:t xml:space="preserve">, nombre del titular del curso, </w:t>
            </w:r>
            <w:r>
              <w:rPr>
                <w:sz w:val="18"/>
              </w:rPr>
              <w:t xml:space="preserve">competencias, </w:t>
            </w:r>
            <w:r>
              <w:rPr>
                <w:sz w:val="18"/>
                <w:szCs w:val="18"/>
              </w:rPr>
              <w:t>C</w:t>
            </w:r>
            <w:r w:rsidRPr="004772F2">
              <w:rPr>
                <w:sz w:val="18"/>
                <w:szCs w:val="18"/>
              </w:rPr>
              <w:t>iudad, Estado, fecha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</w:rPr>
            </w:pPr>
          </w:p>
          <w:p w:rsidR="00AE2C74" w:rsidRPr="0062622A" w:rsidRDefault="00AE2C74" w:rsidP="00F37237">
            <w:pPr>
              <w:rPr>
                <w:sz w:val="18"/>
              </w:rPr>
            </w:pPr>
            <w:r w:rsidRPr="0062622A">
              <w:rPr>
                <w:sz w:val="18"/>
              </w:rPr>
              <w:lastRenderedPageBreak/>
              <w:t xml:space="preserve">Incluye escudo nombre de la institución, tipo de escrito, nombre del estudiante. </w:t>
            </w:r>
            <w:r w:rsidR="00E32E1C">
              <w:rPr>
                <w:sz w:val="18"/>
              </w:rPr>
              <w:t>grado, sección</w:t>
            </w:r>
            <w:r w:rsidR="00E32E1C" w:rsidRPr="00051261">
              <w:rPr>
                <w:sz w:val="18"/>
              </w:rPr>
              <w:t>, nombre del titular del curso,</w:t>
            </w:r>
            <w:r w:rsidR="00E32E1C">
              <w:rPr>
                <w:sz w:val="18"/>
                <w:szCs w:val="18"/>
              </w:rPr>
              <w:t xml:space="preserve"> C</w:t>
            </w:r>
            <w:r w:rsidR="00E32E1C" w:rsidRPr="004772F2">
              <w:rPr>
                <w:sz w:val="18"/>
                <w:szCs w:val="18"/>
              </w:rPr>
              <w:t>iudad, Estado, fecha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</w:rPr>
            </w:pPr>
          </w:p>
          <w:p w:rsidR="00AE2C74" w:rsidRPr="0062622A" w:rsidRDefault="00E32E1C" w:rsidP="00F37237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Incluye  </w:t>
            </w:r>
            <w:r w:rsidRPr="0062622A">
              <w:rPr>
                <w:sz w:val="18"/>
              </w:rPr>
              <w:t xml:space="preserve">nombre de la institución, tipo de escrito, nombre del estudiante. </w:t>
            </w:r>
            <w:r>
              <w:rPr>
                <w:sz w:val="18"/>
              </w:rPr>
              <w:t>grado, sección</w:t>
            </w:r>
            <w:r w:rsidRPr="00051261">
              <w:rPr>
                <w:sz w:val="18"/>
              </w:rPr>
              <w:t>, nombre del titular del curso,</w:t>
            </w:r>
            <w:r>
              <w:rPr>
                <w:sz w:val="18"/>
                <w:szCs w:val="18"/>
              </w:rPr>
              <w:t xml:space="preserve"> Ciudad, Estado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</w:rPr>
            </w:pPr>
          </w:p>
          <w:p w:rsidR="00AE2C74" w:rsidRPr="0062622A" w:rsidRDefault="00E32E1C" w:rsidP="00F37237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No presenta portada incompleta sin claridad en los datos.</w:t>
            </w:r>
          </w:p>
        </w:tc>
      </w:tr>
      <w:tr w:rsidR="00E33A5D" w:rsidTr="00206202">
        <w:tc>
          <w:tcPr>
            <w:tcW w:w="1418" w:type="dxa"/>
            <w:shd w:val="clear" w:color="auto" w:fill="92D050"/>
            <w:vAlign w:val="center"/>
          </w:tcPr>
          <w:p w:rsidR="00AE2C74" w:rsidRDefault="00E32E1C" w:rsidP="00F37237">
            <w:r>
              <w:lastRenderedPageBreak/>
              <w:t xml:space="preserve">Diagnostico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E33A5D" w:rsidRDefault="00206202" w:rsidP="00F37237">
            <w:pPr>
              <w:rPr>
                <w:sz w:val="18"/>
              </w:rPr>
            </w:pPr>
            <w:r>
              <w:rPr>
                <w:sz w:val="18"/>
              </w:rPr>
              <w:t>Integra datos completos de identificación del plantel.</w:t>
            </w:r>
          </w:p>
          <w:p w:rsidR="00206202" w:rsidRDefault="00206202" w:rsidP="00F37237">
            <w:pPr>
              <w:rPr>
                <w:sz w:val="18"/>
              </w:rPr>
            </w:pPr>
          </w:p>
          <w:p w:rsidR="00C034A5" w:rsidRPr="00E76C6E" w:rsidRDefault="00C034A5" w:rsidP="00F37237">
            <w:pPr>
              <w:rPr>
                <w:sz w:val="18"/>
              </w:rPr>
            </w:pPr>
            <w:r w:rsidRPr="00E76C6E">
              <w:rPr>
                <w:sz w:val="18"/>
              </w:rPr>
              <w:t xml:space="preserve">Propone </w:t>
            </w:r>
            <w:r w:rsidR="00721F1E" w:rsidRPr="00E76C6E">
              <w:rPr>
                <w:sz w:val="18"/>
              </w:rPr>
              <w:t xml:space="preserve">un instrumento de evaluación </w:t>
            </w:r>
            <w:r w:rsidR="00E76C6E" w:rsidRPr="00E76C6E">
              <w:rPr>
                <w:sz w:val="18"/>
              </w:rPr>
              <w:t xml:space="preserve">inicial </w:t>
            </w:r>
            <w:r w:rsidR="00721F1E" w:rsidRPr="00E76C6E">
              <w:rPr>
                <w:sz w:val="18"/>
              </w:rPr>
              <w:t>con diferentes aspectos</w:t>
            </w:r>
            <w:r w:rsidR="00206202">
              <w:rPr>
                <w:sz w:val="18"/>
              </w:rPr>
              <w:t xml:space="preserve">, </w:t>
            </w:r>
            <w:r w:rsidR="00E76C6E" w:rsidRPr="00E76C6E">
              <w:rPr>
                <w:sz w:val="18"/>
              </w:rPr>
              <w:t>para conocer</w:t>
            </w:r>
            <w:r w:rsidR="00721F1E" w:rsidRPr="00E76C6E">
              <w:rPr>
                <w:sz w:val="18"/>
              </w:rPr>
              <w:t xml:space="preserve"> </w:t>
            </w:r>
            <w:r w:rsidR="00E76C6E" w:rsidRPr="00E76C6E">
              <w:rPr>
                <w:sz w:val="18"/>
              </w:rPr>
              <w:t>a los niños del grupo.  5-7</w:t>
            </w:r>
          </w:p>
          <w:p w:rsidR="00206202" w:rsidRDefault="00206202" w:rsidP="00F37237">
            <w:pPr>
              <w:rPr>
                <w:sz w:val="18"/>
              </w:rPr>
            </w:pPr>
          </w:p>
          <w:p w:rsidR="00C034A5" w:rsidRDefault="00C034A5" w:rsidP="00F37237">
            <w:pPr>
              <w:rPr>
                <w:sz w:val="18"/>
              </w:rPr>
            </w:pPr>
            <w:r w:rsidRPr="00E76C6E">
              <w:rPr>
                <w:sz w:val="18"/>
              </w:rPr>
              <w:t xml:space="preserve">Genera </w:t>
            </w:r>
            <w:r w:rsidR="00721F1E" w:rsidRPr="00E76C6E">
              <w:rPr>
                <w:sz w:val="18"/>
              </w:rPr>
              <w:t xml:space="preserve">criterios o indicadores </w:t>
            </w:r>
            <w:r w:rsidR="00EB2CC1">
              <w:rPr>
                <w:sz w:val="18"/>
              </w:rPr>
              <w:t xml:space="preserve">interesantes </w:t>
            </w:r>
            <w:r w:rsidR="00721F1E" w:rsidRPr="00E76C6E">
              <w:rPr>
                <w:sz w:val="18"/>
              </w:rPr>
              <w:t xml:space="preserve">para conocer y atender las dificultades y obstáculos </w:t>
            </w:r>
            <w:r w:rsidR="00E76C6E" w:rsidRPr="00E76C6E">
              <w:rPr>
                <w:sz w:val="18"/>
              </w:rPr>
              <w:t xml:space="preserve">del aprendizaje, así </w:t>
            </w:r>
            <w:r w:rsidR="00721F1E" w:rsidRPr="00E76C6E">
              <w:rPr>
                <w:sz w:val="18"/>
              </w:rPr>
              <w:t xml:space="preserve"> como potenciar las fortalezas de los niños y niñas</w:t>
            </w:r>
            <w:r w:rsidR="00A52D5E">
              <w:rPr>
                <w:sz w:val="18"/>
              </w:rPr>
              <w:t>.</w:t>
            </w:r>
          </w:p>
          <w:p w:rsidR="00EB2CC1" w:rsidRPr="00E76C6E" w:rsidRDefault="00EB2CC1" w:rsidP="00F37237">
            <w:pPr>
              <w:rPr>
                <w:sz w:val="18"/>
              </w:rPr>
            </w:pPr>
          </w:p>
          <w:p w:rsidR="00AE2C74" w:rsidRDefault="00AE2C74" w:rsidP="00F37237"/>
        </w:tc>
        <w:tc>
          <w:tcPr>
            <w:tcW w:w="2410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  <w:szCs w:val="18"/>
              </w:rPr>
            </w:pPr>
          </w:p>
          <w:p w:rsidR="00C034A5" w:rsidRPr="00E76C6E" w:rsidRDefault="00C034A5" w:rsidP="00F37237">
            <w:pPr>
              <w:rPr>
                <w:sz w:val="18"/>
                <w:szCs w:val="18"/>
              </w:rPr>
            </w:pPr>
            <w:r w:rsidRPr="00E76C6E">
              <w:rPr>
                <w:sz w:val="18"/>
                <w:szCs w:val="18"/>
              </w:rPr>
              <w:t xml:space="preserve">Aporta información sobre el contexto sociocultural donde se ubica la escuela y el grupo </w:t>
            </w:r>
            <w:r w:rsidR="00E76C6E" w:rsidRPr="00E76C6E">
              <w:rPr>
                <w:sz w:val="18"/>
                <w:szCs w:val="18"/>
              </w:rPr>
              <w:t>de niños.</w:t>
            </w:r>
          </w:p>
          <w:p w:rsidR="00B77C0B" w:rsidRDefault="00B77C0B" w:rsidP="00F37237">
            <w:pPr>
              <w:rPr>
                <w:sz w:val="18"/>
                <w:szCs w:val="18"/>
              </w:rPr>
            </w:pPr>
          </w:p>
          <w:p w:rsidR="00C034A5" w:rsidRPr="00E76C6E" w:rsidRDefault="00D031E5" w:rsidP="00F37237">
            <w:pPr>
              <w:rPr>
                <w:sz w:val="18"/>
                <w:szCs w:val="18"/>
              </w:rPr>
            </w:pPr>
            <w:r w:rsidRPr="00E76C6E">
              <w:rPr>
                <w:sz w:val="18"/>
                <w:szCs w:val="18"/>
              </w:rPr>
              <w:t xml:space="preserve">Incluye información sobre aspectos cognoscitivos, </w:t>
            </w:r>
            <w:r w:rsidR="00E76C6E" w:rsidRPr="00E76C6E">
              <w:rPr>
                <w:sz w:val="18"/>
                <w:szCs w:val="18"/>
              </w:rPr>
              <w:t xml:space="preserve">habilidades, </w:t>
            </w:r>
            <w:r w:rsidR="00B77C0B">
              <w:rPr>
                <w:sz w:val="18"/>
                <w:szCs w:val="18"/>
              </w:rPr>
              <w:t>actitudes</w:t>
            </w:r>
            <w:r w:rsidRPr="00E76C6E">
              <w:rPr>
                <w:sz w:val="18"/>
                <w:szCs w:val="18"/>
              </w:rPr>
              <w:t xml:space="preserve"> y </w:t>
            </w:r>
            <w:r w:rsidR="00E76C6E" w:rsidRPr="00E76C6E">
              <w:rPr>
                <w:sz w:val="18"/>
                <w:szCs w:val="18"/>
              </w:rPr>
              <w:t xml:space="preserve">valores </w:t>
            </w:r>
            <w:r w:rsidRPr="00E76C6E">
              <w:rPr>
                <w:sz w:val="18"/>
                <w:szCs w:val="18"/>
              </w:rPr>
              <w:t xml:space="preserve"> del grupo.</w:t>
            </w:r>
          </w:p>
          <w:p w:rsidR="00B77C0B" w:rsidRDefault="00B77C0B" w:rsidP="00F37237">
            <w:pPr>
              <w:rPr>
                <w:sz w:val="18"/>
                <w:szCs w:val="18"/>
              </w:rPr>
            </w:pPr>
          </w:p>
          <w:p w:rsidR="00AE2C74" w:rsidRPr="00AA7EA9" w:rsidRDefault="00E76C6E" w:rsidP="00F37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y e</w:t>
            </w:r>
            <w:r w:rsidR="00D031E5" w:rsidRPr="00E76C6E">
              <w:rPr>
                <w:sz w:val="18"/>
                <w:szCs w:val="18"/>
              </w:rPr>
              <w:t>xplica</w:t>
            </w:r>
            <w:r>
              <w:rPr>
                <w:sz w:val="18"/>
                <w:szCs w:val="18"/>
              </w:rPr>
              <w:t xml:space="preserve"> los datos recogidos en el instrumento</w:t>
            </w:r>
            <w:r w:rsidR="00A16D90">
              <w:rPr>
                <w:sz w:val="18"/>
                <w:szCs w:val="18"/>
              </w:rPr>
              <w:t xml:space="preserve"> del diagnóstico </w:t>
            </w:r>
            <w:r w:rsidR="00D031E5" w:rsidRPr="00E76C6E">
              <w:rPr>
                <w:sz w:val="18"/>
                <w:szCs w:val="18"/>
              </w:rPr>
              <w:t xml:space="preserve"> </w:t>
            </w:r>
            <w:r w:rsidR="00AE2C74" w:rsidRPr="00E76C6E">
              <w:rPr>
                <w:sz w:val="18"/>
                <w:szCs w:val="18"/>
              </w:rPr>
              <w:t>de forma clara  y</w:t>
            </w:r>
            <w:r w:rsidRPr="00E76C6E">
              <w:rPr>
                <w:sz w:val="18"/>
                <w:szCs w:val="18"/>
              </w:rPr>
              <w:t xml:space="preserve"> precisa cada uno de los indicadores que </w:t>
            </w:r>
            <w:r w:rsidR="00A16D90">
              <w:rPr>
                <w:sz w:val="18"/>
                <w:szCs w:val="18"/>
              </w:rPr>
              <w:t xml:space="preserve">se </w:t>
            </w:r>
            <w:r w:rsidRPr="00E76C6E">
              <w:rPr>
                <w:sz w:val="18"/>
                <w:szCs w:val="18"/>
              </w:rPr>
              <w:t>integra</w:t>
            </w:r>
            <w:r w:rsidR="00A16D90">
              <w:rPr>
                <w:sz w:val="18"/>
                <w:szCs w:val="18"/>
              </w:rPr>
              <w:t>n en los aspectos del contexto de los alumnos.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33A5D" w:rsidRDefault="00E33A5D" w:rsidP="00D031E5">
            <w:pPr>
              <w:rPr>
                <w:sz w:val="18"/>
              </w:rPr>
            </w:pPr>
          </w:p>
          <w:p w:rsidR="00D031E5" w:rsidRDefault="00D031E5" w:rsidP="00D031E5">
            <w:pPr>
              <w:rPr>
                <w:sz w:val="18"/>
              </w:rPr>
            </w:pPr>
            <w:r>
              <w:rPr>
                <w:sz w:val="18"/>
              </w:rPr>
              <w:t xml:space="preserve">Diagnostica </w:t>
            </w:r>
            <w:r w:rsidR="00A16D90">
              <w:rPr>
                <w:sz w:val="18"/>
              </w:rPr>
              <w:t>los saberes previos, los intereses y necesidades de aprendizaje de los niños y las niñas del grupo.</w:t>
            </w:r>
          </w:p>
          <w:p w:rsidR="00B77C0B" w:rsidRDefault="00B77C0B" w:rsidP="00F37237">
            <w:pPr>
              <w:rPr>
                <w:sz w:val="18"/>
              </w:rPr>
            </w:pPr>
          </w:p>
          <w:p w:rsidR="00C034A5" w:rsidRDefault="00D031E5" w:rsidP="00F37237">
            <w:pPr>
              <w:rPr>
                <w:sz w:val="18"/>
              </w:rPr>
            </w:pPr>
            <w:r>
              <w:rPr>
                <w:sz w:val="18"/>
              </w:rPr>
              <w:t xml:space="preserve">Categoriza </w:t>
            </w:r>
            <w:r w:rsidR="00A16D90">
              <w:rPr>
                <w:sz w:val="18"/>
              </w:rPr>
              <w:t>la información que necesita para conocer el proceso de aprendizaje de los alumnos y los apoyos que requiere para alcanzar los aprendizajes esperados.</w:t>
            </w:r>
          </w:p>
          <w:p w:rsidR="00B77C0B" w:rsidRDefault="00B77C0B" w:rsidP="00F37237">
            <w:pPr>
              <w:rPr>
                <w:sz w:val="18"/>
              </w:rPr>
            </w:pPr>
          </w:p>
          <w:p w:rsidR="00AE2C74" w:rsidRPr="00EB2CC1" w:rsidRDefault="00D031E5" w:rsidP="00F37237">
            <w:pPr>
              <w:rPr>
                <w:sz w:val="18"/>
              </w:rPr>
            </w:pPr>
            <w:r>
              <w:rPr>
                <w:sz w:val="18"/>
              </w:rPr>
              <w:t xml:space="preserve">Interpreta </w:t>
            </w:r>
            <w:r w:rsidR="00A16D90">
              <w:rPr>
                <w:sz w:val="18"/>
              </w:rPr>
              <w:t xml:space="preserve">la información de forma adecuada para conocer las habilidades, </w:t>
            </w:r>
            <w:r w:rsidR="00A52D5E">
              <w:rPr>
                <w:sz w:val="18"/>
              </w:rPr>
              <w:t xml:space="preserve">principios, conocimientos, </w:t>
            </w:r>
            <w:r w:rsidR="00A16D90">
              <w:rPr>
                <w:sz w:val="18"/>
              </w:rPr>
              <w:t>valo</w:t>
            </w:r>
            <w:r w:rsidR="00A52D5E">
              <w:rPr>
                <w:sz w:val="18"/>
              </w:rPr>
              <w:t>res, familia, salud, emociones etc.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33A5D" w:rsidRDefault="00E33A5D" w:rsidP="00F37237">
            <w:pPr>
              <w:rPr>
                <w:sz w:val="18"/>
              </w:rPr>
            </w:pPr>
          </w:p>
          <w:p w:rsidR="00D031E5" w:rsidRDefault="00D031E5" w:rsidP="00F37237">
            <w:pPr>
              <w:rPr>
                <w:sz w:val="18"/>
              </w:rPr>
            </w:pPr>
            <w:r>
              <w:rPr>
                <w:sz w:val="18"/>
              </w:rPr>
              <w:t xml:space="preserve">Busca </w:t>
            </w:r>
            <w:r w:rsidR="00A52D5E">
              <w:rPr>
                <w:sz w:val="18"/>
              </w:rPr>
              <w:t>información por diferentes medios, herramientas e instrumentos de evaluación.</w:t>
            </w:r>
          </w:p>
          <w:p w:rsidR="00B77C0B" w:rsidRDefault="00B77C0B" w:rsidP="00F37237">
            <w:pPr>
              <w:rPr>
                <w:sz w:val="18"/>
              </w:rPr>
            </w:pPr>
          </w:p>
          <w:p w:rsidR="00A52D5E" w:rsidRDefault="00A52D5E" w:rsidP="00F37237">
            <w:pPr>
              <w:rPr>
                <w:sz w:val="18"/>
              </w:rPr>
            </w:pPr>
            <w:r>
              <w:rPr>
                <w:sz w:val="18"/>
              </w:rPr>
              <w:t xml:space="preserve">Obtiene la información necesaria para tomar decisiones acerca del proceso de aprendizaje de los alumnos. </w:t>
            </w:r>
          </w:p>
          <w:p w:rsidR="00A050F5" w:rsidRDefault="00A050F5" w:rsidP="00A840C4">
            <w:pPr>
              <w:rPr>
                <w:sz w:val="18"/>
              </w:rPr>
            </w:pPr>
          </w:p>
          <w:p w:rsidR="00B77C0B" w:rsidRDefault="00C034A5" w:rsidP="00A840C4">
            <w:pPr>
              <w:rPr>
                <w:sz w:val="18"/>
              </w:rPr>
            </w:pPr>
            <w:r>
              <w:rPr>
                <w:sz w:val="18"/>
              </w:rPr>
              <w:t>Identifica</w:t>
            </w:r>
            <w:r w:rsidR="00B77C0B">
              <w:rPr>
                <w:sz w:val="18"/>
              </w:rPr>
              <w:t>, s</w:t>
            </w:r>
            <w:r>
              <w:rPr>
                <w:sz w:val="18"/>
              </w:rPr>
              <w:t xml:space="preserve">elecciona </w:t>
            </w:r>
            <w:r w:rsidR="00B77C0B">
              <w:rPr>
                <w:sz w:val="18"/>
              </w:rPr>
              <w:t>y d</w:t>
            </w:r>
            <w:r w:rsidR="00A840C4" w:rsidRPr="00B96B83">
              <w:rPr>
                <w:sz w:val="18"/>
              </w:rPr>
              <w:t>escribe de forma clara</w:t>
            </w:r>
            <w:r w:rsidR="00B77C0B">
              <w:rPr>
                <w:sz w:val="18"/>
              </w:rPr>
              <w:t>,</w:t>
            </w:r>
            <w:r w:rsidR="00A840C4" w:rsidRPr="00B96B83">
              <w:rPr>
                <w:sz w:val="18"/>
              </w:rPr>
              <w:t xml:space="preserve"> coherente y</w:t>
            </w:r>
            <w:r w:rsidR="00A840C4">
              <w:rPr>
                <w:sz w:val="18"/>
              </w:rPr>
              <w:t xml:space="preserve"> precisa los aspectos que integra</w:t>
            </w:r>
            <w:r w:rsidR="00B77C0B">
              <w:rPr>
                <w:sz w:val="18"/>
              </w:rPr>
              <w:t>n</w:t>
            </w:r>
            <w:r w:rsidR="00A840C4">
              <w:rPr>
                <w:sz w:val="18"/>
              </w:rPr>
              <w:t xml:space="preserve"> el diagnóstico</w:t>
            </w:r>
            <w:r w:rsidR="00A52D5E">
              <w:rPr>
                <w:sz w:val="18"/>
              </w:rPr>
              <w:t>,</w:t>
            </w:r>
            <w:r w:rsidR="00B77C0B">
              <w:rPr>
                <w:sz w:val="18"/>
              </w:rPr>
              <w:t xml:space="preserve"> el texto  es </w:t>
            </w:r>
            <w:r w:rsidR="00A52D5E">
              <w:rPr>
                <w:sz w:val="18"/>
              </w:rPr>
              <w:t>sencillo y entendib</w:t>
            </w:r>
            <w:r w:rsidR="00A050F5">
              <w:rPr>
                <w:sz w:val="18"/>
              </w:rPr>
              <w:t>le.</w:t>
            </w:r>
          </w:p>
          <w:p w:rsidR="00E32E1C" w:rsidRDefault="00E32E1C" w:rsidP="00F37237">
            <w:pPr>
              <w:rPr>
                <w:sz w:val="18"/>
              </w:rPr>
            </w:pPr>
          </w:p>
          <w:p w:rsidR="00E32E1C" w:rsidRPr="00A16D90" w:rsidRDefault="00E32E1C" w:rsidP="00A16D9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E33A5D" w:rsidRDefault="00206202" w:rsidP="00D031E5">
            <w:pPr>
              <w:rPr>
                <w:sz w:val="18"/>
              </w:rPr>
            </w:pPr>
            <w:r>
              <w:rPr>
                <w:sz w:val="18"/>
              </w:rPr>
              <w:t>No integra datos completos de identificación del plantel.</w:t>
            </w:r>
          </w:p>
          <w:p w:rsidR="00206202" w:rsidRDefault="00206202" w:rsidP="00D031E5">
            <w:pPr>
              <w:rPr>
                <w:sz w:val="18"/>
              </w:rPr>
            </w:pPr>
          </w:p>
          <w:p w:rsidR="00D031E5" w:rsidRDefault="00D031E5" w:rsidP="00D031E5">
            <w:pPr>
              <w:rPr>
                <w:sz w:val="18"/>
              </w:rPr>
            </w:pPr>
            <w:r>
              <w:rPr>
                <w:sz w:val="18"/>
              </w:rPr>
              <w:t>Observa</w:t>
            </w:r>
            <w:r w:rsidR="00A050F5">
              <w:rPr>
                <w:sz w:val="18"/>
              </w:rPr>
              <w:t xml:space="preserve"> los diferentes ambientes de aprendizaje, contextos reales para hacer una valoración autentica de los niños y las niñas del grupo.</w:t>
            </w:r>
          </w:p>
          <w:p w:rsidR="00EB2CC1" w:rsidRDefault="00EB2CC1" w:rsidP="00F37237">
            <w:pPr>
              <w:rPr>
                <w:sz w:val="18"/>
              </w:rPr>
            </w:pPr>
          </w:p>
          <w:p w:rsidR="00AE2C74" w:rsidRPr="00D031E5" w:rsidRDefault="00D031E5" w:rsidP="00AA7EA9">
            <w:pPr>
              <w:rPr>
                <w:sz w:val="18"/>
              </w:rPr>
            </w:pPr>
            <w:r>
              <w:rPr>
                <w:sz w:val="18"/>
              </w:rPr>
              <w:t>Explora</w:t>
            </w:r>
            <w:r w:rsidR="00EB2CC1">
              <w:rPr>
                <w:sz w:val="18"/>
              </w:rPr>
              <w:t xml:space="preserve"> y registra las características,</w:t>
            </w:r>
            <w:r w:rsidR="00E33A5D">
              <w:rPr>
                <w:sz w:val="18"/>
              </w:rPr>
              <w:t xml:space="preserve"> </w:t>
            </w:r>
            <w:r w:rsidR="00EB2CC1">
              <w:rPr>
                <w:sz w:val="18"/>
              </w:rPr>
              <w:t xml:space="preserve"> estilos de aprendizaje, avances y retrocesos, en varios momentos de evaluación y diferentes evidencias </w:t>
            </w:r>
            <w:r w:rsidR="00E33A5D">
              <w:rPr>
                <w:sz w:val="18"/>
              </w:rPr>
              <w:t xml:space="preserve">aprendizaje </w:t>
            </w:r>
            <w:r w:rsidR="00EB2CC1">
              <w:rPr>
                <w:sz w:val="18"/>
              </w:rPr>
              <w:t>de los  alumnos del grupo.</w:t>
            </w:r>
          </w:p>
        </w:tc>
      </w:tr>
      <w:tr w:rsidR="00AA7EA9" w:rsidTr="00206202">
        <w:tc>
          <w:tcPr>
            <w:tcW w:w="1418" w:type="dxa"/>
            <w:shd w:val="clear" w:color="auto" w:fill="92D050"/>
            <w:vAlign w:val="center"/>
          </w:tcPr>
          <w:p w:rsidR="00AA7EA9" w:rsidRDefault="001F0429" w:rsidP="00F37237">
            <w:r>
              <w:t xml:space="preserve">Ortografía </w:t>
            </w:r>
            <w:r w:rsidR="00AA7EA9">
              <w:t xml:space="preserve">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1F0429" w:rsidRPr="00157CD0" w:rsidRDefault="001F0429" w:rsidP="001F04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57CD0">
              <w:rPr>
                <w:rFonts w:cstheme="minorHAnsi"/>
                <w:color w:val="000000"/>
                <w:sz w:val="18"/>
                <w:szCs w:val="18"/>
              </w:rPr>
              <w:t>El trabajo no presenta errores ortográficos.</w:t>
            </w:r>
          </w:p>
          <w:p w:rsidR="00AA7EA9" w:rsidRPr="00157CD0" w:rsidRDefault="00AA7EA9" w:rsidP="00F3723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AA7EA9" w:rsidRPr="00157CD0" w:rsidRDefault="001F0429" w:rsidP="00157CD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57CD0">
              <w:rPr>
                <w:rFonts w:cstheme="minorHAnsi"/>
                <w:color w:val="000000"/>
                <w:sz w:val="18"/>
                <w:szCs w:val="18"/>
              </w:rPr>
              <w:t>El trabajo presenta uno o dos errores ortográficos</w:t>
            </w:r>
            <w:r w:rsidR="00157CD0" w:rsidRPr="00157CD0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1F0429" w:rsidRPr="00157CD0" w:rsidRDefault="001F0429" w:rsidP="001F04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57CD0">
              <w:rPr>
                <w:rFonts w:cstheme="minorHAnsi"/>
                <w:color w:val="000000"/>
                <w:sz w:val="18"/>
                <w:szCs w:val="18"/>
              </w:rPr>
              <w:t>El trabajo presenta  tres o cuatro errores ortográficos</w:t>
            </w:r>
            <w:r w:rsidR="00157CD0" w:rsidRPr="00157CD0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  <w:p w:rsidR="00AA7EA9" w:rsidRPr="00157CD0" w:rsidRDefault="00AA7EA9" w:rsidP="00D031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AA7EA9" w:rsidRPr="00157CD0" w:rsidRDefault="001F0429" w:rsidP="001F04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57CD0">
              <w:rPr>
                <w:rFonts w:cstheme="minorHAnsi"/>
                <w:color w:val="000000"/>
                <w:sz w:val="18"/>
                <w:szCs w:val="18"/>
              </w:rPr>
              <w:t>El trabajo presenta  más de 4 errores ortográficos</w:t>
            </w:r>
            <w:r w:rsidR="00157CD0" w:rsidRPr="00157CD0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AA7EA9" w:rsidRPr="00157CD0" w:rsidRDefault="001F0429" w:rsidP="00157CD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57CD0">
              <w:rPr>
                <w:rFonts w:cstheme="minorHAnsi"/>
                <w:color w:val="000000"/>
                <w:sz w:val="18"/>
                <w:szCs w:val="18"/>
              </w:rPr>
              <w:t>El trabajo presenta múltiples errores ortográficos en todo su contenido</w:t>
            </w:r>
            <w:r w:rsidR="00157CD0" w:rsidRPr="00157CD0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</w:tr>
      <w:tr w:rsidR="00E33A5D" w:rsidTr="00206202">
        <w:tc>
          <w:tcPr>
            <w:tcW w:w="1418" w:type="dxa"/>
            <w:shd w:val="clear" w:color="auto" w:fill="92D050"/>
          </w:tcPr>
          <w:p w:rsidR="00AE2C74" w:rsidRPr="00EB2CC1" w:rsidRDefault="00AA7EA9" w:rsidP="00F37237">
            <w:pPr>
              <w:rPr>
                <w:sz w:val="18"/>
              </w:rPr>
            </w:pPr>
            <w:r>
              <w:rPr>
                <w:sz w:val="18"/>
              </w:rPr>
              <w:t xml:space="preserve">Rúbrica </w:t>
            </w:r>
          </w:p>
        </w:tc>
        <w:tc>
          <w:tcPr>
            <w:tcW w:w="2268" w:type="dxa"/>
          </w:tcPr>
          <w:p w:rsidR="00AE2C74" w:rsidRPr="00076365" w:rsidRDefault="00157CD0" w:rsidP="00EB2CC1">
            <w:pPr>
              <w:tabs>
                <w:tab w:val="left" w:pos="6285"/>
              </w:tabs>
              <w:rPr>
                <w:sz w:val="18"/>
              </w:rPr>
            </w:pPr>
            <w:r>
              <w:rPr>
                <w:sz w:val="18"/>
              </w:rPr>
              <w:t>I</w:t>
            </w:r>
            <w:r w:rsidR="00AA7EA9">
              <w:rPr>
                <w:sz w:val="18"/>
              </w:rPr>
              <w:t>ntegra la rúbrica para valorar el documento</w:t>
            </w:r>
            <w:r>
              <w:rPr>
                <w:sz w:val="18"/>
              </w:rPr>
              <w:t>.</w:t>
            </w:r>
            <w:r w:rsidR="00AA7EA9">
              <w:rPr>
                <w:sz w:val="18"/>
              </w:rPr>
              <w:t xml:space="preserve"> </w:t>
            </w:r>
          </w:p>
        </w:tc>
        <w:tc>
          <w:tcPr>
            <w:tcW w:w="2410" w:type="dxa"/>
          </w:tcPr>
          <w:p w:rsidR="00AE2C74" w:rsidRPr="007510FC" w:rsidRDefault="00AE2C74" w:rsidP="00F37237">
            <w:pPr>
              <w:tabs>
                <w:tab w:val="left" w:pos="6285"/>
              </w:tabs>
              <w:rPr>
                <w:sz w:val="18"/>
              </w:rPr>
            </w:pPr>
          </w:p>
        </w:tc>
        <w:tc>
          <w:tcPr>
            <w:tcW w:w="2693" w:type="dxa"/>
          </w:tcPr>
          <w:p w:rsidR="00AE2C74" w:rsidRPr="007510FC" w:rsidRDefault="00AE2C74" w:rsidP="00EB2CC1">
            <w:pPr>
              <w:tabs>
                <w:tab w:val="left" w:pos="6285"/>
              </w:tabs>
              <w:rPr>
                <w:sz w:val="18"/>
              </w:rPr>
            </w:pPr>
          </w:p>
        </w:tc>
        <w:tc>
          <w:tcPr>
            <w:tcW w:w="2693" w:type="dxa"/>
          </w:tcPr>
          <w:p w:rsidR="00AE2C74" w:rsidRPr="0062622A" w:rsidRDefault="00AE2C74" w:rsidP="00EB2CC1">
            <w:pPr>
              <w:tabs>
                <w:tab w:val="left" w:pos="6285"/>
              </w:tabs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AE2C74" w:rsidRPr="0062622A" w:rsidRDefault="00AA7EA9" w:rsidP="00EB2CC1">
            <w:pPr>
              <w:tabs>
                <w:tab w:val="left" w:pos="62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integra la rúbrica del documento.</w:t>
            </w:r>
          </w:p>
        </w:tc>
      </w:tr>
    </w:tbl>
    <w:p w:rsidR="00AE2C74" w:rsidRDefault="00AE2C74" w:rsidP="00AE2C74"/>
    <w:p w:rsidR="00AE2C74" w:rsidRDefault="00AE2C74"/>
    <w:sectPr w:rsidR="00AE2C74" w:rsidSect="00157CD0">
      <w:pgSz w:w="15840" w:h="12240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E2C74"/>
    <w:rsid w:val="00095531"/>
    <w:rsid w:val="00157CD0"/>
    <w:rsid w:val="00170DF5"/>
    <w:rsid w:val="001F0429"/>
    <w:rsid w:val="00206202"/>
    <w:rsid w:val="00283B7F"/>
    <w:rsid w:val="00324ADB"/>
    <w:rsid w:val="004C30CF"/>
    <w:rsid w:val="005106FF"/>
    <w:rsid w:val="006F6823"/>
    <w:rsid w:val="00721F1E"/>
    <w:rsid w:val="007B1047"/>
    <w:rsid w:val="00833EAC"/>
    <w:rsid w:val="008719DD"/>
    <w:rsid w:val="00970014"/>
    <w:rsid w:val="00A050F5"/>
    <w:rsid w:val="00A16D90"/>
    <w:rsid w:val="00A52D5E"/>
    <w:rsid w:val="00A840C4"/>
    <w:rsid w:val="00AA7EA9"/>
    <w:rsid w:val="00AE2C74"/>
    <w:rsid w:val="00B4297D"/>
    <w:rsid w:val="00B77C0B"/>
    <w:rsid w:val="00B9724F"/>
    <w:rsid w:val="00BC6687"/>
    <w:rsid w:val="00BD4BD9"/>
    <w:rsid w:val="00BD7741"/>
    <w:rsid w:val="00BE0293"/>
    <w:rsid w:val="00BF70B3"/>
    <w:rsid w:val="00C034A5"/>
    <w:rsid w:val="00D031E5"/>
    <w:rsid w:val="00E32E1C"/>
    <w:rsid w:val="00E33A5D"/>
    <w:rsid w:val="00E33B7B"/>
    <w:rsid w:val="00E76C6E"/>
    <w:rsid w:val="00EB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C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2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2E1C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0B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0D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C7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2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2E1C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991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Judith</cp:lastModifiedBy>
  <cp:revision>3</cp:revision>
  <dcterms:created xsi:type="dcterms:W3CDTF">2021-06-19T02:38:00Z</dcterms:created>
  <dcterms:modified xsi:type="dcterms:W3CDTF">2021-06-19T04:00:00Z</dcterms:modified>
</cp:coreProperties>
</file>