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71464108"/>
        <w:docPartObj>
          <w:docPartGallery w:val="Cover Pages"/>
          <w:docPartUnique/>
        </w:docPartObj>
      </w:sdtPr>
      <w:sdtEndPr>
        <w:rPr>
          <w:rFonts w:ascii="Tahoma" w:hAnsi="Tahoma" w:cs="Tahoma"/>
        </w:rPr>
      </w:sdtEndPr>
      <w:sdtContent>
        <w:p w14:paraId="6CAF6251" w14:textId="11E0D89A" w:rsidR="004D1697" w:rsidRDefault="00A309F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E24A22" wp14:editId="5681FF9D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-360952</wp:posOffset>
                    </wp:positionV>
                    <wp:extent cx="5012871" cy="1159328"/>
                    <wp:effectExtent l="0" t="0" r="0" b="317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12871" cy="11593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CC85A7" w14:textId="66A883CD" w:rsidR="00A309FF" w:rsidRPr="00A309FF" w:rsidRDefault="00A309FF" w:rsidP="00A309FF">
                                <w:pPr>
                                  <w:jc w:val="center"/>
                                  <w:rPr>
                                    <w:rFonts w:ascii="Love Letters" w:hAnsi="Love Letters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A309FF">
                                  <w:rPr>
                                    <w:rFonts w:ascii="Love Letters" w:hAnsi="Love Letters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NORMAL DE EDUCACION PREESCOLAR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E24A2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49.05pt;margin-top:-28.4pt;width:394.7pt;height:91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" filled="f" stroked="f" strokeweight=".5pt">
                    <v:textbox>
                      <w:txbxContent>
                        <w:p w14:paraId="26CC85A7" w14:textId="66A883CD" w:rsidR="00A309FF" w:rsidRPr="00A309FF" w:rsidRDefault="00A309FF" w:rsidP="00A309FF">
                          <w:pPr>
                            <w:jc w:val="center"/>
                            <w:rPr>
                              <w:rFonts w:ascii="Love Letters" w:hAnsi="Love Letters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A309FF">
                            <w:rPr>
                              <w:rFonts w:ascii="Love Letters" w:hAnsi="Love Letters"/>
                              <w:color w:val="FFFFFF" w:themeColor="background1"/>
                              <w:sz w:val="72"/>
                              <w:szCs w:val="72"/>
                            </w:rPr>
                            <w:t>NORMAL DE EDUCACION PREESCOLAR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169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E2A73CA" wp14:editId="1524727F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8DA4E4" w14:textId="77777777" w:rsidR="004D1697" w:rsidRDefault="004D1697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9FBA1CF" w14:textId="4749BFC9" w:rsidR="004D1697" w:rsidRDefault="004D1697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1E2A73CA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" fillcolor="#f7caac [1301]" stroked="f">
                    <v:textbox inset="21.6pt,1in,21.6pt">
                      <w:txbxContent>
                        <w:p w14:paraId="498DA4E4" w14:textId="77777777" w:rsidR="004D1697" w:rsidRDefault="004D1697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59FBA1CF" w14:textId="4749BFC9" w:rsidR="004D1697" w:rsidRDefault="004D1697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D169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2CE934E" wp14:editId="276AA52E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3920CD" w14:textId="39F3AD6A" w:rsidR="004D1697" w:rsidRDefault="00A309FF">
                                <w:pPr>
                                  <w:pStyle w:val="Subttulo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8339AB" wp14:editId="2E276FAB">
                                      <wp:extent cx="1224915" cy="1518285"/>
                                      <wp:effectExtent l="0" t="0" r="0" b="5715"/>
                                      <wp:docPr id="12" name="Imagen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4915" cy="1518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2CE934E" id="Rectángulo 472" o:spid="_x0000_s1028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" fillcolor="#f4b083 [1941]" stroked="f" strokeweight="1pt">
                    <v:textbox inset="14.4pt,,14.4pt">
                      <w:txbxContent>
                        <w:p w14:paraId="083920CD" w14:textId="39F3AD6A" w:rsidR="004D1697" w:rsidRDefault="00A309FF">
                          <w:pPr>
                            <w:pStyle w:val="Subttul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8339AB" wp14:editId="2E276FAB">
                                <wp:extent cx="1224915" cy="1518285"/>
                                <wp:effectExtent l="0" t="0" r="0" b="5715"/>
                                <wp:docPr id="12" name="Imagen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4915" cy="1518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F5BC1E7" w14:textId="328D0D02" w:rsidR="004D1697" w:rsidRDefault="004D1697"/>
        <w:p w14:paraId="7A528709" w14:textId="77777777" w:rsidR="00A309FF" w:rsidRDefault="00A309FF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5131E25" wp14:editId="70A82D96">
                    <wp:simplePos x="0" y="0"/>
                    <wp:positionH relativeFrom="column">
                      <wp:posOffset>-720906</wp:posOffset>
                    </wp:positionH>
                    <wp:positionV relativeFrom="paragraph">
                      <wp:posOffset>2904762</wp:posOffset>
                    </wp:positionV>
                    <wp:extent cx="5126627" cy="5257800"/>
                    <wp:effectExtent l="0" t="0" r="0" b="0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627" cy="5257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Spacing w:w="0" w:type="dxa"/>
                                  <w:tblBorders>
                                    <w:top w:val="outset" w:sz="6" w:space="0" w:color="000000"/>
                                    <w:left w:val="outset" w:sz="6" w:space="0" w:color="000000"/>
                                    <w:bottom w:val="outset" w:sz="6" w:space="0" w:color="000000"/>
                                    <w:right w:val="outset" w:sz="6" w:space="0" w:color="000000"/>
                                  </w:tblBorders>
                                  <w:tblCellMar>
                                    <w:top w:w="30" w:type="dxa"/>
                                    <w:left w:w="30" w:type="dxa"/>
                                    <w:bottom w:w="30" w:type="dxa"/>
                                    <w:right w:w="3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774"/>
                                </w:tblGrid>
                                <w:tr w:rsidR="00A309FF" w:rsidRPr="00A309FF" w14:paraId="3FB87E6F" w14:textId="77777777" w:rsidTr="00A309FF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tcBorders>
                                        <w:top w:val="outset" w:sz="6" w:space="0" w:color="000000"/>
                                        <w:left w:val="outset" w:sz="6" w:space="0" w:color="000000"/>
                                        <w:bottom w:val="outset" w:sz="6" w:space="0" w:color="000000"/>
                                        <w:right w:val="outset" w:sz="6" w:space="0" w:color="000000"/>
                                      </w:tcBorders>
                                      <w:vAlign w:val="center"/>
                                      <w:hideMark/>
                                    </w:tcPr>
                                    <w:p w14:paraId="36F3BD78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UNIDAD DE APRENDIZAJE I. ESCUELA Y COMUNIDAD: ENCUENTROS Y DESENCUENTROS</w:t>
                                      </w:r>
                                    </w:p>
                                  </w:tc>
                                </w:tr>
                                <w:tr w:rsidR="00A309FF" w:rsidRPr="00A309FF" w14:paraId="3D9442A3" w14:textId="77777777" w:rsidTr="00A309FF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tcBorders>
                                        <w:top w:val="outset" w:sz="6" w:space="0" w:color="000000"/>
                                        <w:left w:val="outset" w:sz="6" w:space="0" w:color="000000"/>
                                        <w:bottom w:val="outset" w:sz="6" w:space="0" w:color="000000"/>
                                        <w:right w:val="outset" w:sz="6" w:space="0" w:color="000000"/>
                                      </w:tcBorders>
                                      <w:vAlign w:val="center"/>
                                      <w:hideMark/>
                                    </w:tcPr>
                                    <w:tbl>
                                      <w:tblPr>
                                        <w:tblW w:w="0" w:type="auto"/>
                                        <w:tblCellSpacing w:w="15" w:type="dxa"/>
                                        <w:tblInd w:w="60" w:type="dxa"/>
                                        <w:tblCellMar>
                                          <w:top w:w="15" w:type="dxa"/>
                                          <w:left w:w="15" w:type="dxa"/>
                                          <w:bottom w:w="15" w:type="dxa"/>
                                          <w:right w:w="15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89"/>
                                        <w:gridCol w:w="7320"/>
                                      </w:tblGrid>
                                      <w:tr w:rsidR="00A309FF" w:rsidRPr="00A309FF" w14:paraId="210B6BC5" w14:textId="77777777">
                                        <w:trPr>
                                          <w:tblCellSpacing w:w="15" w:type="dxa"/>
                                        </w:trPr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23D73A00" w14:textId="0726DB31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jc w:val="both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noProof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drawing>
                                                <wp:inline distT="0" distB="0" distL="0" distR="0" wp14:anchorId="1616A391" wp14:editId="58C7E19B">
                                                  <wp:extent cx="97790" cy="97790"/>
                                                  <wp:effectExtent l="0" t="0" r="0" b="0"/>
                                                  <wp:docPr id="9" name="Imagen 9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1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6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97790" cy="977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12D8C507" w14:textId="7777777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t>Integra recursos de la investigación educativa para enriquecer su práctica profesional, expresando su interés por el conocimiento, la ciencia y la mejora de la educación.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E323052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vanish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tbl>
                                      <w:tblPr>
                                        <w:tblW w:w="0" w:type="auto"/>
                                        <w:tblCellSpacing w:w="15" w:type="dxa"/>
                                        <w:tblInd w:w="60" w:type="dxa"/>
                                        <w:tblCellMar>
                                          <w:top w:w="15" w:type="dxa"/>
                                          <w:left w:w="15" w:type="dxa"/>
                                          <w:bottom w:w="15" w:type="dxa"/>
                                          <w:right w:w="15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89"/>
                                        <w:gridCol w:w="7320"/>
                                      </w:tblGrid>
                                      <w:tr w:rsidR="00A309FF" w:rsidRPr="00A309FF" w14:paraId="0196CD97" w14:textId="77777777">
                                        <w:trPr>
                                          <w:tblCellSpacing w:w="15" w:type="dxa"/>
                                        </w:trPr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767485C3" w14:textId="3474177E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jc w:val="both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noProof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drawing>
                                                <wp:inline distT="0" distB="0" distL="0" distR="0" wp14:anchorId="7D8DB748" wp14:editId="544349D3">
                                                  <wp:extent cx="97790" cy="97790"/>
                                                  <wp:effectExtent l="0" t="0" r="0" b="0"/>
                                                  <wp:docPr id="8" name="Imagen 8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2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6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97790" cy="977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6F3C9115" w14:textId="7777777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t>Actúa de manera ética ante la diversidad de situaciones que se presentan en la práctica profesional.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1159D02F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</w:tr>
                                <w:tr w:rsidR="00A309FF" w:rsidRPr="00A309FF" w14:paraId="0D74CA28" w14:textId="77777777" w:rsidTr="00A309FF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tcBorders>
                                        <w:top w:val="outset" w:sz="6" w:space="0" w:color="000000"/>
                                        <w:left w:val="outset" w:sz="6" w:space="0" w:color="000000"/>
                                        <w:bottom w:val="outset" w:sz="6" w:space="0" w:color="000000"/>
                                        <w:right w:val="outset" w:sz="6" w:space="0" w:color="000000"/>
                                      </w:tcBorders>
                                      <w:vAlign w:val="center"/>
                                      <w:hideMark/>
                                    </w:tcPr>
                                    <w:p w14:paraId="7BCD48F5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UNIDAD DE APRENDIZAJE II. PRÁCTICAS Y ESCENARIOS DE GESTIÓN</w:t>
                                      </w:r>
                                    </w:p>
                                  </w:tc>
                                </w:tr>
                                <w:tr w:rsidR="00A309FF" w:rsidRPr="00A309FF" w14:paraId="4534238F" w14:textId="77777777" w:rsidTr="00A309FF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tcBorders>
                                        <w:top w:val="outset" w:sz="6" w:space="0" w:color="000000"/>
                                        <w:left w:val="outset" w:sz="6" w:space="0" w:color="000000"/>
                                        <w:bottom w:val="outset" w:sz="6" w:space="0" w:color="000000"/>
                                        <w:right w:val="outset" w:sz="6" w:space="0" w:color="000000"/>
                                      </w:tcBorders>
                                      <w:vAlign w:val="center"/>
                                      <w:hideMark/>
                                    </w:tcPr>
                                    <w:tbl>
                                      <w:tblPr>
                                        <w:tblW w:w="0" w:type="auto"/>
                                        <w:tblCellSpacing w:w="15" w:type="dxa"/>
                                        <w:tblInd w:w="60" w:type="dxa"/>
                                        <w:tblCellMar>
                                          <w:top w:w="15" w:type="dxa"/>
                                          <w:left w:w="15" w:type="dxa"/>
                                          <w:bottom w:w="15" w:type="dxa"/>
                                          <w:right w:w="15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89"/>
                                        <w:gridCol w:w="7320"/>
                                      </w:tblGrid>
                                      <w:tr w:rsidR="00A309FF" w:rsidRPr="00A309FF" w14:paraId="1A4ECA71" w14:textId="77777777">
                                        <w:trPr>
                                          <w:tblCellSpacing w:w="15" w:type="dxa"/>
                                        </w:trPr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547C0A6A" w14:textId="513937B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jc w:val="both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noProof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drawing>
                                                <wp:inline distT="0" distB="0" distL="0" distR="0" wp14:anchorId="40BD3B8B" wp14:editId="022143F8">
                                                  <wp:extent cx="97790" cy="97790"/>
                                                  <wp:effectExtent l="0" t="0" r="0" b="0"/>
                                                  <wp:docPr id="7" name="Imagen 7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3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6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97790" cy="977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35A872F4" w14:textId="7777777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t>Integra recursos de la investigación educativa para enriquecer su práctica profesional, expresando su interés por el conocimiento, la ciencia y la mejora de la educación.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5BB915AF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vanish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tbl>
                                      <w:tblPr>
                                        <w:tblW w:w="0" w:type="auto"/>
                                        <w:tblCellSpacing w:w="15" w:type="dxa"/>
                                        <w:tblInd w:w="60" w:type="dxa"/>
                                        <w:tblCellMar>
                                          <w:top w:w="15" w:type="dxa"/>
                                          <w:left w:w="15" w:type="dxa"/>
                                          <w:bottom w:w="15" w:type="dxa"/>
                                          <w:right w:w="15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89"/>
                                        <w:gridCol w:w="7320"/>
                                      </w:tblGrid>
                                      <w:tr w:rsidR="00A309FF" w:rsidRPr="00A309FF" w14:paraId="2EDC88AC" w14:textId="77777777">
                                        <w:trPr>
                                          <w:tblCellSpacing w:w="15" w:type="dxa"/>
                                        </w:trPr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6681C319" w14:textId="3ACD539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jc w:val="both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noProof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drawing>
                                                <wp:inline distT="0" distB="0" distL="0" distR="0" wp14:anchorId="36A21D09" wp14:editId="5C40BE31">
                                                  <wp:extent cx="97790" cy="97790"/>
                                                  <wp:effectExtent l="0" t="0" r="0" b="0"/>
                                                  <wp:docPr id="6" name="Imagen 6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4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6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97790" cy="977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1B267ED6" w14:textId="7777777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t>Actúa de manera ética ante la diversidad de situaciones que se presentan en la práctica profesional.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5D73F969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</w:tr>
                                <w:tr w:rsidR="00A309FF" w:rsidRPr="00A309FF" w14:paraId="0008E4E0" w14:textId="77777777" w:rsidTr="00A309FF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tcBorders>
                                        <w:top w:val="outset" w:sz="6" w:space="0" w:color="000000"/>
                                        <w:left w:val="outset" w:sz="6" w:space="0" w:color="000000"/>
                                        <w:bottom w:val="outset" w:sz="6" w:space="0" w:color="000000"/>
                                        <w:right w:val="outset" w:sz="6" w:space="0" w:color="000000"/>
                                      </w:tcBorders>
                                      <w:vAlign w:val="center"/>
                                      <w:hideMark/>
                                    </w:tcPr>
                                    <w:p w14:paraId="7C450CCC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UNIDAD DE APRENDIZAJE III. INTERACCIONES PEDAGÓGICAS Y DIDÁCTICAS: ENSEÑANZA Y APRENDIZAJE EN EL AULA</w:t>
                                      </w:r>
                                    </w:p>
                                  </w:tc>
                                </w:tr>
                                <w:tr w:rsidR="00A309FF" w:rsidRPr="00A309FF" w14:paraId="35CEE042" w14:textId="77777777" w:rsidTr="00A309FF">
                                  <w:trPr>
                                    <w:tblCellSpacing w:w="0" w:type="dxa"/>
                                  </w:trPr>
                                  <w:tc>
                                    <w:tcPr>
                                      <w:tcW w:w="0" w:type="auto"/>
                                      <w:tcBorders>
                                        <w:top w:val="outset" w:sz="6" w:space="0" w:color="000000"/>
                                        <w:left w:val="outset" w:sz="6" w:space="0" w:color="000000"/>
                                        <w:bottom w:val="outset" w:sz="6" w:space="0" w:color="000000"/>
                                        <w:right w:val="outset" w:sz="6" w:space="0" w:color="000000"/>
                                      </w:tcBorders>
                                      <w:vAlign w:val="center"/>
                                      <w:hideMark/>
                                    </w:tcPr>
                                    <w:tbl>
                                      <w:tblPr>
                                        <w:tblW w:w="0" w:type="auto"/>
                                        <w:tblCellSpacing w:w="15" w:type="dxa"/>
                                        <w:tblInd w:w="60" w:type="dxa"/>
                                        <w:tblCellMar>
                                          <w:top w:w="15" w:type="dxa"/>
                                          <w:left w:w="15" w:type="dxa"/>
                                          <w:bottom w:w="15" w:type="dxa"/>
                                          <w:right w:w="15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89"/>
                                        <w:gridCol w:w="7320"/>
                                      </w:tblGrid>
                                      <w:tr w:rsidR="00A309FF" w:rsidRPr="00A309FF" w14:paraId="4B2F614B" w14:textId="77777777">
                                        <w:trPr>
                                          <w:tblCellSpacing w:w="15" w:type="dxa"/>
                                        </w:trPr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7041151A" w14:textId="141CD29B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jc w:val="both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noProof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drawing>
                                                <wp:inline distT="0" distB="0" distL="0" distR="0" wp14:anchorId="0440BE6F" wp14:editId="4E2C49EC">
                                                  <wp:extent cx="97790" cy="97790"/>
                                                  <wp:effectExtent l="0" t="0" r="0" b="0"/>
                                                  <wp:docPr id="5" name="Imagen 5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5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6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97790" cy="977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0BD37B57" w14:textId="7777777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t>Integra recursos de la investigación educativa para enriquecer su práctica profesional, expresando su interés por el conocimiento, la ciencia y la mejora de la educación.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73B445EC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vanish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tbl>
                                      <w:tblPr>
                                        <w:tblW w:w="0" w:type="auto"/>
                                        <w:tblCellSpacing w:w="15" w:type="dxa"/>
                                        <w:tblInd w:w="60" w:type="dxa"/>
                                        <w:tblCellMar>
                                          <w:top w:w="15" w:type="dxa"/>
                                          <w:left w:w="15" w:type="dxa"/>
                                          <w:bottom w:w="15" w:type="dxa"/>
                                          <w:right w:w="15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89"/>
                                        <w:gridCol w:w="7320"/>
                                      </w:tblGrid>
                                      <w:tr w:rsidR="00A309FF" w:rsidRPr="00A309FF" w14:paraId="6131B993" w14:textId="77777777">
                                        <w:trPr>
                                          <w:tblCellSpacing w:w="15" w:type="dxa"/>
                                        </w:trPr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65EB5A1B" w14:textId="4BF1B95E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jc w:val="both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noProof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drawing>
                                                <wp:inline distT="0" distB="0" distL="0" distR="0" wp14:anchorId="42D66BD6" wp14:editId="24542A91">
                                                  <wp:extent cx="97790" cy="97790"/>
                                                  <wp:effectExtent l="0" t="0" r="0" b="0"/>
                                                  <wp:docPr id="4" name="Imagen 4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6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6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97790" cy="977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0" w:type="auto"/>
                                            <w:hideMark/>
                                          </w:tcPr>
                                          <w:p w14:paraId="10ECA2E4" w14:textId="77777777" w:rsidR="00A309FF" w:rsidRPr="00A309FF" w:rsidRDefault="00A309FF" w:rsidP="00A309FF">
                                            <w:pPr>
                                              <w:spacing w:after="0" w:line="240" w:lineRule="auto"/>
                                              <w:ind w:left="60"/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</w:pPr>
                                            <w:r w:rsidRPr="00A309FF">
                                              <w:rPr>
                                                <w:rFonts w:ascii="Verdana" w:eastAsia="Times New Roman" w:hAnsi="Verdana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lang w:eastAsia="es-MX"/>
                                              </w:rPr>
                                              <w:t>Actúa de manera ética ante la diversidad de situaciones que se presentan en la práctica profesional.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BA937CF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D9A5E7B" w14:textId="77777777" w:rsidR="00A309FF" w:rsidRDefault="00A309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131E25" id="Cuadro de texto 3" o:spid="_x0000_s1029" type="#_x0000_t202" style="position:absolute;margin-left:-56.75pt;margin-top:228.7pt;width:403.65pt;height:4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" filled="f" stroked="f" strokeweight=".5pt">
                    <v:textbox>
                      <w:txbxContent>
                        <w:tbl>
                          <w:tblPr>
                            <w:tblW w:w="5000" w:type="pct"/>
                            <w:tblCellSpacing w:w="0" w:type="dxa"/>
                            <w:tblBorders>
                              <w:top w:val="outset" w:sz="6" w:space="0" w:color="000000"/>
                              <w:left w:val="outset" w:sz="6" w:space="0" w:color="000000"/>
                              <w:bottom w:val="outset" w:sz="6" w:space="0" w:color="000000"/>
                              <w:right w:val="outset" w:sz="6" w:space="0" w:color="000000"/>
                            </w:tblBorders>
                            <w:tblCellMar>
                              <w:top w:w="30" w:type="dxa"/>
                              <w:left w:w="30" w:type="dxa"/>
                              <w:bottom w:w="30" w:type="dxa"/>
                              <w:right w:w="3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774"/>
                          </w:tblGrid>
                          <w:tr w:rsidR="00A309FF" w:rsidRPr="00A309FF" w14:paraId="3FB87E6F" w14:textId="77777777" w:rsidTr="00A309FF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tcBorders>
                                  <w:top w:val="outset" w:sz="6" w:space="0" w:color="000000"/>
                                  <w:left w:val="outset" w:sz="6" w:space="0" w:color="000000"/>
                                  <w:bottom w:val="outset" w:sz="6" w:space="0" w:color="000000"/>
                                  <w:right w:val="outset" w:sz="6" w:space="0" w:color="000000"/>
                                </w:tcBorders>
                                <w:vAlign w:val="center"/>
                                <w:hideMark/>
                              </w:tcPr>
                              <w:p w14:paraId="36F3BD78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UNIDAD DE APRENDIZAJE I. ESCUELA Y COMUNIDAD: ENCUENTROS Y DESENCUENTROS</w:t>
                                </w:r>
                              </w:p>
                            </w:tc>
                          </w:tr>
                          <w:tr w:rsidR="00A309FF" w:rsidRPr="00A309FF" w14:paraId="3D9442A3" w14:textId="77777777" w:rsidTr="00A309FF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tcBorders>
                                  <w:top w:val="outset" w:sz="6" w:space="0" w:color="000000"/>
                                  <w:left w:val="outset" w:sz="6" w:space="0" w:color="000000"/>
                                  <w:bottom w:val="outset" w:sz="6" w:space="0" w:color="000000"/>
                                  <w:right w:val="outset" w:sz="6" w:space="0" w:color="000000"/>
                                </w:tcBorders>
                                <w:vAlign w:val="center"/>
                                <w:hideMark/>
                              </w:tcPr>
                              <w:tbl>
                                <w:tblPr>
                                  <w:tblW w:w="0" w:type="auto"/>
                                  <w:tblCellSpacing w:w="15" w:type="dxa"/>
                                  <w:tblInd w:w="60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9"/>
                                  <w:gridCol w:w="7320"/>
                                </w:tblGrid>
                                <w:tr w:rsidR="00A309FF" w:rsidRPr="00A309FF" w14:paraId="210B6BC5" w14:textId="77777777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23D73A00" w14:textId="0726DB31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noProof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1616A391" wp14:editId="58C7E19B">
                                            <wp:extent cx="97790" cy="97790"/>
                                            <wp:effectExtent l="0" t="0" r="0" b="0"/>
                                            <wp:docPr id="9" name="Imagen 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790" cy="977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12D8C507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Integra recursos de la investigación educativa para enriquecer su práctica profesional, expresando su interés por el conocimiento, la ciencia y la mejora de la educación.</w:t>
                                      </w:r>
                                    </w:p>
                                  </w:tc>
                                </w:tr>
                              </w:tbl>
                              <w:p w14:paraId="4E323052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vanish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Ind w:w="60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9"/>
                                  <w:gridCol w:w="7320"/>
                                </w:tblGrid>
                                <w:tr w:rsidR="00A309FF" w:rsidRPr="00A309FF" w14:paraId="0196CD97" w14:textId="77777777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767485C3" w14:textId="3474177E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noProof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7D8DB748" wp14:editId="544349D3">
                                            <wp:extent cx="97790" cy="97790"/>
                                            <wp:effectExtent l="0" t="0" r="0" b="0"/>
                                            <wp:docPr id="8" name="Imagen 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790" cy="977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6F3C9115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Actúa de manera ética ante la diversidad de situaciones que se presentan en la práctica profesional.</w:t>
                                      </w:r>
                                    </w:p>
                                  </w:tc>
                                </w:tr>
                              </w:tbl>
                              <w:p w14:paraId="1159D02F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</w:tr>
                          <w:tr w:rsidR="00A309FF" w:rsidRPr="00A309FF" w14:paraId="0D74CA28" w14:textId="77777777" w:rsidTr="00A309FF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tcBorders>
                                  <w:top w:val="outset" w:sz="6" w:space="0" w:color="000000"/>
                                  <w:left w:val="outset" w:sz="6" w:space="0" w:color="000000"/>
                                  <w:bottom w:val="outset" w:sz="6" w:space="0" w:color="000000"/>
                                  <w:right w:val="outset" w:sz="6" w:space="0" w:color="000000"/>
                                </w:tcBorders>
                                <w:vAlign w:val="center"/>
                                <w:hideMark/>
                              </w:tcPr>
                              <w:p w14:paraId="7BCD48F5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UNIDAD DE APRENDIZAJE II. PRÁCTICAS Y ESCENARIOS DE GESTIÓN</w:t>
                                </w:r>
                              </w:p>
                            </w:tc>
                          </w:tr>
                          <w:tr w:rsidR="00A309FF" w:rsidRPr="00A309FF" w14:paraId="4534238F" w14:textId="77777777" w:rsidTr="00A309FF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tcBorders>
                                  <w:top w:val="outset" w:sz="6" w:space="0" w:color="000000"/>
                                  <w:left w:val="outset" w:sz="6" w:space="0" w:color="000000"/>
                                  <w:bottom w:val="outset" w:sz="6" w:space="0" w:color="000000"/>
                                  <w:right w:val="outset" w:sz="6" w:space="0" w:color="000000"/>
                                </w:tcBorders>
                                <w:vAlign w:val="center"/>
                                <w:hideMark/>
                              </w:tcPr>
                              <w:tbl>
                                <w:tblPr>
                                  <w:tblW w:w="0" w:type="auto"/>
                                  <w:tblCellSpacing w:w="15" w:type="dxa"/>
                                  <w:tblInd w:w="60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9"/>
                                  <w:gridCol w:w="7320"/>
                                </w:tblGrid>
                                <w:tr w:rsidR="00A309FF" w:rsidRPr="00A309FF" w14:paraId="1A4ECA71" w14:textId="77777777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547C0A6A" w14:textId="513937B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noProof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40BD3B8B" wp14:editId="022143F8">
                                            <wp:extent cx="97790" cy="97790"/>
                                            <wp:effectExtent l="0" t="0" r="0" b="0"/>
                                            <wp:docPr id="7" name="Imagen 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790" cy="977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35A872F4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Integra recursos de la investigación educativa para enriquecer su práctica profesional, expresando su interés por el conocimiento, la ciencia y la mejora de la educación.</w:t>
                                      </w:r>
                                    </w:p>
                                  </w:tc>
                                </w:tr>
                              </w:tbl>
                              <w:p w14:paraId="5BB915AF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vanish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Ind w:w="60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9"/>
                                  <w:gridCol w:w="7320"/>
                                </w:tblGrid>
                                <w:tr w:rsidR="00A309FF" w:rsidRPr="00A309FF" w14:paraId="2EDC88AC" w14:textId="77777777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6681C319" w14:textId="3ACD539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noProof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36A21D09" wp14:editId="5C40BE31">
                                            <wp:extent cx="97790" cy="97790"/>
                                            <wp:effectExtent l="0" t="0" r="0" b="0"/>
                                            <wp:docPr id="6" name="Imagen 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790" cy="977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1B267ED6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Actúa de manera ética ante la diversidad de situaciones que se presentan en la práctica profesional.</w:t>
                                      </w:r>
                                    </w:p>
                                  </w:tc>
                                </w:tr>
                              </w:tbl>
                              <w:p w14:paraId="5D73F969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</w:tr>
                          <w:tr w:rsidR="00A309FF" w:rsidRPr="00A309FF" w14:paraId="0008E4E0" w14:textId="77777777" w:rsidTr="00A309FF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tcBorders>
                                  <w:top w:val="outset" w:sz="6" w:space="0" w:color="000000"/>
                                  <w:left w:val="outset" w:sz="6" w:space="0" w:color="000000"/>
                                  <w:bottom w:val="outset" w:sz="6" w:space="0" w:color="000000"/>
                                  <w:right w:val="outset" w:sz="6" w:space="0" w:color="000000"/>
                                </w:tcBorders>
                                <w:vAlign w:val="center"/>
                                <w:hideMark/>
                              </w:tcPr>
                              <w:p w14:paraId="7C450CCC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UNIDAD DE APRENDIZAJE III. INTERACCIONES PEDAGÓGICAS Y DIDÁCTICAS: ENSEÑANZA Y APRENDIZAJE EN EL AULA</w:t>
                                </w:r>
                              </w:p>
                            </w:tc>
                          </w:tr>
                          <w:tr w:rsidR="00A309FF" w:rsidRPr="00A309FF" w14:paraId="35CEE042" w14:textId="77777777" w:rsidTr="00A309FF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tcBorders>
                                  <w:top w:val="outset" w:sz="6" w:space="0" w:color="000000"/>
                                  <w:left w:val="outset" w:sz="6" w:space="0" w:color="000000"/>
                                  <w:bottom w:val="outset" w:sz="6" w:space="0" w:color="000000"/>
                                  <w:right w:val="outset" w:sz="6" w:space="0" w:color="000000"/>
                                </w:tcBorders>
                                <w:vAlign w:val="center"/>
                                <w:hideMark/>
                              </w:tcPr>
                              <w:tbl>
                                <w:tblPr>
                                  <w:tblW w:w="0" w:type="auto"/>
                                  <w:tblCellSpacing w:w="15" w:type="dxa"/>
                                  <w:tblInd w:w="60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9"/>
                                  <w:gridCol w:w="7320"/>
                                </w:tblGrid>
                                <w:tr w:rsidR="00A309FF" w:rsidRPr="00A309FF" w14:paraId="4B2F614B" w14:textId="77777777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7041151A" w14:textId="141CD29B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noProof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0440BE6F" wp14:editId="4E2C49EC">
                                            <wp:extent cx="97790" cy="97790"/>
                                            <wp:effectExtent l="0" t="0" r="0" b="0"/>
                                            <wp:docPr id="5" name="Imagen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790" cy="977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0BD37B57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Integra recursos de la investigación educativa para enriquecer su práctica profesional, expresando su interés por el conocimiento, la ciencia y la mejora de la educación.</w:t>
                                      </w:r>
                                    </w:p>
                                  </w:tc>
                                </w:tr>
                              </w:tbl>
                              <w:p w14:paraId="73B445EC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vanish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Ind w:w="60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9"/>
                                  <w:gridCol w:w="7320"/>
                                </w:tblGrid>
                                <w:tr w:rsidR="00A309FF" w:rsidRPr="00A309FF" w14:paraId="6131B993" w14:textId="77777777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65EB5A1B" w14:textId="4BF1B95E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noProof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42D66BD6" wp14:editId="24542A91">
                                            <wp:extent cx="97790" cy="97790"/>
                                            <wp:effectExtent l="0" t="0" r="0" b="0"/>
                                            <wp:docPr id="4" name="Imagen 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6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790" cy="977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10ECA2E4" w14:textId="77777777" w:rsidR="00A309FF" w:rsidRPr="00A309FF" w:rsidRDefault="00A309FF" w:rsidP="00A309FF">
                                      <w:pPr>
                                        <w:spacing w:after="0" w:line="240" w:lineRule="auto"/>
                                        <w:ind w:left="60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A309FF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Actúa de manera ética ante la diversidad de situaciones que se presentan en la práctica profesional.</w:t>
                                      </w:r>
                                    </w:p>
                                  </w:tc>
                                </w:tr>
                              </w:tbl>
                              <w:p w14:paraId="4BA937CF" w14:textId="77777777" w:rsidR="00A309FF" w:rsidRPr="00A309FF" w:rsidRDefault="00A309FF" w:rsidP="00A309FF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</w:tr>
                        </w:tbl>
                        <w:p w14:paraId="6D9A5E7B" w14:textId="77777777" w:rsidR="00A309FF" w:rsidRDefault="00A309FF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EBCABA" wp14:editId="07AD2688">
                    <wp:simplePos x="0" y="0"/>
                    <wp:positionH relativeFrom="column">
                      <wp:posOffset>-573949</wp:posOffset>
                    </wp:positionH>
                    <wp:positionV relativeFrom="paragraph">
                      <wp:posOffset>161563</wp:posOffset>
                    </wp:positionV>
                    <wp:extent cx="5012872" cy="2449286"/>
                    <wp:effectExtent l="0" t="0" r="0" b="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12872" cy="24492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65DF5D" w14:textId="648A5DC2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>OBSERVACIÓN Y ANÁLISIS DE PRÁCTICAS Y CONTEXTOS ESCOLARES</w:t>
                                </w:r>
                                <w:r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 xml:space="preserve"> </w:t>
                                </w: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>“</w:t>
                                </w: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>C</w:t>
                                </w:r>
                                <w:r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>”</w:t>
                                </w:r>
                              </w:p>
                              <w:p w14:paraId="0D8EEF88" w14:textId="77777777" w:rsidR="00A309FF" w:rsidRPr="00A309FF" w:rsidRDefault="00A309FF" w:rsidP="00A309FF">
                                <w:pPr>
                                  <w:pStyle w:val="Ttulo3"/>
                                  <w:spacing w:before="30" w:after="30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26"/>
                                    <w:szCs w:val="26"/>
                                  </w:rPr>
                                </w:pPr>
                                <w:r w:rsidRPr="00A309FF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26"/>
                                    <w:szCs w:val="26"/>
                                  </w:rPr>
                                  <w:t>MAESTRO: </w:t>
                                </w:r>
                                <w:hyperlink r:id="rId7" w:history="1">
                                  <w:r w:rsidRPr="00A309FF">
                                    <w:rPr>
                                      <w:rStyle w:val="Hipervnculo"/>
                                      <w:rFonts w:ascii="Tahoma" w:hAnsi="Tahoma" w:cs="Tahoma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MARIA EFIGENIA MAURY ARREDONDO</w:t>
                                  </w:r>
                                </w:hyperlink>
                              </w:p>
                              <w:p w14:paraId="6622BED6" w14:textId="08FF82CF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 xml:space="preserve">ALUMNA: JULIA YESSENIA MONTOYA SILVA </w:t>
                                </w:r>
                              </w:p>
                              <w:p w14:paraId="4D4A027C" w14:textId="3A333D4A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 xml:space="preserve">SEGUNDO SEMESTRE </w:t>
                                </w:r>
                              </w:p>
                              <w:p w14:paraId="5AC314ED" w14:textId="3F410A23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 xml:space="preserve">NUMERO DE LISTA #12 </w:t>
                                </w:r>
                              </w:p>
                              <w:p w14:paraId="3D2EBE73" w14:textId="364553F2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>26 DE JUNIO DEL 2021</w:t>
                                </w:r>
                              </w:p>
                              <w:p w14:paraId="1CB23937" w14:textId="765A11CF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  <w:r w:rsidRPr="00A309FF"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  <w:t>EVIDENCIA UNIDAD 3 RELATO</w:t>
                                </w:r>
                              </w:p>
                              <w:p w14:paraId="786A1A32" w14:textId="77777777" w:rsidR="00A309FF" w:rsidRPr="00A309FF" w:rsidRDefault="00A309FF" w:rsidP="00A309FF">
                                <w:pPr>
                                  <w:spacing w:before="75" w:after="75" w:line="240" w:lineRule="auto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2"/>
                                    <w:szCs w:val="32"/>
                                    <w:lang w:eastAsia="es-MX"/>
                                  </w:rPr>
                                </w:pPr>
                              </w:p>
                              <w:p w14:paraId="3D563457" w14:textId="77777777" w:rsidR="00A309FF" w:rsidRDefault="00A309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EBCABA" id="Cuadro de texto 1" o:spid="_x0000_s1030" type="#_x0000_t202" style="position:absolute;margin-left:-45.2pt;margin-top:12.7pt;width:394.7pt;height:192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" filled="f" stroked="f" strokeweight=".5pt">
                    <v:textbox>
                      <w:txbxContent>
                        <w:p w14:paraId="4C65DF5D" w14:textId="648A5DC2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>OBSERVACIÓN Y ANÁLISIS DE PRÁCTICAS Y CONTEXTOS ESCOLARES</w:t>
                          </w:r>
                          <w:r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 xml:space="preserve"> </w:t>
                          </w: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 xml:space="preserve">1 </w:t>
                          </w:r>
                          <w:r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>“</w:t>
                          </w: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>C</w:t>
                          </w:r>
                          <w:r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>”</w:t>
                          </w:r>
                        </w:p>
                        <w:p w14:paraId="0D8EEF88" w14:textId="77777777" w:rsidR="00A309FF" w:rsidRPr="00A309FF" w:rsidRDefault="00A309FF" w:rsidP="00A309FF">
                          <w:pPr>
                            <w:pStyle w:val="Ttulo3"/>
                            <w:spacing w:before="30" w:after="30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26"/>
                              <w:szCs w:val="26"/>
                            </w:rPr>
                          </w:pPr>
                          <w:r w:rsidRPr="00A309FF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26"/>
                              <w:szCs w:val="26"/>
                            </w:rPr>
                            <w:t>MAESTRO: </w:t>
                          </w:r>
                          <w:hyperlink r:id="rId8" w:history="1">
                            <w:r w:rsidRPr="00A309FF">
                              <w:rPr>
                                <w:rStyle w:val="Hipervnculo"/>
                                <w:rFonts w:ascii="Tahoma" w:hAnsi="Tahoma" w:cs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MARIA EFIGENIA MAURY ARREDONDO</w:t>
                            </w:r>
                          </w:hyperlink>
                        </w:p>
                        <w:p w14:paraId="6622BED6" w14:textId="08FF82CF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 xml:space="preserve">ALUMNA: JULIA YESSENIA MONTOYA SILVA </w:t>
                          </w:r>
                        </w:p>
                        <w:p w14:paraId="4D4A027C" w14:textId="3A333D4A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 xml:space="preserve">SEGUNDO SEMESTRE </w:t>
                          </w:r>
                        </w:p>
                        <w:p w14:paraId="5AC314ED" w14:textId="3F410A23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 xml:space="preserve">NUMERO DE LISTA #12 </w:t>
                          </w:r>
                        </w:p>
                        <w:p w14:paraId="3D2EBE73" w14:textId="364553F2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>26 DE JUNIO DEL 2021</w:t>
                          </w:r>
                        </w:p>
                        <w:p w14:paraId="1CB23937" w14:textId="765A11CF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  <w:r w:rsidRPr="00A309FF">
                            <w:rPr>
                              <w:rFonts w:ascii="Tahoma" w:eastAsia="Times New Roman" w:hAnsi="Tahoma" w:cs="Tahoma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  <w:t>EVIDENCIA UNIDAD 3 RELATO</w:t>
                          </w:r>
                        </w:p>
                        <w:p w14:paraId="786A1A32" w14:textId="77777777" w:rsidR="00A309FF" w:rsidRPr="00A309FF" w:rsidRDefault="00A309FF" w:rsidP="00A309FF">
                          <w:pPr>
                            <w:spacing w:before="75" w:after="75" w:line="240" w:lineRule="auto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i/>
                              <w:iCs/>
                              <w:color w:val="000000"/>
                              <w:sz w:val="32"/>
                              <w:szCs w:val="32"/>
                              <w:lang w:eastAsia="es-MX"/>
                            </w:rPr>
                          </w:pPr>
                        </w:p>
                        <w:p w14:paraId="3D563457" w14:textId="77777777" w:rsidR="00A309FF" w:rsidRDefault="00A309FF"/>
                      </w:txbxContent>
                    </v:textbox>
                  </v:shape>
                </w:pict>
              </mc:Fallback>
            </mc:AlternateContent>
          </w:r>
          <w:r w:rsidR="004D1697">
            <w:rPr>
              <w:rFonts w:ascii="Tahoma" w:hAnsi="Tahoma" w:cs="Tahoma"/>
            </w:rPr>
            <w:br w:type="page"/>
          </w:r>
        </w:p>
      </w:sdtContent>
    </w:sdt>
    <w:p w14:paraId="26C1FB41" w14:textId="344FF40E" w:rsidR="00255EE1" w:rsidRDefault="00307DD5">
      <w:pPr>
        <w:rPr>
          <w:rFonts w:ascii="Tahoma" w:hAnsi="Tahoma" w:cs="Tahoma"/>
        </w:rPr>
      </w:pPr>
      <w:r w:rsidRPr="00DE4D32">
        <w:rPr>
          <w:rFonts w:ascii="Tahoma" w:hAnsi="Tahoma" w:cs="Tahoma"/>
        </w:rPr>
        <w:lastRenderedPageBreak/>
        <w:t xml:space="preserve">Soy Julia Yessenia Montoya silva, tengo 23 </w:t>
      </w:r>
      <w:r w:rsidR="00603607" w:rsidRPr="00DE4D32">
        <w:rPr>
          <w:rFonts w:ascii="Tahoma" w:hAnsi="Tahoma" w:cs="Tahoma"/>
        </w:rPr>
        <w:t>años</w:t>
      </w:r>
      <w:r w:rsidRPr="00DE4D32">
        <w:rPr>
          <w:rFonts w:ascii="Tahoma" w:hAnsi="Tahoma" w:cs="Tahoma"/>
        </w:rPr>
        <w:t xml:space="preserve"> y nací en Saltillo, Coahuila </w:t>
      </w:r>
      <w:r w:rsidR="00603607" w:rsidRPr="00DE4D32">
        <w:rPr>
          <w:rFonts w:ascii="Tahoma" w:hAnsi="Tahoma" w:cs="Tahoma"/>
        </w:rPr>
        <w:t xml:space="preserve">el día 26 de mayo de 1998, y actualmente estoy estudiando la carrera de Lic. En educación preescolar cursando el segundo semestre, este trabajo es sobre mi practica en la materia de observación y análisis </w:t>
      </w:r>
      <w:r w:rsidR="00DE4D32" w:rsidRPr="00DE4D32">
        <w:rPr>
          <w:rFonts w:ascii="Tahoma" w:hAnsi="Tahoma" w:cs="Tahoma"/>
        </w:rPr>
        <w:t>de prácticas</w:t>
      </w:r>
      <w:r w:rsidR="00603607" w:rsidRPr="00DE4D32">
        <w:rPr>
          <w:rFonts w:ascii="Tahoma" w:hAnsi="Tahoma" w:cs="Tahoma"/>
        </w:rPr>
        <w:t xml:space="preserve"> y contextos escolares, este curso pertenece a la práctica profesional, la cual es un curso que nos acerca como futuros docentes a una idea de </w:t>
      </w:r>
      <w:r w:rsidR="00DE4D32" w:rsidRPr="00DE4D32">
        <w:rPr>
          <w:rFonts w:ascii="Tahoma" w:hAnsi="Tahoma" w:cs="Tahoma"/>
        </w:rPr>
        <w:t>cómo</w:t>
      </w:r>
      <w:r w:rsidR="00603607" w:rsidRPr="00DE4D32">
        <w:rPr>
          <w:rFonts w:ascii="Tahoma" w:hAnsi="Tahoma" w:cs="Tahoma"/>
        </w:rPr>
        <w:t xml:space="preserve"> es el ámbito de educación básica, el cual </w:t>
      </w:r>
      <w:r w:rsidR="00DE4D32" w:rsidRPr="00DE4D32">
        <w:rPr>
          <w:rFonts w:ascii="Tahoma" w:hAnsi="Tahoma" w:cs="Tahoma"/>
        </w:rPr>
        <w:t>nos acerca</w:t>
      </w:r>
      <w:r w:rsidR="00DA0CF9" w:rsidRPr="00DE4D32">
        <w:rPr>
          <w:rFonts w:ascii="Tahoma" w:hAnsi="Tahoma" w:cs="Tahoma"/>
        </w:rPr>
        <w:t xml:space="preserve"> a un ambiente metodológico, nos capacita para ser personas </w:t>
      </w:r>
      <w:r w:rsidR="00DE4D32">
        <w:rPr>
          <w:rFonts w:ascii="Tahoma" w:hAnsi="Tahoma" w:cs="Tahoma"/>
        </w:rPr>
        <w:t xml:space="preserve">investigadoras para que con base a experiencias, observemos lo que es la práctica y la formación docente este acercamiento a la practica docente nos permite trabajar de una manera diferente a la que acostumbramos y ahora mas con esta pandemia que todo ha sido de manera virtual y no hemos podido tener contacto de manera presencial en los jardines, </w:t>
      </w:r>
      <w:r w:rsidR="00354E40">
        <w:rPr>
          <w:rFonts w:ascii="Tahoma" w:hAnsi="Tahoma" w:cs="Tahoma"/>
        </w:rPr>
        <w:t>este curso nos ofrece grana variedad de instrumentos para que como futuros docentes aprendamos a relacionarnos en diferentes ámbitos ya sean culturales, sociales, económicos y a la forma en cómo se evalúa así como la interacción dentro de un aula para acercarnos al ámbito educativo con el fin de convertirnos en personas competentes, capaces de observar y analizar las relaciones que la practica tiene con la comunidad educativa.</w:t>
      </w:r>
    </w:p>
    <w:p w14:paraId="1185B3FB" w14:textId="27B260F4" w:rsidR="005B53DC" w:rsidRDefault="00424554">
      <w:pPr>
        <w:rPr>
          <w:rFonts w:ascii="Tahoma" w:hAnsi="Tahoma" w:cs="Tahoma"/>
        </w:rPr>
      </w:pPr>
      <w:r w:rsidRPr="00424554">
        <w:rPr>
          <w:rFonts w:ascii="Tahoma" w:hAnsi="Tahoma" w:cs="Tahoma"/>
        </w:rPr>
        <w:t>Este curso es algo extenso, pero es muy interesante</w:t>
      </w:r>
      <w:r>
        <w:rPr>
          <w:rFonts w:ascii="Tahoma" w:hAnsi="Tahoma" w:cs="Tahoma"/>
        </w:rPr>
        <w:t xml:space="preserve">, </w:t>
      </w:r>
      <w:r w:rsidRPr="00424554">
        <w:rPr>
          <w:rFonts w:ascii="Tahoma" w:hAnsi="Tahoma" w:cs="Tahoma"/>
        </w:rPr>
        <w:t>tienes relación con la</w:t>
      </w:r>
      <w:r>
        <w:rPr>
          <w:rFonts w:ascii="Tahoma" w:hAnsi="Tahoma" w:cs="Tahoma"/>
        </w:rPr>
        <w:t xml:space="preserve"> </w:t>
      </w:r>
      <w:r w:rsidRPr="00424554">
        <w:rPr>
          <w:rFonts w:ascii="Tahoma" w:hAnsi="Tahoma" w:cs="Tahoma"/>
        </w:rPr>
        <w:t>materia</w:t>
      </w:r>
      <w:r>
        <w:rPr>
          <w:rFonts w:ascii="Tahoma" w:hAnsi="Tahoma" w:cs="Tahoma"/>
        </w:rPr>
        <w:t xml:space="preserve"> </w:t>
      </w:r>
      <w:r w:rsidRPr="00424554">
        <w:rPr>
          <w:rFonts w:ascii="Tahoma" w:hAnsi="Tahoma" w:cs="Tahoma"/>
        </w:rPr>
        <w:t xml:space="preserve">herramientas para la observación y análisis de la práctica educativa </w:t>
      </w:r>
      <w:r>
        <w:rPr>
          <w:rFonts w:ascii="Tahoma" w:hAnsi="Tahoma" w:cs="Tahoma"/>
        </w:rPr>
        <w:t>la</w:t>
      </w:r>
      <w:r w:rsidRPr="00424554">
        <w:rPr>
          <w:rFonts w:ascii="Tahoma" w:hAnsi="Tahoma" w:cs="Tahoma"/>
        </w:rPr>
        <w:t xml:space="preserve"> primera unidad “Escuela y Comunidad: Encuentros y Desencuentros”, se analizarán los vínculos entre la escuela y la comunidad para comprender la composición de la cultura escolar, así como los procesos y prácticas entre ésta, los padres de familia y los alumnos. Busca, que los estudiantes interpreten los contextos utilizando la información teórica y empírica para identificar los encuentros y desencuentros</w:t>
      </w:r>
      <w:r>
        <w:rPr>
          <w:rFonts w:ascii="Tahoma" w:hAnsi="Tahoma" w:cs="Tahoma"/>
        </w:rPr>
        <w:t xml:space="preserve"> </w:t>
      </w:r>
      <w:r w:rsidRPr="00424554">
        <w:rPr>
          <w:rFonts w:ascii="Tahoma" w:hAnsi="Tahoma" w:cs="Tahoma"/>
        </w:rPr>
        <w:t>propone observar, documentar y explicar las diferentes formas en las que la comunidad y la escuela interactúan, participan y se vinculan.</w:t>
      </w:r>
      <w:r>
        <w:rPr>
          <w:rFonts w:ascii="Tahoma" w:hAnsi="Tahoma" w:cs="Tahoma"/>
        </w:rPr>
        <w:t xml:space="preserve"> El objetivo de esta unidad es que nos apropiemos de conocimientos para desarrollar capacidades como observar diferentes contextos para lograr establecer relaciones sociales y relaciones en las practicas educativas</w:t>
      </w:r>
      <w:r w:rsidR="005B53DC">
        <w:rPr>
          <w:rFonts w:ascii="Tahoma" w:hAnsi="Tahoma" w:cs="Tahoma"/>
        </w:rPr>
        <w:t>.</w:t>
      </w:r>
    </w:p>
    <w:p w14:paraId="013E29D1" w14:textId="50647AC5" w:rsidR="005B53DC" w:rsidRDefault="005B53DC">
      <w:pPr>
        <w:rPr>
          <w:rFonts w:ascii="Tahoma" w:hAnsi="Tahoma" w:cs="Tahoma"/>
        </w:rPr>
      </w:pPr>
      <w:r>
        <w:rPr>
          <w:rFonts w:ascii="Tahoma" w:hAnsi="Tahoma" w:cs="Tahoma"/>
        </w:rPr>
        <w:t>Realizamos actividades sobre observación, podemos decir que es u</w:t>
      </w:r>
      <w:r w:rsidRPr="005B53DC">
        <w:rPr>
          <w:rFonts w:ascii="Tahoma" w:hAnsi="Tahoma" w:cs="Tahoma"/>
        </w:rPr>
        <w:t>na acción de mirar detalladamente un escenario determinado</w:t>
      </w:r>
      <w:r>
        <w:rPr>
          <w:rFonts w:ascii="Tahoma" w:hAnsi="Tahoma" w:cs="Tahoma"/>
        </w:rPr>
        <w:t xml:space="preserve">, </w:t>
      </w:r>
      <w:r w:rsidRPr="005B53DC">
        <w:rPr>
          <w:rFonts w:ascii="Tahoma" w:hAnsi="Tahoma" w:cs="Tahoma"/>
        </w:rPr>
        <w:t>es una actividad de recolección de datos en base a lo que observamos hay dos tipos de observación</w:t>
      </w:r>
      <w:r>
        <w:rPr>
          <w:rFonts w:ascii="Tahoma" w:hAnsi="Tahoma" w:cs="Tahoma"/>
        </w:rPr>
        <w:t>:</w:t>
      </w:r>
      <w:r w:rsidRPr="005B53DC">
        <w:rPr>
          <w:rFonts w:ascii="Tahoma" w:hAnsi="Tahoma" w:cs="Tahoma"/>
        </w:rPr>
        <w:t xml:space="preserve"> la primera en donde el sujeto se involucra con los sujetos observados y la no participante la cual sólo el investigador se centra más con la situación que está observando sin involucrarse con el grupo</w:t>
      </w:r>
      <w:r>
        <w:rPr>
          <w:rFonts w:ascii="Tahoma" w:hAnsi="Tahoma" w:cs="Tahoma"/>
        </w:rPr>
        <w:t>, también elaboramos un diario de observación d</w:t>
      </w:r>
      <w:r w:rsidRPr="005B53DC">
        <w:rPr>
          <w:rFonts w:ascii="Tahoma" w:hAnsi="Tahoma" w:cs="Tahoma"/>
        </w:rPr>
        <w:t>onde observamos la estructura de un jardín cerca de nuestra casa y describimos el contexto</w:t>
      </w:r>
      <w:r>
        <w:rPr>
          <w:rFonts w:ascii="Tahoma" w:hAnsi="Tahoma" w:cs="Tahoma"/>
        </w:rPr>
        <w:t xml:space="preserve"> </w:t>
      </w:r>
      <w:r w:rsidRPr="005B53DC">
        <w:rPr>
          <w:rFonts w:ascii="Tahoma" w:hAnsi="Tahoma" w:cs="Tahoma"/>
        </w:rPr>
        <w:t>así como su estructura</w:t>
      </w:r>
      <w:r>
        <w:rPr>
          <w:rFonts w:ascii="Tahoma" w:hAnsi="Tahoma" w:cs="Tahoma"/>
        </w:rPr>
        <w:t xml:space="preserve">, </w:t>
      </w:r>
      <w:r w:rsidRPr="005B53DC">
        <w:rPr>
          <w:rFonts w:ascii="Tahoma" w:hAnsi="Tahoma" w:cs="Tahoma"/>
        </w:rPr>
        <w:t>datos del jardín ya que no pudimos asis</w:t>
      </w:r>
      <w:r>
        <w:rPr>
          <w:rFonts w:ascii="Tahoma" w:hAnsi="Tahoma" w:cs="Tahoma"/>
        </w:rPr>
        <w:t>tir a una observación en la universidad por la pandemia.</w:t>
      </w:r>
    </w:p>
    <w:p w14:paraId="0182D77F" w14:textId="6B71192E" w:rsidR="00354E40" w:rsidRDefault="00424554">
      <w:pPr>
        <w:rPr>
          <w:rFonts w:ascii="Tahoma" w:hAnsi="Tahoma" w:cs="Tahoma"/>
        </w:rPr>
      </w:pPr>
      <w:r w:rsidRPr="00424554">
        <w:rPr>
          <w:rFonts w:ascii="Tahoma" w:hAnsi="Tahoma" w:cs="Tahoma"/>
        </w:rPr>
        <w:t xml:space="preserve"> </w:t>
      </w:r>
      <w:r w:rsidR="002256C5">
        <w:rPr>
          <w:rFonts w:ascii="Tahoma" w:hAnsi="Tahoma" w:cs="Tahoma"/>
        </w:rPr>
        <w:t xml:space="preserve">En la segunda unidad </w:t>
      </w:r>
      <w:r w:rsidR="002256C5" w:rsidRPr="002256C5">
        <w:rPr>
          <w:rFonts w:ascii="Tahoma" w:hAnsi="Tahoma" w:cs="Tahoma"/>
        </w:rPr>
        <w:t>“Prácticas y escenarios de Gestión”, centra su atención en los procesos y prácticas de gestión y organización de las instituciones de educación preescolar</w:t>
      </w:r>
      <w:r w:rsidR="002256C5">
        <w:rPr>
          <w:rFonts w:ascii="Tahoma" w:hAnsi="Tahoma" w:cs="Tahoma"/>
        </w:rPr>
        <w:t xml:space="preserve"> tiene con la comunidad educativa busca que como estudiantes seamos </w:t>
      </w:r>
      <w:r w:rsidR="002256C5" w:rsidRPr="002256C5">
        <w:rPr>
          <w:rFonts w:ascii="Tahoma" w:hAnsi="Tahoma" w:cs="Tahoma"/>
        </w:rPr>
        <w:t xml:space="preserve">capaces de observar y analizar las relaciones interpersonales entre los docentes, el trabajo colaborativo la distribución de responsabilidades escolares al igual que la micropolítica institucional. </w:t>
      </w:r>
      <w:r w:rsidR="002256C5">
        <w:rPr>
          <w:rFonts w:ascii="Tahoma" w:hAnsi="Tahoma" w:cs="Tahoma"/>
        </w:rPr>
        <w:t>a</w:t>
      </w:r>
      <w:r w:rsidRPr="00424554">
        <w:rPr>
          <w:rFonts w:ascii="Tahoma" w:hAnsi="Tahoma" w:cs="Tahoma"/>
        </w:rPr>
        <w:t>barca muchos temas en donde comienza a partir de las bases sobre la metodología y las técnicas de observación</w:t>
      </w:r>
      <w:r>
        <w:rPr>
          <w:rFonts w:ascii="Tahoma" w:hAnsi="Tahoma" w:cs="Tahoma"/>
        </w:rPr>
        <w:t xml:space="preserve">, </w:t>
      </w:r>
      <w:r w:rsidRPr="00424554">
        <w:rPr>
          <w:rFonts w:ascii="Tahoma" w:hAnsi="Tahoma" w:cs="Tahoma"/>
        </w:rPr>
        <w:t>así como la entrevista y herramientas que nos ayuden a adquirir información con relación a la práctica educativa</w:t>
      </w:r>
      <w:r>
        <w:rPr>
          <w:rFonts w:ascii="Tahoma" w:hAnsi="Tahoma" w:cs="Tahoma"/>
        </w:rPr>
        <w:t xml:space="preserve">, </w:t>
      </w:r>
      <w:r w:rsidRPr="00424554">
        <w:rPr>
          <w:rFonts w:ascii="Tahoma" w:hAnsi="Tahoma" w:cs="Tahoma"/>
        </w:rPr>
        <w:t xml:space="preserve">también nos enseña a </w:t>
      </w:r>
      <w:r w:rsidRPr="00424554">
        <w:rPr>
          <w:rFonts w:ascii="Tahoma" w:hAnsi="Tahoma" w:cs="Tahoma"/>
        </w:rPr>
        <w:lastRenderedPageBreak/>
        <w:t>diseñar y a elaborar diferentes instrumentos en los cuales con centremos toda la información que vamos adquiriendo con base a las observaciones y a los diferentes trabajos que hacemos para después poder analizarlas y ampliar nuestros propios conocimiento</w:t>
      </w:r>
      <w:r>
        <w:rPr>
          <w:rFonts w:ascii="Tahoma" w:hAnsi="Tahoma" w:cs="Tahoma"/>
        </w:rPr>
        <w:t>s.</w:t>
      </w:r>
    </w:p>
    <w:p w14:paraId="769E1F35" w14:textId="5452A3C6" w:rsidR="002256C5" w:rsidRDefault="002256C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Realizamos actividades sobre la gestión educativa, roles y funciones de la comunidad educativa, y diarios de practica en esta ocasión tuvimos la oportunidad de observar una clase impartida de manera virtual </w:t>
      </w:r>
      <w:r w:rsidR="004D1697">
        <w:rPr>
          <w:rFonts w:ascii="Tahoma" w:hAnsi="Tahoma" w:cs="Tahoma"/>
        </w:rPr>
        <w:t>es</w:t>
      </w:r>
      <w:r w:rsidR="004D1697" w:rsidRPr="004D1697">
        <w:rPr>
          <w:rFonts w:ascii="Tahoma" w:hAnsi="Tahoma" w:cs="Tahoma"/>
        </w:rPr>
        <w:t>te acercamiento nos ha sido de ayuda para ir construyendo nuestra formación docente, ya que gracias a ello logramos obtener información sobre cómo se trabaja en esta nueva modalidad y como es que la maestra imparte su clase, como es su comunicación con los niños, y padres de familia, como es la comunicación de los niños con la maestra, así como el lenguaje que utiliza.</w:t>
      </w:r>
    </w:p>
    <w:p w14:paraId="1EF65D09" w14:textId="7253AA8E" w:rsidR="004D1697" w:rsidRDefault="004D169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En la tercera unidad </w:t>
      </w:r>
      <w:r w:rsidRPr="004D1697">
        <w:rPr>
          <w:rFonts w:ascii="Tahoma" w:hAnsi="Tahoma" w:cs="Tahoma"/>
        </w:rPr>
        <w:t>“Interacciones Pedagógicas y Didácticas, Enseñanza y Aprendizaje en el Aula”, focaliza las interacciones maestro-alumno, la distribución del tiempo, el uso de materiales didácticos y de apoyo incluidos los libros de texto.</w:t>
      </w:r>
      <w:r w:rsidRPr="004D1697">
        <w:t xml:space="preserve"> </w:t>
      </w:r>
      <w:r w:rsidRPr="004D1697">
        <w:rPr>
          <w:rFonts w:ascii="Tahoma" w:hAnsi="Tahoma" w:cs="Tahoma"/>
        </w:rPr>
        <w:t>Documenta los procesos de enseñanza, aprendizaje y evaluación en los campos de formación académica: Lenguaje y comunicación, Pensamiento Matemático, Exploración y Comprensión del Medio Natural y Social.</w:t>
      </w:r>
    </w:p>
    <w:p w14:paraId="5BB0CC86" w14:textId="19C814AD" w:rsidR="004D1697" w:rsidRDefault="004D1697">
      <w:pPr>
        <w:rPr>
          <w:rFonts w:ascii="Tahoma" w:hAnsi="Tahoma" w:cs="Tahoma"/>
        </w:rPr>
      </w:pPr>
      <w:r>
        <w:rPr>
          <w:rFonts w:ascii="Tahoma" w:hAnsi="Tahoma" w:cs="Tahoma"/>
        </w:rPr>
        <w:t>Realizamos actividades sobre las formas básicas de la enseñanza y comprendimos la forma en las que se elaboran las secuencias y como se trabajan los campos de formación académica.</w:t>
      </w:r>
    </w:p>
    <w:p w14:paraId="36F0252D" w14:textId="3B0E30F2" w:rsidR="00C50257" w:rsidRDefault="007050B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Referencias bibliográficas </w:t>
      </w:r>
    </w:p>
    <w:p w14:paraId="088F7218" w14:textId="7B37F02A" w:rsidR="007050B7" w:rsidRDefault="007050B7">
      <w:pPr>
        <w:rPr>
          <w:rFonts w:ascii="Tahoma" w:hAnsi="Tahoma" w:cs="Tahoma"/>
        </w:rPr>
      </w:pPr>
      <w:hyperlink r:id="rId9" w:history="1">
        <w:r w:rsidRPr="00327EF0">
          <w:rPr>
            <w:rStyle w:val="Hipervnculo"/>
            <w:rFonts w:ascii="Tahoma" w:hAnsi="Tahoma" w:cs="Tahoma"/>
          </w:rPr>
          <w:t>http://201.117.133.137/sistema/Data/tareas/enep-00038/_AreasDocumentos/03-2018-0205/3523.pdf</w:t>
        </w:r>
      </w:hyperlink>
    </w:p>
    <w:p w14:paraId="75A0BF3F" w14:textId="2BCDE2AD" w:rsidR="007050B7" w:rsidRDefault="007050B7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6432" behindDoc="1" locked="0" layoutInCell="1" allowOverlap="1" wp14:anchorId="5823136D" wp14:editId="147DD8AC">
            <wp:simplePos x="0" y="0"/>
            <wp:positionH relativeFrom="margin">
              <wp:align>right</wp:align>
            </wp:positionH>
            <wp:positionV relativeFrom="paragraph">
              <wp:posOffset>458470</wp:posOffset>
            </wp:positionV>
            <wp:extent cx="1524000" cy="330454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1" w:history="1">
        <w:r w:rsidRPr="00327EF0">
          <w:rPr>
            <w:rStyle w:val="Hipervnculo"/>
            <w:rFonts w:ascii="Tahoma" w:hAnsi="Tahoma" w:cs="Tahoma"/>
          </w:rPr>
          <w:t>http://201.117.133.137/sistema/Data/tareas/enep-00038/_AreasDocumentos/03-2018-0205/3518.pdf</w:t>
        </w:r>
      </w:hyperlink>
    </w:p>
    <w:p w14:paraId="778D7FE6" w14:textId="053A3E35" w:rsidR="007050B7" w:rsidRDefault="007050B7"/>
    <w:p w14:paraId="5492FEDE" w14:textId="77777777" w:rsidR="007050B7" w:rsidRDefault="007050B7"/>
    <w:p w14:paraId="7D00E7D6" w14:textId="13597029" w:rsidR="007050B7" w:rsidRDefault="007050B7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5408" behindDoc="1" locked="0" layoutInCell="1" allowOverlap="1" wp14:anchorId="18E041A3" wp14:editId="693083B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436395" cy="1652905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95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30705F" w14:textId="02F3DAE9" w:rsidR="007050B7" w:rsidRDefault="007050B7">
      <w:pPr>
        <w:rPr>
          <w:rFonts w:ascii="Tahoma" w:hAnsi="Tahoma" w:cs="Tahoma"/>
        </w:rPr>
      </w:pPr>
    </w:p>
    <w:p w14:paraId="10AE2069" w14:textId="77777777" w:rsidR="007050B7" w:rsidRDefault="007050B7" w:rsidP="007050B7">
      <w:pPr>
        <w:rPr>
          <w:rFonts w:ascii="Tahoma" w:hAnsi="Tahoma" w:cs="Tahoma"/>
        </w:rPr>
      </w:pPr>
    </w:p>
    <w:p w14:paraId="3574DF7A" w14:textId="77777777" w:rsidR="007050B7" w:rsidRDefault="007050B7" w:rsidP="007050B7">
      <w:pPr>
        <w:rPr>
          <w:rFonts w:ascii="Tahoma" w:hAnsi="Tahoma" w:cs="Tahoma"/>
        </w:rPr>
      </w:pPr>
    </w:p>
    <w:p w14:paraId="328D4FD8" w14:textId="77777777" w:rsidR="007050B7" w:rsidRDefault="007050B7" w:rsidP="007050B7">
      <w:pPr>
        <w:rPr>
          <w:rFonts w:ascii="Tahoma" w:hAnsi="Tahoma" w:cs="Tahoma"/>
        </w:rPr>
      </w:pPr>
    </w:p>
    <w:p w14:paraId="24449C95" w14:textId="77777777" w:rsidR="007050B7" w:rsidRDefault="007050B7" w:rsidP="007050B7">
      <w:pPr>
        <w:rPr>
          <w:rFonts w:ascii="Tahoma" w:hAnsi="Tahoma" w:cs="Tahoma"/>
        </w:rPr>
      </w:pPr>
    </w:p>
    <w:p w14:paraId="3272EAA2" w14:textId="77777777" w:rsidR="007050B7" w:rsidRDefault="007050B7" w:rsidP="007050B7">
      <w:pPr>
        <w:rPr>
          <w:rFonts w:ascii="Tahoma" w:hAnsi="Tahoma" w:cs="Tahoma"/>
        </w:rPr>
      </w:pPr>
    </w:p>
    <w:p w14:paraId="69A12511" w14:textId="7737CAFB" w:rsidR="00C50257" w:rsidRPr="00C50257" w:rsidRDefault="00C50257" w:rsidP="007050B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035FE6" wp14:editId="2E7A51FB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640080" cy="72517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>E</w:t>
      </w:r>
      <w:r w:rsidRPr="00C50257">
        <w:rPr>
          <w:rFonts w:ascii="Tahoma" w:hAnsi="Tahoma" w:cs="Tahoma"/>
        </w:rPr>
        <w:t>SCUELA NORMAL DE EDUCACIÓN PREESCOLAR</w:t>
      </w:r>
    </w:p>
    <w:p w14:paraId="642FCAC5" w14:textId="64F216F9" w:rsidR="00C50257" w:rsidRDefault="00C50257" w:rsidP="00C50257">
      <w:pPr>
        <w:jc w:val="center"/>
        <w:rPr>
          <w:rFonts w:ascii="Tahoma" w:hAnsi="Tahoma" w:cs="Tahoma"/>
        </w:rPr>
      </w:pPr>
      <w:r w:rsidRPr="00C50257">
        <w:rPr>
          <w:rFonts w:ascii="Tahoma" w:hAnsi="Tahoma" w:cs="Tahoma"/>
        </w:rPr>
        <w:t xml:space="preserve">Ciclo escolar 2020-2021 </w:t>
      </w:r>
      <w:r>
        <w:rPr>
          <w:rFonts w:ascii="Tahoma" w:hAnsi="Tahoma" w:cs="Tahoma"/>
        </w:rPr>
        <w:br w:type="textWrapping" w:clear="all"/>
      </w:r>
    </w:p>
    <w:tbl>
      <w:tblPr>
        <w:tblStyle w:val="Tablaconcuadrcula"/>
        <w:tblW w:w="9571" w:type="dxa"/>
        <w:tblInd w:w="108" w:type="dxa"/>
        <w:tblLook w:val="04A0" w:firstRow="1" w:lastRow="0" w:firstColumn="1" w:lastColumn="0" w:noHBand="0" w:noVBand="1"/>
      </w:tblPr>
      <w:tblGrid>
        <w:gridCol w:w="2477"/>
        <w:gridCol w:w="7094"/>
      </w:tblGrid>
      <w:tr w:rsidR="00C50257" w:rsidRPr="00453516" w14:paraId="61268EDC" w14:textId="77777777" w:rsidTr="00C50257">
        <w:trPr>
          <w:trHeight w:val="686"/>
        </w:trPr>
        <w:tc>
          <w:tcPr>
            <w:tcW w:w="2477" w:type="dxa"/>
            <w:shd w:val="clear" w:color="auto" w:fill="D9E2F3" w:themeFill="accent1" w:themeFillTint="33"/>
          </w:tcPr>
          <w:p w14:paraId="06F5A91D" w14:textId="77777777" w:rsidR="00C50257" w:rsidRPr="00453516" w:rsidRDefault="00C50257" w:rsidP="00536C0D">
            <w:pPr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Lista de Cotejo. Unidad 3</w:t>
            </w:r>
          </w:p>
        </w:tc>
        <w:tc>
          <w:tcPr>
            <w:tcW w:w="7094" w:type="dxa"/>
            <w:shd w:val="clear" w:color="auto" w:fill="D9E2F3" w:themeFill="accent1" w:themeFillTint="33"/>
          </w:tcPr>
          <w:p w14:paraId="19656028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Relato Autob</w:t>
            </w:r>
            <w:r w:rsidRPr="00453516">
              <w:rPr>
                <w:rFonts w:ascii="Times New Roman" w:hAnsi="Times New Roman" w:cs="Times New Roman"/>
              </w:rPr>
              <w:t xml:space="preserve">iográfico </w:t>
            </w:r>
          </w:p>
        </w:tc>
      </w:tr>
    </w:tbl>
    <w:p w14:paraId="1F436DD5" w14:textId="77777777" w:rsidR="00C50257" w:rsidRPr="00453516" w:rsidRDefault="00C50257" w:rsidP="00C50257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aconcuadrcula"/>
        <w:tblW w:w="9556" w:type="dxa"/>
        <w:tblInd w:w="108" w:type="dxa"/>
        <w:tblLook w:val="04A0" w:firstRow="1" w:lastRow="0" w:firstColumn="1" w:lastColumn="0" w:noHBand="0" w:noVBand="1"/>
      </w:tblPr>
      <w:tblGrid>
        <w:gridCol w:w="1451"/>
        <w:gridCol w:w="1157"/>
        <w:gridCol w:w="1035"/>
        <w:gridCol w:w="5913"/>
      </w:tblGrid>
      <w:tr w:rsidR="00C50257" w:rsidRPr="00453516" w14:paraId="506CFAFB" w14:textId="77777777" w:rsidTr="00C50257">
        <w:trPr>
          <w:trHeight w:val="300"/>
        </w:trPr>
        <w:tc>
          <w:tcPr>
            <w:tcW w:w="1095" w:type="dxa"/>
          </w:tcPr>
          <w:p w14:paraId="78D94B08" w14:textId="77777777" w:rsidR="00C50257" w:rsidRPr="00453516" w:rsidRDefault="00C50257" w:rsidP="00536C0D">
            <w:pPr>
              <w:tabs>
                <w:tab w:val="left" w:pos="251"/>
                <w:tab w:val="center" w:pos="832"/>
              </w:tabs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ab/>
            </w:r>
            <w:r w:rsidRPr="00453516">
              <w:rPr>
                <w:rFonts w:ascii="Times New Roman" w:hAnsi="Times New Roman" w:cs="Times New Roman"/>
                <w:b/>
              </w:rPr>
              <w:tab/>
              <w:t>Materia</w:t>
            </w:r>
          </w:p>
        </w:tc>
        <w:tc>
          <w:tcPr>
            <w:tcW w:w="8461" w:type="dxa"/>
            <w:gridSpan w:val="3"/>
          </w:tcPr>
          <w:p w14:paraId="43207D20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</w:rPr>
            </w:pPr>
            <w:r w:rsidRPr="00453516">
              <w:rPr>
                <w:rFonts w:ascii="Times New Roman" w:hAnsi="Times New Roman" w:cs="Times New Roman"/>
              </w:rPr>
              <w:t>Observación y Análisis de Prácticas y Contextos escolares</w:t>
            </w:r>
          </w:p>
        </w:tc>
      </w:tr>
      <w:tr w:rsidR="00C50257" w:rsidRPr="00453516" w14:paraId="422F0748" w14:textId="77777777" w:rsidTr="00C50257">
        <w:trPr>
          <w:trHeight w:val="283"/>
        </w:trPr>
        <w:tc>
          <w:tcPr>
            <w:tcW w:w="1095" w:type="dxa"/>
          </w:tcPr>
          <w:p w14:paraId="7FE55E86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Unidad 3</w:t>
            </w:r>
          </w:p>
        </w:tc>
        <w:tc>
          <w:tcPr>
            <w:tcW w:w="8461" w:type="dxa"/>
            <w:gridSpan w:val="3"/>
          </w:tcPr>
          <w:p w14:paraId="1D6837BD" w14:textId="77777777" w:rsidR="00C50257" w:rsidRPr="00453516" w:rsidRDefault="00C50257" w:rsidP="00536C0D">
            <w:pPr>
              <w:rPr>
                <w:rFonts w:ascii="Times New Roman" w:hAnsi="Times New Roman" w:cs="Times New Roman"/>
              </w:rPr>
            </w:pPr>
            <w:r w:rsidRPr="00453516">
              <w:rPr>
                <w:rFonts w:ascii="Times New Roman" w:hAnsi="Times New Roman" w:cs="Times New Roman"/>
              </w:rPr>
              <w:t>Interacciones pedagógicas y didácticas: enseñanza y aprendizaje en el aula</w:t>
            </w:r>
          </w:p>
        </w:tc>
      </w:tr>
      <w:tr w:rsidR="00C50257" w:rsidRPr="00453516" w14:paraId="014124D0" w14:textId="77777777" w:rsidTr="00C50257">
        <w:trPr>
          <w:trHeight w:val="229"/>
        </w:trPr>
        <w:tc>
          <w:tcPr>
            <w:tcW w:w="1095" w:type="dxa"/>
          </w:tcPr>
          <w:p w14:paraId="213722C9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Actividad:</w:t>
            </w:r>
          </w:p>
        </w:tc>
        <w:tc>
          <w:tcPr>
            <w:tcW w:w="0" w:type="auto"/>
          </w:tcPr>
          <w:p w14:paraId="5B3E3363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</w:rPr>
            </w:pPr>
            <w:r w:rsidRPr="00453516">
              <w:rPr>
                <w:rFonts w:ascii="Times New Roman" w:hAnsi="Times New Roman" w:cs="Times New Roman"/>
              </w:rPr>
              <w:t xml:space="preserve">Relato Biográfico </w:t>
            </w:r>
          </w:p>
        </w:tc>
        <w:tc>
          <w:tcPr>
            <w:tcW w:w="0" w:type="auto"/>
          </w:tcPr>
          <w:p w14:paraId="7C4649E8" w14:textId="77777777" w:rsidR="00C50257" w:rsidRPr="00453516" w:rsidRDefault="00C50257" w:rsidP="00536C0D">
            <w:pPr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Objetivo</w:t>
            </w:r>
          </w:p>
        </w:tc>
        <w:tc>
          <w:tcPr>
            <w:tcW w:w="6789" w:type="dxa"/>
          </w:tcPr>
          <w:p w14:paraId="2F8E4D88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</w:rPr>
            </w:pPr>
            <w:r w:rsidRPr="00453516">
              <w:rPr>
                <w:rFonts w:ascii="Times New Roman" w:hAnsi="Times New Roman" w:cs="Times New Roman"/>
              </w:rPr>
              <w:t>Que el estudiante realice un análisis de los factores que permite profundizar en la concepción de práctica docente y comprender la forma en que se materializa la propuesta curricular en el aula</w:t>
            </w:r>
          </w:p>
        </w:tc>
      </w:tr>
      <w:tr w:rsidR="00C50257" w:rsidRPr="00453516" w14:paraId="1E3FCD69" w14:textId="77777777" w:rsidTr="00C50257">
        <w:trPr>
          <w:trHeight w:val="229"/>
        </w:trPr>
        <w:tc>
          <w:tcPr>
            <w:tcW w:w="1095" w:type="dxa"/>
          </w:tcPr>
          <w:p w14:paraId="3B2E0133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Competencia</w:t>
            </w:r>
          </w:p>
        </w:tc>
        <w:tc>
          <w:tcPr>
            <w:tcW w:w="8461" w:type="dxa"/>
            <w:gridSpan w:val="3"/>
          </w:tcPr>
          <w:p w14:paraId="6EF0DFDC" w14:textId="77777777" w:rsidR="00C50257" w:rsidRPr="00453516" w:rsidRDefault="00C50257" w:rsidP="00536C0D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2"/>
                <w:szCs w:val="22"/>
                <w:lang w:val="es-MX"/>
              </w:rPr>
            </w:pPr>
            <w:r w:rsidRPr="00453516">
              <w:rPr>
                <w:sz w:val="22"/>
                <w:szCs w:val="22"/>
                <w:lang w:val="es-MX"/>
              </w:rPr>
              <w:t>Utiliza los recursos metodológicos y técnicos de la investigación para explicar y comprender situaciones educativas en diversos contextos.</w:t>
            </w:r>
          </w:p>
          <w:p w14:paraId="29C8FA87" w14:textId="77777777" w:rsidR="00C50257" w:rsidRPr="00453516" w:rsidRDefault="00C50257" w:rsidP="00536C0D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2"/>
                <w:szCs w:val="22"/>
                <w:lang w:val="es-MX"/>
              </w:rPr>
            </w:pPr>
            <w:r w:rsidRPr="00453516">
              <w:rPr>
                <w:sz w:val="22"/>
                <w:szCs w:val="22"/>
                <w:lang w:val="es-MX"/>
              </w:rPr>
              <w:t>Orienta su actuación profesional con sentido ético-</w:t>
            </w:r>
            <w:proofErr w:type="spellStart"/>
            <w:r w:rsidRPr="00453516">
              <w:rPr>
                <w:sz w:val="22"/>
                <w:szCs w:val="22"/>
                <w:lang w:val="es-MX"/>
              </w:rPr>
              <w:t>valoral</w:t>
            </w:r>
            <w:proofErr w:type="spellEnd"/>
            <w:r w:rsidRPr="00453516">
              <w:rPr>
                <w:sz w:val="22"/>
                <w:szCs w:val="22"/>
                <w:lang w:val="es-MX"/>
              </w:rPr>
              <w:t xml:space="preserve"> y asume los diversos principios y reglas que aseguran una mejor convivencia institucional y social, en beneficio </w:t>
            </w:r>
            <w:proofErr w:type="gramStart"/>
            <w:r w:rsidRPr="00453516">
              <w:rPr>
                <w:sz w:val="22"/>
                <w:szCs w:val="22"/>
                <w:lang w:val="es-MX"/>
              </w:rPr>
              <w:t>delos</w:t>
            </w:r>
            <w:proofErr w:type="gramEnd"/>
            <w:r w:rsidRPr="00453516">
              <w:rPr>
                <w:sz w:val="22"/>
                <w:szCs w:val="22"/>
                <w:lang w:val="es-MX"/>
              </w:rPr>
              <w:t xml:space="preserve"> alumnos y de la comunidad escolar.</w:t>
            </w:r>
          </w:p>
        </w:tc>
      </w:tr>
      <w:tr w:rsidR="00C50257" w:rsidRPr="00453516" w14:paraId="5CB8C912" w14:textId="77777777" w:rsidTr="00C50257">
        <w:trPr>
          <w:trHeight w:val="229"/>
        </w:trPr>
        <w:tc>
          <w:tcPr>
            <w:tcW w:w="1095" w:type="dxa"/>
          </w:tcPr>
          <w:p w14:paraId="10B7E9BF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</w:t>
            </w:r>
            <w:r w:rsidRPr="00453516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461" w:type="dxa"/>
            <w:gridSpan w:val="3"/>
          </w:tcPr>
          <w:p w14:paraId="7A8F0B7E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</w:rPr>
            </w:pPr>
            <w:r w:rsidRPr="00453516">
              <w:rPr>
                <w:rFonts w:ascii="Times New Roman" w:hAnsi="Times New Roman" w:cs="Times New Roman"/>
              </w:rPr>
              <w:t xml:space="preserve">Elaboración de un fragmento de relato </w:t>
            </w:r>
            <w:r>
              <w:rPr>
                <w:rFonts w:ascii="Times New Roman" w:hAnsi="Times New Roman" w:cs="Times New Roman"/>
              </w:rPr>
              <w:t>auto</w:t>
            </w:r>
            <w:r w:rsidRPr="00453516">
              <w:rPr>
                <w:rFonts w:ascii="Times New Roman" w:hAnsi="Times New Roman" w:cs="Times New Roman"/>
              </w:rPr>
              <w:t>biográfico de m</w:t>
            </w:r>
            <w:r>
              <w:rPr>
                <w:rFonts w:ascii="Times New Roman" w:hAnsi="Times New Roman" w:cs="Times New Roman"/>
              </w:rPr>
              <w:t>anera individual donde se emplee</w:t>
            </w:r>
            <w:r w:rsidRPr="004535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la observación y reflexión personal para su desarrollo, enfocándose en las competencias que </w:t>
            </w:r>
            <w:proofErr w:type="gramStart"/>
            <w:r>
              <w:rPr>
                <w:rFonts w:ascii="Times New Roman" w:hAnsi="Times New Roman" w:cs="Times New Roman"/>
              </w:rPr>
              <w:t>éste</w:t>
            </w:r>
            <w:proofErr w:type="gramEnd"/>
            <w:r>
              <w:rPr>
                <w:rFonts w:ascii="Times New Roman" w:hAnsi="Times New Roman" w:cs="Times New Roman"/>
              </w:rPr>
              <w:t xml:space="preserve"> curso promueve en el perfil de egreso en la persona que lo escribe, apoyándose en el contenido teórico de éste u otros cursos.</w:t>
            </w:r>
          </w:p>
        </w:tc>
      </w:tr>
      <w:tr w:rsidR="00C50257" w:rsidRPr="00453516" w14:paraId="1F82FFCE" w14:textId="77777777" w:rsidTr="00C50257">
        <w:trPr>
          <w:trHeight w:val="229"/>
        </w:trPr>
        <w:tc>
          <w:tcPr>
            <w:tcW w:w="1095" w:type="dxa"/>
          </w:tcPr>
          <w:p w14:paraId="3806B1BF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Ejemplo</w:t>
            </w:r>
          </w:p>
        </w:tc>
        <w:tc>
          <w:tcPr>
            <w:tcW w:w="8461" w:type="dxa"/>
            <w:gridSpan w:val="3"/>
          </w:tcPr>
          <w:p w14:paraId="73DDD00A" w14:textId="77777777" w:rsidR="00C50257" w:rsidRPr="005F3352" w:rsidRDefault="00C50257" w:rsidP="00536C0D">
            <w:pPr>
              <w:jc w:val="both"/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  <w:r w:rsidRPr="005F33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Un </w:t>
            </w:r>
            <w:r w:rsidRPr="005F3352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relato autobiográfico</w:t>
            </w:r>
            <w:r w:rsidRPr="005F33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 es la narración de una experiencia significativa en la vida de una persona, contada por ella misma. ... En un </w:t>
            </w:r>
            <w:r w:rsidRPr="005F3352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relato autobiográfico</w:t>
            </w:r>
            <w:r w:rsidRPr="005F33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 el narrador es la persona </w:t>
            </w:r>
            <w:r w:rsidRPr="005F3352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que</w:t>
            </w:r>
            <w:r w:rsidRPr="005F33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 vivió o fue testigo directo de lo </w:t>
            </w:r>
            <w:r w:rsidRPr="005F3352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que</w:t>
            </w:r>
            <w:r w:rsidRPr="005F33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 se narra.</w:t>
            </w:r>
          </w:p>
        </w:tc>
      </w:tr>
    </w:tbl>
    <w:p w14:paraId="7F9C3229" w14:textId="77777777" w:rsidR="00C50257" w:rsidRPr="00453516" w:rsidRDefault="00C50257" w:rsidP="00C50257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aconcuadrcula"/>
        <w:tblW w:w="9541" w:type="dxa"/>
        <w:tblInd w:w="108" w:type="dxa"/>
        <w:tblLook w:val="04A0" w:firstRow="1" w:lastRow="0" w:firstColumn="1" w:lastColumn="0" w:noHBand="0" w:noVBand="1"/>
      </w:tblPr>
      <w:tblGrid>
        <w:gridCol w:w="7439"/>
        <w:gridCol w:w="892"/>
        <w:gridCol w:w="1210"/>
      </w:tblGrid>
      <w:tr w:rsidR="00C50257" w:rsidRPr="00453516" w14:paraId="63EBAF83" w14:textId="77777777" w:rsidTr="00C50257">
        <w:trPr>
          <w:trHeight w:val="296"/>
        </w:trPr>
        <w:tc>
          <w:tcPr>
            <w:tcW w:w="7439" w:type="dxa"/>
          </w:tcPr>
          <w:p w14:paraId="263D552B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 xml:space="preserve">Criterio  </w:t>
            </w:r>
          </w:p>
        </w:tc>
        <w:tc>
          <w:tcPr>
            <w:tcW w:w="892" w:type="dxa"/>
          </w:tcPr>
          <w:p w14:paraId="19F91948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Puntos</w:t>
            </w:r>
          </w:p>
        </w:tc>
        <w:tc>
          <w:tcPr>
            <w:tcW w:w="1210" w:type="dxa"/>
          </w:tcPr>
          <w:p w14:paraId="044B9DA7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Resultado</w:t>
            </w:r>
          </w:p>
        </w:tc>
      </w:tr>
      <w:tr w:rsidR="00C50257" w:rsidRPr="00453516" w14:paraId="35D6183B" w14:textId="77777777" w:rsidTr="00C50257">
        <w:trPr>
          <w:trHeight w:val="574"/>
        </w:trPr>
        <w:tc>
          <w:tcPr>
            <w:tcW w:w="7439" w:type="dxa"/>
          </w:tcPr>
          <w:p w14:paraId="63B915FF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</w:rPr>
            </w:pPr>
            <w:r w:rsidRPr="00453516">
              <w:rPr>
                <w:rFonts w:ascii="Times New Roman" w:hAnsi="Times New Roman" w:cs="Times New Roman"/>
                <w:b/>
              </w:rPr>
              <w:t>Portada:</w:t>
            </w:r>
            <w:r w:rsidRPr="00453516">
              <w:rPr>
                <w:rFonts w:ascii="Times New Roman" w:hAnsi="Times New Roman" w:cs="Times New Roman"/>
              </w:rPr>
              <w:t xml:space="preserve"> El documento incluye portada con los datos: escuela, escudo, nombre del trabajo, nombre </w:t>
            </w:r>
            <w:r>
              <w:rPr>
                <w:rFonts w:ascii="Times New Roman" w:hAnsi="Times New Roman" w:cs="Times New Roman"/>
              </w:rPr>
              <w:t>del alumno, nombre del curso, lugar y fecha.</w:t>
            </w:r>
          </w:p>
        </w:tc>
        <w:tc>
          <w:tcPr>
            <w:tcW w:w="892" w:type="dxa"/>
          </w:tcPr>
          <w:p w14:paraId="4E8DB692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2DA1DE33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0257" w:rsidRPr="00453516" w14:paraId="7AF4A0A9" w14:textId="77777777" w:rsidTr="00C50257">
        <w:trPr>
          <w:trHeight w:val="574"/>
        </w:trPr>
        <w:tc>
          <w:tcPr>
            <w:tcW w:w="9541" w:type="dxa"/>
            <w:gridSpan w:val="3"/>
            <w:shd w:val="clear" w:color="auto" w:fill="D9E2F3" w:themeFill="accent1" w:themeFillTint="33"/>
          </w:tcPr>
          <w:p w14:paraId="716C50C5" w14:textId="77777777" w:rsidR="00C50257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 xml:space="preserve">Cuerpo del trabajo: </w:t>
            </w:r>
          </w:p>
          <w:p w14:paraId="63637E64" w14:textId="77777777" w:rsidR="00C50257" w:rsidRPr="002E488E" w:rsidRDefault="00C50257" w:rsidP="00536C0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2E488E">
              <w:rPr>
                <w:rFonts w:ascii="Times New Roman" w:hAnsi="Times New Roman" w:cs="Times New Roman"/>
                <w:b/>
                <w:i/>
              </w:rPr>
              <w:t xml:space="preserve">*Extensión máximo 3 cuartillas </w:t>
            </w:r>
            <w:r>
              <w:rPr>
                <w:rFonts w:ascii="Times New Roman" w:hAnsi="Times New Roman" w:cs="Times New Roman"/>
                <w:b/>
                <w:i/>
              </w:rPr>
              <w:t>(</w:t>
            </w:r>
            <w:r w:rsidRPr="002E488E">
              <w:rPr>
                <w:rFonts w:ascii="Times New Roman" w:hAnsi="Times New Roman" w:cs="Times New Roman"/>
                <w:b/>
                <w:i/>
              </w:rPr>
              <w:t>sin contar portada</w:t>
            </w:r>
            <w:r>
              <w:rPr>
                <w:rFonts w:ascii="Times New Roman" w:hAnsi="Times New Roman" w:cs="Times New Roman"/>
                <w:b/>
                <w:i/>
              </w:rPr>
              <w:t xml:space="preserve"> y referencias bibliográficas)</w:t>
            </w:r>
          </w:p>
        </w:tc>
      </w:tr>
      <w:tr w:rsidR="00C50257" w:rsidRPr="00453516" w14:paraId="79FC68B9" w14:textId="77777777" w:rsidTr="00C50257">
        <w:trPr>
          <w:trHeight w:val="296"/>
        </w:trPr>
        <w:tc>
          <w:tcPr>
            <w:tcW w:w="7439" w:type="dxa"/>
          </w:tcPr>
          <w:p w14:paraId="15C46789" w14:textId="77777777" w:rsidR="00C50257" w:rsidRPr="00453516" w:rsidRDefault="00C50257" w:rsidP="00536C0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453516">
              <w:rPr>
                <w:sz w:val="22"/>
                <w:szCs w:val="22"/>
              </w:rPr>
              <w:t xml:space="preserve">Emplea la observación, entrevista y cuestionario para su elaboración. </w:t>
            </w:r>
          </w:p>
        </w:tc>
        <w:tc>
          <w:tcPr>
            <w:tcW w:w="892" w:type="dxa"/>
          </w:tcPr>
          <w:p w14:paraId="2AC4BB3A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584F6C59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50257" w:rsidRPr="00453516" w14:paraId="51879FA5" w14:textId="77777777" w:rsidTr="00C50257">
        <w:trPr>
          <w:trHeight w:val="870"/>
        </w:trPr>
        <w:tc>
          <w:tcPr>
            <w:tcW w:w="7439" w:type="dxa"/>
          </w:tcPr>
          <w:p w14:paraId="634A6B9A" w14:textId="77777777" w:rsidR="00C50257" w:rsidRPr="00453516" w:rsidRDefault="00C50257" w:rsidP="00536C0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453516">
              <w:rPr>
                <w:sz w:val="22"/>
                <w:szCs w:val="22"/>
              </w:rPr>
              <w:t>Elabora la narrativa biográfica destacando los encuentros intersubjetivos del docente con alumnos y/o padres de familia, sus métodos, técnicas de enseñanza y aprendizaje, materiales didácticos, así como los ambientes, rutinas, funciones con las que convive en el jardín de niños.</w:t>
            </w:r>
          </w:p>
        </w:tc>
        <w:tc>
          <w:tcPr>
            <w:tcW w:w="892" w:type="dxa"/>
          </w:tcPr>
          <w:p w14:paraId="390EF073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11EDE0D2" w14:textId="77777777" w:rsidR="00C50257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D2B4F23" w14:textId="05651546" w:rsidR="00C50257" w:rsidRPr="00C50257" w:rsidRDefault="00C50257" w:rsidP="00C50257">
            <w:pPr>
              <w:rPr>
                <w:rFonts w:ascii="Times New Roman" w:hAnsi="Times New Roman" w:cs="Times New Roman"/>
              </w:rPr>
            </w:pPr>
          </w:p>
        </w:tc>
      </w:tr>
      <w:tr w:rsidR="00C50257" w:rsidRPr="00453516" w14:paraId="2FAAA166" w14:textId="77777777" w:rsidTr="007050B7">
        <w:trPr>
          <w:trHeight w:val="870"/>
        </w:trPr>
        <w:tc>
          <w:tcPr>
            <w:tcW w:w="7439" w:type="dxa"/>
          </w:tcPr>
          <w:p w14:paraId="5B04640B" w14:textId="77777777" w:rsidR="00C50257" w:rsidRPr="00453516" w:rsidRDefault="00C50257" w:rsidP="00536C0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453516">
              <w:rPr>
                <w:sz w:val="22"/>
                <w:szCs w:val="22"/>
              </w:rPr>
              <w:t>Amplía la narrativa biográfica con fotografías de archivo, documentos recuperados durante la observación y la entrevista, así como materiales diversos que sean evidencia de los procesos de inter</w:t>
            </w:r>
            <w:r>
              <w:rPr>
                <w:sz w:val="22"/>
                <w:szCs w:val="22"/>
              </w:rPr>
              <w:t>acción entre docente y alumnos (pueden incluirse dentro de la narrativa).</w:t>
            </w:r>
          </w:p>
        </w:tc>
        <w:tc>
          <w:tcPr>
            <w:tcW w:w="892" w:type="dxa"/>
          </w:tcPr>
          <w:p w14:paraId="527ED170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66358E8D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50257" w:rsidRPr="00453516" w14:paraId="79E99333" w14:textId="77777777" w:rsidTr="00C50257">
        <w:trPr>
          <w:trHeight w:val="592"/>
        </w:trPr>
        <w:tc>
          <w:tcPr>
            <w:tcW w:w="7439" w:type="dxa"/>
          </w:tcPr>
          <w:p w14:paraId="3FFE884B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453516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Conclusiones: </w:t>
            </w:r>
            <w:proofErr w:type="gramStart"/>
            <w:r w:rsidRPr="00453516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De acuerdo al</w:t>
            </w:r>
            <w:proofErr w:type="gramEnd"/>
            <w:r w:rsidRPr="00453516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 xml:space="preserve"> texto </w:t>
            </w:r>
            <w:r w:rsidRPr="002E488E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biográfico y su</w:t>
            </w:r>
            <w:r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bdr w:val="none" w:sz="0" w:space="0" w:color="auto" w:frame="1"/>
                <w:lang w:val="es-ES"/>
              </w:rPr>
              <w:t xml:space="preserve">análisis, </w:t>
            </w:r>
            <w:r w:rsidRPr="00453516">
              <w:rPr>
                <w:rFonts w:ascii="Times New Roman" w:hAnsi="Times New Roman" w:cs="Times New Roman"/>
                <w:bCs/>
                <w:bdr w:val="none" w:sz="0" w:space="0" w:color="auto" w:frame="1"/>
                <w:lang w:val="es-ES"/>
              </w:rPr>
              <w:t xml:space="preserve">para realizar alguna afirmación concluyente que </w:t>
            </w:r>
            <w:r>
              <w:rPr>
                <w:rFonts w:ascii="Times New Roman" w:hAnsi="Times New Roman" w:cs="Times New Roman"/>
                <w:bCs/>
                <w:bdr w:val="none" w:sz="0" w:space="0" w:color="auto" w:frame="1"/>
                <w:lang w:val="es-ES"/>
              </w:rPr>
              <w:t>requiera puntualizarse o resaltarse como más importante dentro del relato.</w:t>
            </w:r>
          </w:p>
        </w:tc>
        <w:tc>
          <w:tcPr>
            <w:tcW w:w="892" w:type="dxa"/>
          </w:tcPr>
          <w:p w14:paraId="22BF6E9A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2502DD1E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50257" w:rsidRPr="00453516" w14:paraId="70612F69" w14:textId="77777777" w:rsidTr="007050B7">
        <w:trPr>
          <w:trHeight w:val="574"/>
        </w:trPr>
        <w:tc>
          <w:tcPr>
            <w:tcW w:w="7439" w:type="dxa"/>
          </w:tcPr>
          <w:p w14:paraId="10C0FA6D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453516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Referencias Bibliográficas: </w:t>
            </w:r>
            <w:r w:rsidRPr="00453516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 xml:space="preserve">Enlistar con cada una de las fuentes que han sido consultadas para la escritura de la monografía. Es fundamental que se indique cada uno de los textos utilizados, esto </w:t>
            </w:r>
            <w:proofErr w:type="gramStart"/>
            <w:r w:rsidRPr="00453516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de acuerdo al</w:t>
            </w:r>
            <w:proofErr w:type="gramEnd"/>
            <w:r w:rsidRPr="00453516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 xml:space="preserve"> APA.</w:t>
            </w:r>
            <w:r>
              <w:rPr>
                <w:rFonts w:ascii="Times New Roman" w:hAnsi="Times New Roman" w:cs="Times New Roman"/>
                <w:bCs/>
                <w:bdr w:val="none" w:sz="0" w:space="0" w:color="auto" w:frame="1"/>
              </w:rPr>
              <w:t xml:space="preserve"> </w:t>
            </w:r>
          </w:p>
        </w:tc>
        <w:tc>
          <w:tcPr>
            <w:tcW w:w="892" w:type="dxa"/>
          </w:tcPr>
          <w:p w14:paraId="5653D47B" w14:textId="77777777" w:rsidR="00C50257" w:rsidRPr="00453516" w:rsidRDefault="00C50257" w:rsidP="00536C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690B44F4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50257" w:rsidRPr="00453516" w14:paraId="61BFCF82" w14:textId="77777777" w:rsidTr="00C50257">
        <w:trPr>
          <w:trHeight w:val="278"/>
        </w:trPr>
        <w:tc>
          <w:tcPr>
            <w:tcW w:w="7439" w:type="dxa"/>
          </w:tcPr>
          <w:p w14:paraId="5B64C920" w14:textId="77777777" w:rsidR="00C50257" w:rsidRPr="00453516" w:rsidRDefault="00C50257" w:rsidP="00536C0D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Total</w:t>
            </w:r>
          </w:p>
        </w:tc>
        <w:tc>
          <w:tcPr>
            <w:tcW w:w="892" w:type="dxa"/>
          </w:tcPr>
          <w:p w14:paraId="4484C5BD" w14:textId="77777777" w:rsidR="00C50257" w:rsidRPr="00453516" w:rsidRDefault="00C50257" w:rsidP="00536C0D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5351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210" w:type="dxa"/>
          </w:tcPr>
          <w:p w14:paraId="34A2B9D4" w14:textId="77777777" w:rsidR="00C50257" w:rsidRPr="00453516" w:rsidRDefault="00C50257" w:rsidP="00536C0D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168891BC" w14:textId="77777777" w:rsidR="00C50257" w:rsidRPr="00453516" w:rsidRDefault="00C50257" w:rsidP="00C50257">
      <w:pPr>
        <w:spacing w:after="0" w:line="240" w:lineRule="auto"/>
        <w:rPr>
          <w:rFonts w:ascii="Times New Roman" w:hAnsi="Times New Roman" w:cs="Times New Roman"/>
          <w:b/>
        </w:rPr>
      </w:pPr>
      <w:r w:rsidRPr="00453516">
        <w:rPr>
          <w:rFonts w:ascii="Times New Roman" w:hAnsi="Times New Roman" w:cs="Times New Roman"/>
          <w:b/>
        </w:rPr>
        <w:t xml:space="preserve">  </w:t>
      </w:r>
    </w:p>
    <w:p w14:paraId="104B952B" w14:textId="77777777" w:rsidR="00C50257" w:rsidRPr="00453516" w:rsidRDefault="00C50257" w:rsidP="00C5025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EA64B1E" w14:textId="77777777" w:rsidR="00C50257" w:rsidRPr="00453516" w:rsidRDefault="00C50257" w:rsidP="00C50257">
      <w:pPr>
        <w:spacing w:after="0" w:line="240" w:lineRule="auto"/>
        <w:rPr>
          <w:rFonts w:ascii="Times New Roman" w:hAnsi="Times New Roman" w:cs="Times New Roman"/>
        </w:rPr>
      </w:pPr>
    </w:p>
    <w:p w14:paraId="0C9C9618" w14:textId="77777777" w:rsidR="00C50257" w:rsidRDefault="00C50257" w:rsidP="00C5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36C22D" w14:textId="77777777" w:rsidR="00C50257" w:rsidRDefault="00C50257" w:rsidP="00C50257"/>
    <w:p w14:paraId="4B6D166A" w14:textId="708BE2EA" w:rsidR="004D1697" w:rsidRPr="00DE4D32" w:rsidRDefault="004D1697">
      <w:pPr>
        <w:rPr>
          <w:rFonts w:ascii="Tahoma" w:hAnsi="Tahoma" w:cs="Tahoma"/>
        </w:rPr>
      </w:pPr>
    </w:p>
    <w:sectPr w:rsidR="004D1697" w:rsidRPr="00DE4D32" w:rsidSect="004D1697">
      <w:pgSz w:w="12240" w:h="15840"/>
      <w:pgMar w:top="1417" w:right="1701" w:bottom="1417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ve Letters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B1C57"/>
    <w:multiLevelType w:val="hybridMultilevel"/>
    <w:tmpl w:val="D990F21E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26C"/>
    <w:rsid w:val="002256C5"/>
    <w:rsid w:val="00255EE1"/>
    <w:rsid w:val="00307DD5"/>
    <w:rsid w:val="00354E40"/>
    <w:rsid w:val="00424554"/>
    <w:rsid w:val="004D1697"/>
    <w:rsid w:val="005B53DC"/>
    <w:rsid w:val="00603607"/>
    <w:rsid w:val="007050B7"/>
    <w:rsid w:val="009C626C"/>
    <w:rsid w:val="00A309FF"/>
    <w:rsid w:val="00C50257"/>
    <w:rsid w:val="00DA0CF9"/>
    <w:rsid w:val="00DE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48E3681"/>
  <w15:chartTrackingRefBased/>
  <w15:docId w15:val="{C61E8EAF-CAC2-4655-862C-CAC5CEAB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30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09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D1697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4D1697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4D1697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4D1697"/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A309F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09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309FF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50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502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0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1.117.133.137/sistema/mensajes/EnviaMensaje1.asp?e=enep-00042&amp;c=600765339&amp;p=4740019B7651M14A62B1022AM&amp;idMateria=6119&amp;idMateria=6119&amp;a=M96&amp;an=MARIA%20EFIGENIA%20MAURY%20ARREDONDO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201.117.133.137/sistema/mensajes/EnviaMensaje1.asp?e=enep-00042&amp;c=600765339&amp;p=4740019B7651M14A62B1022AM&amp;idMateria=6119&amp;idMateria=6119&amp;a=M96&amp;an=MARIA%20EFIGENIA%20MAURY%20ARREDOND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201.117.133.137/sistema/Data/tareas/enep-00038/_AreasDocumentos/03-2018-0205/3518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201.117.133.137/sistema/Data/tareas/enep-00038/_AreasDocumentos/03-2018-0205/352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1280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normal de educacion preescolar</vt:lpstr>
    </vt:vector>
  </TitlesOfParts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de educacion preescolar</dc:title>
  <dc:subject/>
  <dc:creator>JULIA YESSENIA MONTOYA SILVA</dc:creator>
  <cp:keywords/>
  <dc:description/>
  <cp:lastModifiedBy>JULIA YESSENIA MONTOYA SILVA</cp:lastModifiedBy>
  <cp:revision>2</cp:revision>
  <dcterms:created xsi:type="dcterms:W3CDTF">2021-06-29T17:15:00Z</dcterms:created>
  <dcterms:modified xsi:type="dcterms:W3CDTF">2021-06-29T17:15:00Z</dcterms:modified>
</cp:coreProperties>
</file>