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192B" w:rsidRPr="003C192B" w:rsidRDefault="003C192B" w:rsidP="003C192B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eastAsia="es-MX"/>
        </w:rPr>
      </w:pPr>
      <w:r w:rsidRPr="003C192B">
        <w:rPr>
          <w:rFonts w:ascii="Arial" w:hAnsi="Arial" w:cs="Arial"/>
          <w:b/>
          <w:bCs/>
          <w:noProof/>
          <w:sz w:val="26"/>
          <w:szCs w:val="26"/>
          <w:lang w:eastAsia="es-MX"/>
        </w:rPr>
        <w:drawing>
          <wp:anchor distT="0" distB="0" distL="114300" distR="114300" simplePos="0" relativeHeight="251659264" behindDoc="0" locked="0" layoutInCell="1" allowOverlap="1" wp14:anchorId="22C0FD2C" wp14:editId="60BD52F4">
            <wp:simplePos x="0" y="0"/>
            <wp:positionH relativeFrom="column">
              <wp:posOffset>1958340</wp:posOffset>
            </wp:positionH>
            <wp:positionV relativeFrom="paragraph">
              <wp:posOffset>0</wp:posOffset>
            </wp:positionV>
            <wp:extent cx="1530985" cy="113665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192B">
        <w:rPr>
          <w:rFonts w:ascii="Arial" w:hAnsi="Arial" w:cs="Arial"/>
          <w:b/>
          <w:bCs/>
          <w:sz w:val="26"/>
          <w:szCs w:val="26"/>
          <w:lang w:eastAsia="es-MX"/>
        </w:rPr>
        <w:t>ESCUELA NORMAL DE EDUCACIÓN PREESCOLAR</w:t>
      </w:r>
    </w:p>
    <w:p w:rsidR="003C192B" w:rsidRPr="003C192B" w:rsidRDefault="003C192B" w:rsidP="003C192B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eastAsia="es-MX"/>
        </w:rPr>
      </w:pPr>
      <w:r w:rsidRPr="003C192B">
        <w:rPr>
          <w:rFonts w:ascii="Arial" w:hAnsi="Arial" w:cs="Arial"/>
          <w:b/>
          <w:bCs/>
          <w:sz w:val="26"/>
          <w:szCs w:val="26"/>
          <w:lang w:eastAsia="es-MX"/>
        </w:rPr>
        <w:t>LICENCIATURA EN EDUCACIÓN PREESCOLAR</w:t>
      </w:r>
    </w:p>
    <w:p w:rsidR="003C192B" w:rsidRPr="003C192B" w:rsidRDefault="003C192B" w:rsidP="003C192B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eastAsia="es-MX"/>
        </w:rPr>
      </w:pPr>
      <w:r w:rsidRPr="003C192B">
        <w:rPr>
          <w:rFonts w:ascii="Arial" w:hAnsi="Arial" w:cs="Arial"/>
          <w:b/>
          <w:bCs/>
          <w:sz w:val="26"/>
          <w:szCs w:val="26"/>
          <w:lang w:eastAsia="es-MX"/>
        </w:rPr>
        <w:t>Ciclo escolar 2020-2021</w:t>
      </w:r>
    </w:p>
    <w:p w:rsidR="003C192B" w:rsidRPr="003C192B" w:rsidRDefault="003C192B" w:rsidP="003C192B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eastAsia="es-MX"/>
        </w:rPr>
      </w:pPr>
    </w:p>
    <w:p w:rsidR="003C192B" w:rsidRPr="003C192B" w:rsidRDefault="003C192B" w:rsidP="003C192B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eastAsia="es-MX"/>
        </w:rPr>
      </w:pPr>
    </w:p>
    <w:p w:rsidR="003C192B" w:rsidRPr="003C192B" w:rsidRDefault="003C192B" w:rsidP="003C192B">
      <w:pPr>
        <w:spacing w:line="360" w:lineRule="auto"/>
        <w:jc w:val="center"/>
        <w:rPr>
          <w:rFonts w:ascii="Arial" w:hAnsi="Arial" w:cs="Arial"/>
          <w:sz w:val="26"/>
          <w:szCs w:val="26"/>
          <w:lang w:eastAsia="es-MX"/>
        </w:rPr>
      </w:pPr>
      <w:r w:rsidRPr="003C192B">
        <w:rPr>
          <w:rFonts w:ascii="Arial" w:hAnsi="Arial" w:cs="Arial"/>
          <w:b/>
          <w:bCs/>
          <w:sz w:val="26"/>
          <w:szCs w:val="26"/>
          <w:lang w:eastAsia="es-MX"/>
        </w:rPr>
        <w:t>Curso:</w:t>
      </w:r>
      <w:r w:rsidRPr="003C192B">
        <w:rPr>
          <w:rFonts w:ascii="Arial" w:hAnsi="Arial" w:cs="Arial"/>
          <w:sz w:val="26"/>
          <w:szCs w:val="26"/>
          <w:lang w:eastAsia="es-MX"/>
        </w:rPr>
        <w:t xml:space="preserve"> </w:t>
      </w:r>
      <w:r w:rsidR="00951AE5">
        <w:rPr>
          <w:rFonts w:ascii="Arial" w:hAnsi="Arial" w:cs="Arial"/>
          <w:sz w:val="26"/>
          <w:szCs w:val="26"/>
          <w:lang w:eastAsia="es-MX"/>
        </w:rPr>
        <w:t>Tutoría grupal</w:t>
      </w:r>
    </w:p>
    <w:p w:rsidR="003C192B" w:rsidRPr="003C192B" w:rsidRDefault="003C192B" w:rsidP="003C192B">
      <w:pPr>
        <w:spacing w:line="360" w:lineRule="auto"/>
        <w:jc w:val="center"/>
        <w:rPr>
          <w:rFonts w:ascii="Arial" w:hAnsi="Arial" w:cs="Arial"/>
          <w:sz w:val="26"/>
          <w:szCs w:val="26"/>
          <w:lang w:eastAsia="es-MX"/>
        </w:rPr>
      </w:pPr>
      <w:r w:rsidRPr="003C192B">
        <w:rPr>
          <w:rFonts w:ascii="Arial" w:hAnsi="Arial" w:cs="Arial"/>
          <w:b/>
          <w:bCs/>
          <w:sz w:val="26"/>
          <w:szCs w:val="26"/>
          <w:lang w:eastAsia="es-MX"/>
        </w:rPr>
        <w:t xml:space="preserve">Docente: </w:t>
      </w:r>
      <w:r>
        <w:rPr>
          <w:rFonts w:ascii="Arial" w:hAnsi="Arial" w:cs="Arial"/>
          <w:sz w:val="26"/>
          <w:szCs w:val="26"/>
          <w:lang w:eastAsia="es-MX"/>
        </w:rPr>
        <w:t xml:space="preserve">Karla </w:t>
      </w:r>
      <w:r w:rsidR="000E2E77">
        <w:rPr>
          <w:rFonts w:ascii="Arial" w:hAnsi="Arial" w:cs="Arial"/>
          <w:sz w:val="26"/>
          <w:szCs w:val="26"/>
          <w:lang w:eastAsia="es-MX"/>
        </w:rPr>
        <w:t xml:space="preserve">Griselda García Pimentel </w:t>
      </w:r>
    </w:p>
    <w:p w:rsidR="003C192B" w:rsidRPr="003C192B" w:rsidRDefault="003C192B" w:rsidP="003C192B">
      <w:pPr>
        <w:spacing w:line="360" w:lineRule="auto"/>
        <w:jc w:val="center"/>
        <w:rPr>
          <w:rFonts w:ascii="Arial" w:hAnsi="Arial" w:cs="Arial"/>
          <w:sz w:val="26"/>
          <w:szCs w:val="26"/>
          <w:lang w:eastAsia="es-MX"/>
        </w:rPr>
      </w:pPr>
    </w:p>
    <w:p w:rsidR="003C192B" w:rsidRPr="003C192B" w:rsidRDefault="003C192B" w:rsidP="003C192B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eastAsia="es-MX"/>
        </w:rPr>
      </w:pPr>
      <w:r w:rsidRPr="003C192B">
        <w:rPr>
          <w:rFonts w:ascii="Arial" w:hAnsi="Arial" w:cs="Arial"/>
          <w:b/>
          <w:bCs/>
          <w:sz w:val="26"/>
          <w:szCs w:val="26"/>
          <w:lang w:eastAsia="es-MX"/>
        </w:rPr>
        <w:t>UNIDAD III</w:t>
      </w:r>
    </w:p>
    <w:p w:rsidR="008D4F27" w:rsidRPr="008D4F27" w:rsidRDefault="008D4F27" w:rsidP="008D4F27">
      <w:pPr>
        <w:spacing w:before="75" w:after="75"/>
        <w:jc w:val="center"/>
        <w:outlineLvl w:val="1"/>
        <w:divId w:val="1507746282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8D4F27">
        <w:rPr>
          <w:rFonts w:ascii="Arial" w:eastAsia="Times New Roman" w:hAnsi="Arial" w:cs="Arial"/>
          <w:i/>
          <w:iCs/>
          <w:color w:val="000000"/>
          <w:sz w:val="24"/>
          <w:szCs w:val="24"/>
        </w:rPr>
        <w:t>LINEA DE ACCIÓN 3. COMO ESTUDIAR PARA EXÁMENES SEGÚN EL ESTILO DE APRENDIZAJE Y ÁREA DE CONOCIMIENTO</w:t>
      </w:r>
    </w:p>
    <w:p w:rsidR="003C192B" w:rsidRPr="003C192B" w:rsidRDefault="003C192B" w:rsidP="003C192B">
      <w:pPr>
        <w:spacing w:line="360" w:lineRule="auto"/>
        <w:jc w:val="center"/>
        <w:rPr>
          <w:rFonts w:ascii="Arial" w:hAnsi="Arial" w:cs="Arial"/>
          <w:sz w:val="26"/>
          <w:szCs w:val="26"/>
          <w:lang w:eastAsia="es-MX"/>
        </w:rPr>
      </w:pPr>
    </w:p>
    <w:p w:rsidR="003C192B" w:rsidRPr="003C192B" w:rsidRDefault="003C192B" w:rsidP="003C192B">
      <w:pPr>
        <w:spacing w:line="360" w:lineRule="auto"/>
        <w:jc w:val="center"/>
        <w:rPr>
          <w:rFonts w:ascii="Arial" w:hAnsi="Arial" w:cs="Arial"/>
          <w:sz w:val="26"/>
          <w:szCs w:val="26"/>
          <w:lang w:eastAsia="es-MX"/>
        </w:rPr>
      </w:pPr>
      <w:r w:rsidRPr="003C192B">
        <w:rPr>
          <w:rFonts w:ascii="Arial" w:hAnsi="Arial" w:cs="Arial"/>
          <w:b/>
          <w:bCs/>
          <w:sz w:val="26"/>
          <w:szCs w:val="26"/>
          <w:lang w:eastAsia="es-MX"/>
        </w:rPr>
        <w:t xml:space="preserve">Alumna: </w:t>
      </w:r>
      <w:r w:rsidRPr="003C192B">
        <w:rPr>
          <w:rFonts w:ascii="Arial" w:hAnsi="Arial" w:cs="Arial"/>
          <w:sz w:val="26"/>
          <w:szCs w:val="26"/>
          <w:lang w:eastAsia="es-MX"/>
        </w:rPr>
        <w:t>Mayra Alejandra Ferrer Flores #8</w:t>
      </w:r>
    </w:p>
    <w:p w:rsidR="003C192B" w:rsidRPr="003C192B" w:rsidRDefault="003C192B" w:rsidP="003C192B">
      <w:pPr>
        <w:spacing w:line="360" w:lineRule="auto"/>
        <w:jc w:val="center"/>
        <w:rPr>
          <w:rFonts w:ascii="Arial" w:hAnsi="Arial" w:cs="Arial"/>
          <w:sz w:val="26"/>
          <w:szCs w:val="26"/>
          <w:lang w:eastAsia="es-MX"/>
        </w:rPr>
      </w:pPr>
      <w:r w:rsidRPr="003C192B">
        <w:rPr>
          <w:rFonts w:ascii="Arial" w:hAnsi="Arial" w:cs="Arial"/>
          <w:b/>
          <w:bCs/>
          <w:sz w:val="26"/>
          <w:szCs w:val="26"/>
          <w:lang w:eastAsia="es-MX"/>
        </w:rPr>
        <w:t xml:space="preserve">No de lista: </w:t>
      </w:r>
      <w:r w:rsidRPr="003C192B">
        <w:rPr>
          <w:rFonts w:ascii="Arial" w:hAnsi="Arial" w:cs="Arial"/>
          <w:sz w:val="26"/>
          <w:szCs w:val="26"/>
          <w:lang w:eastAsia="es-MX"/>
        </w:rPr>
        <w:t>8</w:t>
      </w:r>
    </w:p>
    <w:p w:rsidR="003C192B" w:rsidRPr="003C192B" w:rsidRDefault="003C192B" w:rsidP="003C192B">
      <w:pPr>
        <w:spacing w:line="360" w:lineRule="auto"/>
        <w:jc w:val="center"/>
        <w:rPr>
          <w:rFonts w:ascii="Arial" w:hAnsi="Arial" w:cs="Arial"/>
          <w:sz w:val="26"/>
          <w:szCs w:val="26"/>
          <w:lang w:eastAsia="es-MX"/>
        </w:rPr>
      </w:pPr>
    </w:p>
    <w:p w:rsidR="003C192B" w:rsidRPr="003C192B" w:rsidRDefault="003C192B" w:rsidP="003C192B">
      <w:pPr>
        <w:spacing w:line="360" w:lineRule="auto"/>
        <w:jc w:val="center"/>
        <w:rPr>
          <w:rFonts w:ascii="Arial" w:hAnsi="Arial" w:cs="Arial"/>
          <w:sz w:val="26"/>
          <w:szCs w:val="26"/>
          <w:lang w:eastAsia="es-MX"/>
        </w:rPr>
      </w:pPr>
    </w:p>
    <w:p w:rsidR="003C192B" w:rsidRPr="003C192B" w:rsidRDefault="003C192B" w:rsidP="003C192B">
      <w:pPr>
        <w:spacing w:line="360" w:lineRule="auto"/>
        <w:jc w:val="center"/>
        <w:rPr>
          <w:rFonts w:ascii="Arial" w:hAnsi="Arial" w:cs="Arial"/>
          <w:sz w:val="26"/>
          <w:szCs w:val="26"/>
          <w:lang w:eastAsia="es-MX"/>
        </w:rPr>
      </w:pPr>
    </w:p>
    <w:p w:rsidR="003C192B" w:rsidRPr="003C192B" w:rsidRDefault="003C192B" w:rsidP="003C192B">
      <w:pPr>
        <w:spacing w:line="360" w:lineRule="auto"/>
        <w:jc w:val="center"/>
        <w:rPr>
          <w:rFonts w:ascii="Arial" w:hAnsi="Arial" w:cs="Arial"/>
          <w:sz w:val="26"/>
          <w:szCs w:val="26"/>
          <w:lang w:eastAsia="es-MX"/>
        </w:rPr>
      </w:pPr>
    </w:p>
    <w:p w:rsidR="003C192B" w:rsidRPr="003C192B" w:rsidRDefault="003C192B" w:rsidP="003C192B">
      <w:pPr>
        <w:spacing w:line="360" w:lineRule="auto"/>
        <w:jc w:val="center"/>
        <w:rPr>
          <w:rFonts w:ascii="Arial" w:hAnsi="Arial" w:cs="Arial"/>
          <w:sz w:val="26"/>
          <w:szCs w:val="26"/>
          <w:lang w:eastAsia="es-MX"/>
        </w:rPr>
      </w:pPr>
    </w:p>
    <w:p w:rsidR="003C192B" w:rsidRPr="003C192B" w:rsidRDefault="003C192B" w:rsidP="003C192B">
      <w:pPr>
        <w:spacing w:line="360" w:lineRule="auto"/>
        <w:jc w:val="center"/>
        <w:rPr>
          <w:rFonts w:ascii="Arial" w:hAnsi="Arial" w:cs="Arial"/>
          <w:sz w:val="26"/>
          <w:szCs w:val="26"/>
          <w:lang w:eastAsia="es-MX"/>
        </w:rPr>
      </w:pPr>
    </w:p>
    <w:p w:rsidR="003C192B" w:rsidRPr="003C192B" w:rsidRDefault="003C192B" w:rsidP="003C192B">
      <w:pPr>
        <w:spacing w:line="360" w:lineRule="auto"/>
        <w:jc w:val="center"/>
        <w:rPr>
          <w:rFonts w:ascii="Arial" w:hAnsi="Arial" w:cs="Arial"/>
          <w:sz w:val="26"/>
          <w:szCs w:val="26"/>
          <w:lang w:eastAsia="es-MX"/>
        </w:rPr>
      </w:pPr>
      <w:r w:rsidRPr="003C192B">
        <w:rPr>
          <w:rFonts w:ascii="Arial" w:hAnsi="Arial" w:cs="Arial"/>
          <w:sz w:val="26"/>
          <w:szCs w:val="26"/>
          <w:lang w:eastAsia="es-MX"/>
        </w:rPr>
        <w:t>Saltillo, Coahuila de Zaragoza</w:t>
      </w:r>
    </w:p>
    <w:p w:rsidR="003C192B" w:rsidRPr="003C192B" w:rsidRDefault="003C192B" w:rsidP="003C192B">
      <w:pPr>
        <w:spacing w:line="360" w:lineRule="auto"/>
        <w:jc w:val="center"/>
        <w:rPr>
          <w:rFonts w:ascii="Arial" w:hAnsi="Arial" w:cs="Arial"/>
          <w:sz w:val="26"/>
          <w:szCs w:val="26"/>
          <w:lang w:eastAsia="es-MX"/>
        </w:rPr>
      </w:pPr>
      <w:r w:rsidRPr="003C192B">
        <w:rPr>
          <w:rFonts w:ascii="Arial" w:hAnsi="Arial" w:cs="Arial"/>
          <w:sz w:val="26"/>
          <w:szCs w:val="26"/>
          <w:lang w:eastAsia="es-MX"/>
        </w:rPr>
        <w:t>Junio 2021</w:t>
      </w:r>
    </w:p>
    <w:p w:rsidR="003C192B" w:rsidRPr="003C192B" w:rsidRDefault="003C192B" w:rsidP="003C192B">
      <w:pPr>
        <w:spacing w:line="360" w:lineRule="auto"/>
        <w:jc w:val="center"/>
        <w:rPr>
          <w:rFonts w:ascii="Arial" w:hAnsi="Arial" w:cs="Arial"/>
          <w:sz w:val="26"/>
          <w:szCs w:val="26"/>
          <w:lang w:eastAsia="es-MX"/>
        </w:rPr>
      </w:pPr>
    </w:p>
    <w:p w:rsidR="003C192B" w:rsidRPr="003C192B" w:rsidRDefault="003C192B" w:rsidP="003C192B">
      <w:pPr>
        <w:spacing w:line="360" w:lineRule="auto"/>
        <w:rPr>
          <w:rFonts w:ascii="Arial" w:hAnsi="Arial" w:cs="Arial"/>
          <w:sz w:val="24"/>
          <w:szCs w:val="24"/>
          <w:lang w:eastAsia="es-MX"/>
        </w:rPr>
      </w:pPr>
    </w:p>
    <w:p w:rsidR="003C192B" w:rsidRPr="003C192B" w:rsidRDefault="003C192B" w:rsidP="003C192B">
      <w:pPr>
        <w:spacing w:line="360" w:lineRule="auto"/>
        <w:rPr>
          <w:rFonts w:ascii="Arial" w:hAnsi="Arial" w:cs="Arial"/>
          <w:sz w:val="24"/>
          <w:szCs w:val="24"/>
          <w:lang w:eastAsia="es-MX"/>
        </w:rPr>
      </w:pPr>
    </w:p>
    <w:p w:rsidR="003C192B" w:rsidRPr="00671744" w:rsidRDefault="008D4F27" w:rsidP="00671744">
      <w:pPr>
        <w:spacing w:line="360" w:lineRule="auto"/>
        <w:rPr>
          <w:rFonts w:ascii="Arial" w:hAnsi="Arial" w:cs="Arial"/>
          <w:sz w:val="26"/>
          <w:szCs w:val="26"/>
        </w:rPr>
      </w:pPr>
      <w:r w:rsidRPr="00671744">
        <w:rPr>
          <w:rFonts w:ascii="Arial" w:hAnsi="Arial" w:cs="Arial"/>
          <w:sz w:val="26"/>
          <w:szCs w:val="26"/>
        </w:rPr>
        <w:lastRenderedPageBreak/>
        <w:t xml:space="preserve">Como se ha estado viendo en esta tercera línea de acción ha tratado acerca de </w:t>
      </w:r>
      <w:r w:rsidR="005E7876" w:rsidRPr="00671744">
        <w:rPr>
          <w:rFonts w:ascii="Arial" w:hAnsi="Arial" w:cs="Arial"/>
          <w:sz w:val="26"/>
          <w:szCs w:val="26"/>
        </w:rPr>
        <w:t xml:space="preserve">información relevante y se ha centrado en de que manera se debe estudiar para los exámenes y con esto nos enfocamos a cómo estudiar parta un examen según </w:t>
      </w:r>
      <w:r w:rsidR="00806BFD" w:rsidRPr="00671744">
        <w:rPr>
          <w:rFonts w:ascii="Arial" w:hAnsi="Arial" w:cs="Arial"/>
          <w:sz w:val="26"/>
          <w:szCs w:val="26"/>
        </w:rPr>
        <w:t xml:space="preserve">el estilo de aprendizaje que tenga y también en relación al área de </w:t>
      </w:r>
      <w:r w:rsidR="00020933" w:rsidRPr="00671744">
        <w:rPr>
          <w:rFonts w:ascii="Arial" w:hAnsi="Arial" w:cs="Arial"/>
          <w:sz w:val="26"/>
          <w:szCs w:val="26"/>
        </w:rPr>
        <w:t>conocimiento.</w:t>
      </w:r>
    </w:p>
    <w:p w:rsidR="00020933" w:rsidRPr="00671744" w:rsidRDefault="00020933" w:rsidP="00671744">
      <w:pPr>
        <w:spacing w:line="360" w:lineRule="auto"/>
        <w:rPr>
          <w:rFonts w:ascii="Arial" w:hAnsi="Arial" w:cs="Arial"/>
          <w:sz w:val="26"/>
          <w:szCs w:val="26"/>
        </w:rPr>
      </w:pPr>
      <w:r w:rsidRPr="00671744">
        <w:rPr>
          <w:rFonts w:ascii="Arial" w:hAnsi="Arial" w:cs="Arial"/>
          <w:sz w:val="26"/>
          <w:szCs w:val="26"/>
        </w:rPr>
        <w:t xml:space="preserve">Mi estilo de aprendizaje es el </w:t>
      </w:r>
      <w:proofErr w:type="spellStart"/>
      <w:r w:rsidR="00B93A7B" w:rsidRPr="00671744">
        <w:rPr>
          <w:rFonts w:ascii="Arial" w:hAnsi="Arial" w:cs="Arial"/>
          <w:sz w:val="26"/>
          <w:szCs w:val="26"/>
        </w:rPr>
        <w:t>kinestesico</w:t>
      </w:r>
      <w:proofErr w:type="spellEnd"/>
      <w:r w:rsidR="00B93A7B" w:rsidRPr="00671744">
        <w:rPr>
          <w:rFonts w:ascii="Arial" w:hAnsi="Arial" w:cs="Arial"/>
          <w:sz w:val="26"/>
          <w:szCs w:val="26"/>
        </w:rPr>
        <w:t xml:space="preserve">, es decir que me gusta estar en constante movimiento </w:t>
      </w:r>
      <w:r w:rsidR="00E55562" w:rsidRPr="00671744">
        <w:rPr>
          <w:rFonts w:ascii="Arial" w:hAnsi="Arial" w:cs="Arial"/>
          <w:sz w:val="26"/>
          <w:szCs w:val="26"/>
        </w:rPr>
        <w:t>asociando las sensaciones con lo que me estén enseñando</w:t>
      </w:r>
      <w:r w:rsidR="002A7E33" w:rsidRPr="00671744">
        <w:rPr>
          <w:rFonts w:ascii="Arial" w:hAnsi="Arial" w:cs="Arial"/>
          <w:sz w:val="26"/>
          <w:szCs w:val="26"/>
        </w:rPr>
        <w:t>.</w:t>
      </w:r>
    </w:p>
    <w:p w:rsidR="002A7E33" w:rsidRPr="00671744" w:rsidRDefault="002A7E33" w:rsidP="00671744">
      <w:pPr>
        <w:spacing w:line="360" w:lineRule="auto"/>
        <w:rPr>
          <w:rFonts w:ascii="Arial" w:hAnsi="Arial" w:cs="Arial"/>
          <w:sz w:val="26"/>
          <w:szCs w:val="26"/>
        </w:rPr>
      </w:pPr>
      <w:r w:rsidRPr="00671744">
        <w:rPr>
          <w:rFonts w:ascii="Arial" w:hAnsi="Arial" w:cs="Arial"/>
          <w:sz w:val="26"/>
          <w:szCs w:val="26"/>
        </w:rPr>
        <w:t xml:space="preserve">Según lo que he consultado a lo largo del semestre el aprendizaje </w:t>
      </w:r>
      <w:proofErr w:type="spellStart"/>
      <w:r w:rsidRPr="00671744">
        <w:rPr>
          <w:rFonts w:ascii="Arial" w:hAnsi="Arial" w:cs="Arial"/>
          <w:sz w:val="26"/>
          <w:szCs w:val="26"/>
        </w:rPr>
        <w:t>kinestesico</w:t>
      </w:r>
      <w:proofErr w:type="spellEnd"/>
      <w:r w:rsidRPr="00671744">
        <w:rPr>
          <w:rFonts w:ascii="Arial" w:hAnsi="Arial" w:cs="Arial"/>
          <w:sz w:val="26"/>
          <w:szCs w:val="26"/>
        </w:rPr>
        <w:t xml:space="preserve"> es uno de los más lento</w:t>
      </w:r>
      <w:r w:rsidR="00F057D2" w:rsidRPr="00671744">
        <w:rPr>
          <w:rFonts w:ascii="Arial" w:hAnsi="Arial" w:cs="Arial"/>
          <w:sz w:val="26"/>
          <w:szCs w:val="26"/>
        </w:rPr>
        <w:t xml:space="preserve"> que los otros como el auditivo o el visual y esto se da ha que </w:t>
      </w:r>
      <w:r w:rsidR="0016173C" w:rsidRPr="00671744">
        <w:rPr>
          <w:rFonts w:ascii="Arial" w:hAnsi="Arial" w:cs="Arial"/>
          <w:sz w:val="26"/>
          <w:szCs w:val="26"/>
        </w:rPr>
        <w:t>es más profundo</w:t>
      </w:r>
      <w:r w:rsidR="005B3BD5" w:rsidRPr="00671744">
        <w:rPr>
          <w:rFonts w:ascii="Arial" w:hAnsi="Arial" w:cs="Arial"/>
          <w:sz w:val="26"/>
          <w:szCs w:val="26"/>
        </w:rPr>
        <w:t xml:space="preserve"> y aprendemos mejor cuando realizamos algo en lo que debamos relacionar movimiento como un experimento</w:t>
      </w:r>
      <w:r w:rsidR="007E23BC" w:rsidRPr="00671744">
        <w:rPr>
          <w:rFonts w:ascii="Arial" w:hAnsi="Arial" w:cs="Arial"/>
          <w:sz w:val="26"/>
          <w:szCs w:val="26"/>
        </w:rPr>
        <w:t xml:space="preserve"> o algún proyecto.</w:t>
      </w:r>
    </w:p>
    <w:p w:rsidR="007E23BC" w:rsidRPr="00671744" w:rsidRDefault="00D676FE" w:rsidP="00671744">
      <w:pPr>
        <w:spacing w:line="360" w:lineRule="auto"/>
        <w:rPr>
          <w:rFonts w:ascii="Arial" w:hAnsi="Arial" w:cs="Arial"/>
          <w:sz w:val="26"/>
          <w:szCs w:val="26"/>
        </w:rPr>
      </w:pPr>
      <w:r w:rsidRPr="00671744">
        <w:rPr>
          <w:rFonts w:ascii="Arial" w:hAnsi="Arial" w:cs="Arial"/>
          <w:sz w:val="26"/>
          <w:szCs w:val="26"/>
        </w:rPr>
        <w:t xml:space="preserve">Ahora bien, la manera en la que estudiaría para un examen </w:t>
      </w:r>
      <w:r w:rsidR="00B8382B" w:rsidRPr="00671744">
        <w:rPr>
          <w:rFonts w:ascii="Arial" w:hAnsi="Arial" w:cs="Arial"/>
          <w:sz w:val="26"/>
          <w:szCs w:val="26"/>
        </w:rPr>
        <w:t xml:space="preserve">teniendo este estilo de aprendizaje sería alguna en la que se tenga que practicar físicamente por lo que la manera más adecuada de estudiar </w:t>
      </w:r>
      <w:r w:rsidR="001C5D83" w:rsidRPr="00671744">
        <w:rPr>
          <w:rFonts w:ascii="Arial" w:hAnsi="Arial" w:cs="Arial"/>
          <w:sz w:val="26"/>
          <w:szCs w:val="26"/>
        </w:rPr>
        <w:t>serían las siguientes:</w:t>
      </w:r>
    </w:p>
    <w:p w:rsidR="00BB0984" w:rsidRPr="00671744" w:rsidRDefault="00BB0984" w:rsidP="00671744">
      <w:pPr>
        <w:spacing w:line="360" w:lineRule="auto"/>
        <w:rPr>
          <w:rFonts w:ascii="Arial" w:hAnsi="Arial" w:cs="Arial"/>
          <w:sz w:val="26"/>
          <w:szCs w:val="26"/>
        </w:rPr>
      </w:pPr>
    </w:p>
    <w:p w:rsidR="001C5D83" w:rsidRPr="00671744" w:rsidRDefault="001C5D83" w:rsidP="00671744">
      <w:pPr>
        <w:spacing w:line="360" w:lineRule="auto"/>
        <w:rPr>
          <w:rFonts w:ascii="Arial" w:hAnsi="Arial" w:cs="Arial"/>
          <w:sz w:val="26"/>
          <w:szCs w:val="26"/>
        </w:rPr>
      </w:pPr>
      <w:r w:rsidRPr="00671744">
        <w:rPr>
          <w:rFonts w:ascii="Arial" w:hAnsi="Arial" w:cs="Arial"/>
          <w:sz w:val="26"/>
          <w:szCs w:val="26"/>
        </w:rPr>
        <w:t xml:space="preserve">• Ya que mi estilo de aprendizaje es </w:t>
      </w:r>
      <w:proofErr w:type="spellStart"/>
      <w:r w:rsidRPr="00671744">
        <w:rPr>
          <w:rFonts w:ascii="Arial" w:hAnsi="Arial" w:cs="Arial"/>
          <w:sz w:val="26"/>
          <w:szCs w:val="26"/>
        </w:rPr>
        <w:t>kinestesico</w:t>
      </w:r>
      <w:proofErr w:type="spellEnd"/>
      <w:r w:rsidRPr="00671744">
        <w:rPr>
          <w:rFonts w:ascii="Arial" w:hAnsi="Arial" w:cs="Arial"/>
          <w:sz w:val="26"/>
          <w:szCs w:val="26"/>
        </w:rPr>
        <w:t xml:space="preserve"> uno de los </w:t>
      </w:r>
      <w:proofErr w:type="spellStart"/>
      <w:r w:rsidRPr="00671744">
        <w:rPr>
          <w:rFonts w:ascii="Arial" w:hAnsi="Arial" w:cs="Arial"/>
          <w:sz w:val="26"/>
          <w:szCs w:val="26"/>
        </w:rPr>
        <w:t>tips</w:t>
      </w:r>
      <w:proofErr w:type="spellEnd"/>
      <w:r w:rsidRPr="00671744">
        <w:rPr>
          <w:rFonts w:ascii="Arial" w:hAnsi="Arial" w:cs="Arial"/>
          <w:sz w:val="26"/>
          <w:szCs w:val="26"/>
        </w:rPr>
        <w:t xml:space="preserve"> que más he encontrado es el de usar algún aromatizante o perfume cuando esté estudiando y al momento de tener el examen volver a sentir el</w:t>
      </w:r>
      <w:r w:rsidR="00BB0984" w:rsidRPr="00671744">
        <w:rPr>
          <w:rFonts w:ascii="Arial" w:hAnsi="Arial" w:cs="Arial"/>
          <w:sz w:val="26"/>
          <w:szCs w:val="26"/>
        </w:rPr>
        <w:t xml:space="preserve"> </w:t>
      </w:r>
      <w:r w:rsidRPr="00671744">
        <w:rPr>
          <w:rFonts w:ascii="Arial" w:hAnsi="Arial" w:cs="Arial"/>
          <w:sz w:val="26"/>
          <w:szCs w:val="26"/>
        </w:rPr>
        <w:t>olor del perfume automáticamente se relacionará con lo que estudié.</w:t>
      </w:r>
    </w:p>
    <w:p w:rsidR="00BB0984" w:rsidRPr="00671744" w:rsidRDefault="00BB0984" w:rsidP="00671744">
      <w:pPr>
        <w:spacing w:line="360" w:lineRule="auto"/>
        <w:textAlignment w:val="baseline"/>
        <w:divId w:val="29917126"/>
        <w:rPr>
          <w:rFonts w:ascii="Arial" w:eastAsia="Times New Roman" w:hAnsi="Arial" w:cs="Arial"/>
          <w:color w:val="000000"/>
          <w:sz w:val="26"/>
          <w:szCs w:val="26"/>
        </w:rPr>
      </w:pPr>
    </w:p>
    <w:p w:rsidR="00BB0984" w:rsidRPr="00BB0984" w:rsidRDefault="00BB0984" w:rsidP="00671744">
      <w:pPr>
        <w:spacing w:line="360" w:lineRule="auto"/>
        <w:textAlignment w:val="baseline"/>
        <w:divId w:val="29917126"/>
        <w:rPr>
          <w:rFonts w:ascii="Arial" w:eastAsia="Times New Roman" w:hAnsi="Arial" w:cs="Arial"/>
          <w:color w:val="000000"/>
          <w:sz w:val="26"/>
          <w:szCs w:val="26"/>
        </w:rPr>
      </w:pPr>
      <w:r w:rsidRPr="00671744">
        <w:rPr>
          <w:rFonts w:ascii="Arial" w:eastAsia="Times New Roman" w:hAnsi="Arial" w:cs="Arial"/>
          <w:color w:val="000000"/>
          <w:sz w:val="26"/>
          <w:szCs w:val="26"/>
        </w:rPr>
        <w:t>•</w:t>
      </w:r>
      <w:r w:rsidRPr="00BB0984">
        <w:rPr>
          <w:rFonts w:ascii="Arial" w:eastAsia="Times New Roman" w:hAnsi="Arial" w:cs="Arial"/>
          <w:color w:val="000000"/>
          <w:sz w:val="26"/>
          <w:szCs w:val="26"/>
        </w:rPr>
        <w:t>Mastica un chicle para estudiar y el día del examen úsalo nuevamente.Relacionarás el sabor con lo que estudiaste.</w:t>
      </w:r>
    </w:p>
    <w:p w:rsidR="00BB0984" w:rsidRPr="00671744" w:rsidRDefault="00BB0984" w:rsidP="00671744">
      <w:pPr>
        <w:spacing w:line="360" w:lineRule="auto"/>
        <w:textAlignment w:val="baseline"/>
        <w:divId w:val="29917126"/>
        <w:rPr>
          <w:rFonts w:ascii="Arial" w:eastAsia="Times New Roman" w:hAnsi="Arial" w:cs="Arial"/>
          <w:color w:val="000000"/>
          <w:sz w:val="26"/>
          <w:szCs w:val="26"/>
        </w:rPr>
      </w:pPr>
    </w:p>
    <w:p w:rsidR="00BB0984" w:rsidRPr="00BB0984" w:rsidRDefault="00BB0984" w:rsidP="00671744">
      <w:pPr>
        <w:spacing w:line="360" w:lineRule="auto"/>
        <w:textAlignment w:val="baseline"/>
        <w:divId w:val="29917126"/>
        <w:rPr>
          <w:rFonts w:ascii="Arial" w:eastAsia="Times New Roman" w:hAnsi="Arial" w:cs="Arial"/>
          <w:color w:val="000000"/>
          <w:sz w:val="26"/>
          <w:szCs w:val="26"/>
        </w:rPr>
      </w:pPr>
      <w:r w:rsidRPr="00671744">
        <w:rPr>
          <w:rFonts w:ascii="Arial" w:eastAsia="Times New Roman" w:hAnsi="Arial" w:cs="Arial"/>
          <w:color w:val="000000"/>
          <w:sz w:val="26"/>
          <w:szCs w:val="26"/>
        </w:rPr>
        <w:t>•</w:t>
      </w:r>
      <w:r w:rsidRPr="00BB0984">
        <w:rPr>
          <w:rFonts w:ascii="Arial" w:eastAsia="Times New Roman" w:hAnsi="Arial" w:cs="Arial"/>
          <w:color w:val="000000"/>
          <w:sz w:val="26"/>
          <w:szCs w:val="26"/>
        </w:rPr>
        <w:t>Estudia por segmentos y date una pequeña recompensa por cada uno aprendido. Necesitas darle una pausa al cerebro para que organice las ideas.</w:t>
      </w:r>
    </w:p>
    <w:p w:rsidR="001C5D83" w:rsidRPr="00671744" w:rsidRDefault="001C5D83" w:rsidP="00671744">
      <w:pPr>
        <w:spacing w:line="360" w:lineRule="auto"/>
        <w:rPr>
          <w:rFonts w:ascii="Arial" w:hAnsi="Arial" w:cs="Arial"/>
          <w:sz w:val="26"/>
          <w:szCs w:val="26"/>
        </w:rPr>
      </w:pPr>
    </w:p>
    <w:p w:rsidR="002256A5" w:rsidRPr="00671744" w:rsidRDefault="002256A5" w:rsidP="00671744">
      <w:pPr>
        <w:spacing w:line="360" w:lineRule="auto"/>
        <w:divId w:val="1064328270"/>
        <w:rPr>
          <w:rFonts w:ascii="Arial" w:eastAsia="Times New Roman" w:hAnsi="Arial" w:cs="Arial"/>
          <w:sz w:val="26"/>
          <w:szCs w:val="26"/>
        </w:rPr>
      </w:pPr>
      <w:r w:rsidRPr="00671744">
        <w:rPr>
          <w:rFonts w:ascii="Arial" w:hAnsi="Arial" w:cs="Arial"/>
          <w:sz w:val="26"/>
          <w:szCs w:val="26"/>
        </w:rPr>
        <w:t>•</w:t>
      </w:r>
      <w:r w:rsidRPr="0067174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Usa un tipo de letra que te parezca atractiva para estudia</w:t>
      </w:r>
    </w:p>
    <w:p w:rsidR="00BB0984" w:rsidRPr="00671744" w:rsidRDefault="00BB0984" w:rsidP="00671744">
      <w:pPr>
        <w:spacing w:line="360" w:lineRule="auto"/>
        <w:rPr>
          <w:rFonts w:ascii="Arial" w:hAnsi="Arial" w:cs="Arial"/>
          <w:sz w:val="26"/>
          <w:szCs w:val="26"/>
        </w:rPr>
      </w:pPr>
    </w:p>
    <w:p w:rsidR="00FE6638" w:rsidRPr="00671744" w:rsidRDefault="00FE6638" w:rsidP="00671744">
      <w:pPr>
        <w:spacing w:line="360" w:lineRule="auto"/>
        <w:divId w:val="744568755"/>
        <w:rPr>
          <w:rFonts w:ascii="Arial" w:eastAsia="Times New Roman" w:hAnsi="Arial" w:cs="Arial"/>
          <w:sz w:val="26"/>
          <w:szCs w:val="26"/>
        </w:rPr>
      </w:pPr>
      <w:r w:rsidRPr="00671744">
        <w:rPr>
          <w:rFonts w:ascii="Arial" w:hAnsi="Arial" w:cs="Arial"/>
          <w:sz w:val="26"/>
          <w:szCs w:val="26"/>
        </w:rPr>
        <w:t>•</w:t>
      </w:r>
      <w:r w:rsidRPr="0067174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Escribe palabras clave a mano creando una línea del contenido. </w:t>
      </w:r>
    </w:p>
    <w:p w:rsidR="00FE6638" w:rsidRPr="00671744" w:rsidRDefault="00FE6638" w:rsidP="00671744">
      <w:pPr>
        <w:spacing w:line="360" w:lineRule="auto"/>
        <w:rPr>
          <w:rFonts w:ascii="Arial" w:hAnsi="Arial" w:cs="Arial"/>
          <w:sz w:val="26"/>
          <w:szCs w:val="26"/>
        </w:rPr>
      </w:pPr>
    </w:p>
    <w:p w:rsidR="00FE6638" w:rsidRPr="00671744" w:rsidRDefault="00513EF3" w:rsidP="00671744">
      <w:pPr>
        <w:spacing w:line="360" w:lineRule="auto"/>
        <w:rPr>
          <w:rFonts w:ascii="Arial" w:hAnsi="Arial" w:cs="Arial"/>
          <w:sz w:val="26"/>
          <w:szCs w:val="26"/>
        </w:rPr>
      </w:pPr>
      <w:r w:rsidRPr="00671744">
        <w:rPr>
          <w:rFonts w:ascii="Arial" w:hAnsi="Arial" w:cs="Arial"/>
          <w:sz w:val="26"/>
          <w:szCs w:val="26"/>
        </w:rPr>
        <w:t>He aplicado varios de estos conejos para antes de estudiar para un examen y la mayoría de estos han sido efectivos a la hora de aplicar el examen, esto según mi estilo de aprendizaje ya que la forma de estudiar puede variar mucho con relación al estilo de aprendizaje de cada persona.</w:t>
      </w:r>
    </w:p>
    <w:sectPr w:rsidR="00FE6638" w:rsidRPr="006717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75BF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2B"/>
    <w:rsid w:val="00020933"/>
    <w:rsid w:val="000E2E77"/>
    <w:rsid w:val="0016173A"/>
    <w:rsid w:val="0016173C"/>
    <w:rsid w:val="001C5D83"/>
    <w:rsid w:val="002256A5"/>
    <w:rsid w:val="002A7E33"/>
    <w:rsid w:val="003C192B"/>
    <w:rsid w:val="00513EF3"/>
    <w:rsid w:val="005B3BD5"/>
    <w:rsid w:val="005E7876"/>
    <w:rsid w:val="00671744"/>
    <w:rsid w:val="007E23BC"/>
    <w:rsid w:val="00806BFD"/>
    <w:rsid w:val="008D4F27"/>
    <w:rsid w:val="00951AE5"/>
    <w:rsid w:val="00B8382B"/>
    <w:rsid w:val="00B93A7B"/>
    <w:rsid w:val="00BB0984"/>
    <w:rsid w:val="00D069E2"/>
    <w:rsid w:val="00D676FE"/>
    <w:rsid w:val="00E55562"/>
    <w:rsid w:val="00F057D2"/>
    <w:rsid w:val="00FE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218C49"/>
  <w15:chartTrackingRefBased/>
  <w15:docId w15:val="{E864422D-6EDD-BC47-88B2-0CF03833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D4F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8D4F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FE6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FERRER FLORES</dc:creator>
  <cp:keywords/>
  <dc:description/>
  <cp:lastModifiedBy>MAYRA ALEJANDRA FERRER FLORES</cp:lastModifiedBy>
  <cp:revision>2</cp:revision>
  <dcterms:created xsi:type="dcterms:W3CDTF">2021-06-21T04:53:00Z</dcterms:created>
  <dcterms:modified xsi:type="dcterms:W3CDTF">2021-06-21T04:53:00Z</dcterms:modified>
</cp:coreProperties>
</file>