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79" w:rsidRDefault="0049546C">
      <w:r>
        <w:rPr>
          <w:noProof/>
        </w:rPr>
        <mc:AlternateContent>
          <mc:Choice Requires="wps">
            <w:drawing>
              <wp:anchor distT="0" distB="0" distL="114300" distR="114300" simplePos="0" relativeHeight="251659264" behindDoc="0" locked="0" layoutInCell="1" allowOverlap="1" wp14:anchorId="12343417" wp14:editId="77BF04F5">
                <wp:simplePos x="0" y="0"/>
                <wp:positionH relativeFrom="column">
                  <wp:posOffset>715617</wp:posOffset>
                </wp:positionH>
                <wp:positionV relativeFrom="paragraph">
                  <wp:posOffset>367748</wp:posOffset>
                </wp:positionV>
                <wp:extent cx="5254622" cy="911295"/>
                <wp:effectExtent l="0" t="0" r="0" b="0"/>
                <wp:wrapNone/>
                <wp:docPr id="4511" name="Google Shape;4511;p3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5254622" cy="911295"/>
                        </a:xfrm>
                        <a:prstGeom prst="rect">
                          <a:avLst/>
                        </a:prstGeom>
                        <a:noFill/>
                        <a:ln>
                          <a:noFill/>
                        </a:ln>
                      </wps:spPr>
                      <wps:txbx>
                        <w:txbxContent>
                          <w:p w:rsidR="0049546C" w:rsidRDefault="0049546C" w:rsidP="0049546C">
                            <w:pPr>
                              <w:spacing w:line="254" w:lineRule="auto"/>
                              <w:jc w:val="center"/>
                              <w:rPr>
                                <w:sz w:val="24"/>
                                <w:szCs w:val="24"/>
                              </w:rPr>
                            </w:pPr>
                            <w:r>
                              <w:rPr>
                                <w:rFonts w:ascii="Abril Fatface" w:eastAsia="Calibri" w:hAnsi="Abril Fatface"/>
                                <w:color w:val="191919"/>
                                <w:sz w:val="40"/>
                                <w:szCs w:val="40"/>
                              </w:rPr>
                              <w:t xml:space="preserve">Escuela Normal </w:t>
                            </w:r>
                            <w:r>
                              <w:rPr>
                                <w:rFonts w:ascii="Abril Fatface" w:eastAsia="Calibri" w:hAnsi="Abril Fatface"/>
                                <w:color w:val="F38065"/>
                                <w:sz w:val="40"/>
                                <w:szCs w:val="40"/>
                              </w:rPr>
                              <w:t>de Educación Preescolar</w:t>
                            </w:r>
                            <w:r>
                              <w:rPr>
                                <w:rFonts w:ascii="Abril Fatface" w:eastAsia="Calibri" w:hAnsi="Abril Fatface"/>
                                <w:color w:val="F38065"/>
                              </w:rPr>
                              <w:br/>
                            </w:r>
                            <w:r>
                              <w:rPr>
                                <w:rFonts w:ascii="Abril Fatface" w:eastAsia="Calibri" w:hAnsi="Abril Fatface"/>
                                <w:color w:val="272727"/>
                                <w:sz w:val="32"/>
                                <w:szCs w:val="32"/>
                              </w:rPr>
                              <w:t xml:space="preserve">Licenciatura en educación preescolar </w:t>
                            </w:r>
                          </w:p>
                        </w:txbxContent>
                      </wps:txbx>
                      <wps:bodyPr spcFirstLastPara="1" wrap="square" lIns="91425" tIns="91425" rIns="91425" bIns="91425" anchor="b" anchorCtr="0">
                        <a:noAutofit/>
                      </wps:bodyPr>
                    </wps:wsp>
                  </a:graphicData>
                </a:graphic>
              </wp:anchor>
            </w:drawing>
          </mc:Choice>
          <mc:Fallback>
            <w:pict>
              <v:shapetype w14:anchorId="12343417" id="_x0000_t202" coordsize="21600,21600" o:spt="202" path="m,l,21600r21600,l21600,xe">
                <v:stroke joinstyle="miter"/>
                <v:path gradientshapeok="t" o:connecttype="rect"/>
              </v:shapetype>
              <v:shape id="Google Shape;4511;p32" o:spid="_x0000_s1026" type="#_x0000_t202" style="position:absolute;margin-left:56.35pt;margin-top:28.95pt;width:413.75pt;height:71.7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" filled="f" stroked="f">
                <o:lock v:ext="edit" grouping="t"/>
                <v:textbox inset="2.53958mm,2.53958mm,2.53958mm,2.53958mm">
                  <w:txbxContent>
                    <w:p w:rsidR="0049546C" w:rsidRDefault="0049546C" w:rsidP="0049546C">
                      <w:pPr>
                        <w:spacing w:line="254" w:lineRule="auto"/>
                        <w:jc w:val="center"/>
                        <w:rPr>
                          <w:sz w:val="24"/>
                          <w:szCs w:val="24"/>
                        </w:rPr>
                      </w:pPr>
                      <w:r>
                        <w:rPr>
                          <w:rFonts w:ascii="Abril Fatface" w:eastAsia="Calibri" w:hAnsi="Abril Fatface"/>
                          <w:color w:val="191919"/>
                          <w:sz w:val="40"/>
                          <w:szCs w:val="40"/>
                        </w:rPr>
                        <w:t xml:space="preserve">Escuela Normal </w:t>
                      </w:r>
                      <w:r>
                        <w:rPr>
                          <w:rFonts w:ascii="Abril Fatface" w:eastAsia="Calibri" w:hAnsi="Abril Fatface"/>
                          <w:color w:val="F38065"/>
                          <w:sz w:val="40"/>
                          <w:szCs w:val="40"/>
                        </w:rPr>
                        <w:t>de Educación Preescolar</w:t>
                      </w:r>
                      <w:r>
                        <w:rPr>
                          <w:rFonts w:ascii="Abril Fatface" w:eastAsia="Calibri" w:hAnsi="Abril Fatface"/>
                          <w:color w:val="F38065"/>
                        </w:rPr>
                        <w:br/>
                      </w:r>
                      <w:r>
                        <w:rPr>
                          <w:rFonts w:ascii="Abril Fatface" w:eastAsia="Calibri" w:hAnsi="Abril Fatface"/>
                          <w:color w:val="272727"/>
                          <w:sz w:val="32"/>
                          <w:szCs w:val="32"/>
                        </w:rPr>
                        <w:t xml:space="preserve">Licenciatura en educación preescolar </w:t>
                      </w:r>
                    </w:p>
                  </w:txbxContent>
                </v:textbox>
              </v:shape>
            </w:pict>
          </mc:Fallback>
        </mc:AlternateContent>
      </w:r>
      <w:r>
        <w:rPr>
          <w:noProof/>
        </w:rPr>
        <w:drawing>
          <wp:inline distT="0" distB="0" distL="0" distR="0" wp14:anchorId="25B66F99">
            <wp:extent cx="1268095" cy="9391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8095" cy="939165"/>
                    </a:xfrm>
                    <a:prstGeom prst="rect">
                      <a:avLst/>
                    </a:prstGeom>
                    <a:noFill/>
                  </pic:spPr>
                </pic:pic>
              </a:graphicData>
            </a:graphic>
          </wp:inline>
        </w:drawing>
      </w:r>
    </w:p>
    <w:p w:rsidR="0049546C" w:rsidRPr="0049546C" w:rsidRDefault="0049546C" w:rsidP="0049546C"/>
    <w:p w:rsidR="0049546C" w:rsidRDefault="0049546C" w:rsidP="0049546C">
      <w:r>
        <w:rPr>
          <w:noProof/>
        </w:rPr>
        <mc:AlternateContent>
          <mc:Choice Requires="wps">
            <w:drawing>
              <wp:anchor distT="0" distB="0" distL="114300" distR="114300" simplePos="0" relativeHeight="251661312" behindDoc="0" locked="0" layoutInCell="1" allowOverlap="1" wp14:anchorId="1290BC04" wp14:editId="5589B134">
                <wp:simplePos x="0" y="0"/>
                <wp:positionH relativeFrom="column">
                  <wp:posOffset>695739</wp:posOffset>
                </wp:positionH>
                <wp:positionV relativeFrom="paragraph">
                  <wp:posOffset>76393</wp:posOffset>
                </wp:positionV>
                <wp:extent cx="4572000" cy="2626809"/>
                <wp:effectExtent l="0" t="0" r="0" b="0"/>
                <wp:wrapNone/>
                <wp:docPr id="4" name="Rectángulo 3"/>
                <wp:cNvGraphicFramePr/>
                <a:graphic xmlns:a="http://schemas.openxmlformats.org/drawingml/2006/main">
                  <a:graphicData uri="http://schemas.microsoft.com/office/word/2010/wordprocessingShape">
                    <wps:wsp>
                      <wps:cNvSpPr/>
                      <wps:spPr>
                        <a:xfrm>
                          <a:off x="0" y="0"/>
                          <a:ext cx="4572000" cy="2626809"/>
                        </a:xfrm>
                        <a:prstGeom prst="rect">
                          <a:avLst/>
                        </a:prstGeom>
                      </wps:spPr>
                      <wps:txbx>
                        <w:txbxContent>
                          <w:p w:rsidR="0049546C" w:rsidRDefault="0049546C" w:rsidP="0049546C">
                            <w:pPr>
                              <w:spacing w:line="254" w:lineRule="auto"/>
                              <w:jc w:val="center"/>
                              <w:rPr>
                                <w:sz w:val="24"/>
                                <w:szCs w:val="24"/>
                              </w:rPr>
                            </w:pPr>
                            <w:r>
                              <w:rPr>
                                <w:rFonts w:eastAsia="Calibri"/>
                                <w:b/>
                                <w:bCs/>
                                <w:color w:val="000000"/>
                                <w:sz w:val="28"/>
                                <w:szCs w:val="28"/>
                              </w:rPr>
                              <w:t>Curso:</w:t>
                            </w:r>
                            <w:r>
                              <w:rPr>
                                <w:rFonts w:eastAsia="Calibri"/>
                                <w:color w:val="000000"/>
                                <w:sz w:val="28"/>
                                <w:szCs w:val="28"/>
                              </w:rPr>
                              <w:t xml:space="preserve"> Tutoría </w:t>
                            </w:r>
                          </w:p>
                          <w:p w:rsidR="0049546C" w:rsidRDefault="0049546C" w:rsidP="0049546C">
                            <w:pPr>
                              <w:spacing w:line="254" w:lineRule="auto"/>
                              <w:jc w:val="center"/>
                            </w:pPr>
                            <w:r>
                              <w:rPr>
                                <w:rFonts w:eastAsia="Calibri"/>
                                <w:b/>
                                <w:bCs/>
                                <w:color w:val="000000"/>
                                <w:sz w:val="28"/>
                                <w:szCs w:val="28"/>
                              </w:rPr>
                              <w:t xml:space="preserve">Nombre del trabajo: </w:t>
                            </w:r>
                            <w:r>
                              <w:rPr>
                                <w:rFonts w:eastAsia="Calibri"/>
                                <w:color w:val="000000"/>
                                <w:sz w:val="28"/>
                                <w:szCs w:val="28"/>
                              </w:rPr>
                              <w:t>Estilos para tomar apuntes</w:t>
                            </w:r>
                          </w:p>
                          <w:p w:rsidR="0049546C" w:rsidRDefault="0049546C" w:rsidP="0049546C">
                            <w:pPr>
                              <w:spacing w:line="254" w:lineRule="auto"/>
                              <w:jc w:val="center"/>
                            </w:pPr>
                            <w:r>
                              <w:rPr>
                                <w:rFonts w:eastAsia="Calibri"/>
                                <w:b/>
                                <w:bCs/>
                                <w:color w:val="000000"/>
                                <w:sz w:val="28"/>
                                <w:szCs w:val="28"/>
                              </w:rPr>
                              <w:t>Docente:</w:t>
                            </w:r>
                            <w:r>
                              <w:rPr>
                                <w:rFonts w:eastAsia="Calibri"/>
                                <w:color w:val="000000"/>
                                <w:sz w:val="28"/>
                                <w:szCs w:val="28"/>
                              </w:rPr>
                              <w:t xml:space="preserve"> Karla Griselda García Pimentel</w:t>
                            </w:r>
                          </w:p>
                          <w:p w:rsidR="0049546C" w:rsidRDefault="0049546C" w:rsidP="0049546C">
                            <w:pPr>
                              <w:spacing w:line="254" w:lineRule="auto"/>
                              <w:jc w:val="center"/>
                            </w:pPr>
                            <w:r>
                              <w:rPr>
                                <w:rFonts w:eastAsia="Calibri"/>
                                <w:b/>
                                <w:bCs/>
                                <w:color w:val="000000"/>
                                <w:sz w:val="28"/>
                                <w:szCs w:val="28"/>
                              </w:rPr>
                              <w:t>Alumna</w:t>
                            </w:r>
                            <w:r>
                              <w:rPr>
                                <w:rFonts w:eastAsia="Calibri"/>
                                <w:b/>
                                <w:bCs/>
                                <w:color w:val="000000"/>
                                <w:sz w:val="28"/>
                                <w:szCs w:val="28"/>
                              </w:rPr>
                              <w:t xml:space="preserve">: </w:t>
                            </w:r>
                          </w:p>
                          <w:p w:rsidR="0049546C" w:rsidRDefault="0049546C" w:rsidP="0049546C">
                            <w:pPr>
                              <w:spacing w:line="254" w:lineRule="auto"/>
                              <w:jc w:val="center"/>
                            </w:pPr>
                            <w:proofErr w:type="spellStart"/>
                            <w:r>
                              <w:rPr>
                                <w:rFonts w:eastAsia="Calibri"/>
                                <w:color w:val="000000"/>
                                <w:sz w:val="28"/>
                                <w:szCs w:val="28"/>
                              </w:rPr>
                              <w:t>Dhanya</w:t>
                            </w:r>
                            <w:proofErr w:type="spellEnd"/>
                            <w:r>
                              <w:rPr>
                                <w:rFonts w:eastAsia="Calibri"/>
                                <w:color w:val="000000"/>
                                <w:sz w:val="28"/>
                                <w:szCs w:val="28"/>
                              </w:rPr>
                              <w:t xml:space="preserve"> Guadalupe </w:t>
                            </w:r>
                            <w:proofErr w:type="spellStart"/>
                            <w:r>
                              <w:rPr>
                                <w:rFonts w:eastAsia="Calibri"/>
                                <w:color w:val="000000"/>
                                <w:sz w:val="28"/>
                                <w:szCs w:val="28"/>
                              </w:rPr>
                              <w:t>Saldivar</w:t>
                            </w:r>
                            <w:proofErr w:type="spellEnd"/>
                            <w:r>
                              <w:rPr>
                                <w:rFonts w:eastAsia="Calibri"/>
                                <w:color w:val="000000"/>
                                <w:sz w:val="28"/>
                                <w:szCs w:val="28"/>
                              </w:rPr>
                              <w:t xml:space="preserve"> </w:t>
                            </w:r>
                            <w:proofErr w:type="spellStart"/>
                            <w:r>
                              <w:rPr>
                                <w:rFonts w:eastAsia="Calibri"/>
                                <w:color w:val="000000"/>
                                <w:sz w:val="28"/>
                                <w:szCs w:val="28"/>
                              </w:rPr>
                              <w:t>Martinez</w:t>
                            </w:r>
                            <w:proofErr w:type="spellEnd"/>
                            <w:r>
                              <w:rPr>
                                <w:rFonts w:eastAsia="Calibri"/>
                                <w:color w:val="000000"/>
                                <w:sz w:val="28"/>
                                <w:szCs w:val="28"/>
                              </w:rPr>
                              <w:t xml:space="preserve">  #15</w:t>
                            </w:r>
                          </w:p>
                          <w:p w:rsidR="0049546C" w:rsidRDefault="0049546C" w:rsidP="0049546C">
                            <w:pPr>
                              <w:spacing w:line="254" w:lineRule="auto"/>
                              <w:jc w:val="center"/>
                            </w:pPr>
                            <w:r>
                              <w:rPr>
                                <w:rFonts w:eastAsia="Calibri"/>
                                <w:b/>
                                <w:bCs/>
                                <w:color w:val="000000"/>
                                <w:sz w:val="28"/>
                                <w:szCs w:val="28"/>
                              </w:rPr>
                              <w:t xml:space="preserve">Grupo: </w:t>
                            </w:r>
                            <w:r>
                              <w:rPr>
                                <w:rFonts w:eastAsia="Calibri"/>
                                <w:color w:val="000000"/>
                                <w:sz w:val="28"/>
                                <w:szCs w:val="28"/>
                              </w:rPr>
                              <w:t xml:space="preserve">1 </w:t>
                            </w:r>
                            <w:r>
                              <w:rPr>
                                <w:rFonts w:eastAsia="Calibri"/>
                                <w:b/>
                                <w:bCs/>
                                <w:color w:val="000000"/>
                                <w:sz w:val="28"/>
                                <w:szCs w:val="28"/>
                              </w:rPr>
                              <w:t xml:space="preserve">Sección: </w:t>
                            </w:r>
                            <w:r>
                              <w:rPr>
                                <w:rFonts w:eastAsia="Calibri"/>
                                <w:color w:val="000000"/>
                                <w:sz w:val="28"/>
                                <w:szCs w:val="28"/>
                              </w:rPr>
                              <w:t>C</w:t>
                            </w:r>
                          </w:p>
                        </w:txbxContent>
                      </wps:txbx>
                      <wps:bodyPr>
                        <a:spAutoFit/>
                      </wps:bodyPr>
                    </wps:wsp>
                  </a:graphicData>
                </a:graphic>
              </wp:anchor>
            </w:drawing>
          </mc:Choice>
          <mc:Fallback>
            <w:pict>
              <v:rect w14:anchorId="1290BC04" id="Rectángulo 3" o:spid="_x0000_s1027" style="position:absolute;margin-left:54.8pt;margin-top:6pt;width:5in;height:20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" filled="f" stroked="f">
                <v:textbox style="mso-fit-shape-to-text:t">
                  <w:txbxContent>
                    <w:p w:rsidR="0049546C" w:rsidRDefault="0049546C" w:rsidP="0049546C">
                      <w:pPr>
                        <w:spacing w:line="254" w:lineRule="auto"/>
                        <w:jc w:val="center"/>
                        <w:rPr>
                          <w:sz w:val="24"/>
                          <w:szCs w:val="24"/>
                        </w:rPr>
                      </w:pPr>
                      <w:r>
                        <w:rPr>
                          <w:rFonts w:eastAsia="Calibri"/>
                          <w:b/>
                          <w:bCs/>
                          <w:color w:val="000000"/>
                          <w:sz w:val="28"/>
                          <w:szCs w:val="28"/>
                        </w:rPr>
                        <w:t>Curso:</w:t>
                      </w:r>
                      <w:r>
                        <w:rPr>
                          <w:rFonts w:eastAsia="Calibri"/>
                          <w:color w:val="000000"/>
                          <w:sz w:val="28"/>
                          <w:szCs w:val="28"/>
                        </w:rPr>
                        <w:t xml:space="preserve"> Tutoría </w:t>
                      </w:r>
                    </w:p>
                    <w:p w:rsidR="0049546C" w:rsidRDefault="0049546C" w:rsidP="0049546C">
                      <w:pPr>
                        <w:spacing w:line="254" w:lineRule="auto"/>
                        <w:jc w:val="center"/>
                      </w:pPr>
                      <w:r>
                        <w:rPr>
                          <w:rFonts w:eastAsia="Calibri"/>
                          <w:b/>
                          <w:bCs/>
                          <w:color w:val="000000"/>
                          <w:sz w:val="28"/>
                          <w:szCs w:val="28"/>
                        </w:rPr>
                        <w:t xml:space="preserve">Nombre del trabajo: </w:t>
                      </w:r>
                      <w:r>
                        <w:rPr>
                          <w:rFonts w:eastAsia="Calibri"/>
                          <w:color w:val="000000"/>
                          <w:sz w:val="28"/>
                          <w:szCs w:val="28"/>
                        </w:rPr>
                        <w:t>Estilos para tomar apuntes</w:t>
                      </w:r>
                    </w:p>
                    <w:p w:rsidR="0049546C" w:rsidRDefault="0049546C" w:rsidP="0049546C">
                      <w:pPr>
                        <w:spacing w:line="254" w:lineRule="auto"/>
                        <w:jc w:val="center"/>
                      </w:pPr>
                      <w:r>
                        <w:rPr>
                          <w:rFonts w:eastAsia="Calibri"/>
                          <w:b/>
                          <w:bCs/>
                          <w:color w:val="000000"/>
                          <w:sz w:val="28"/>
                          <w:szCs w:val="28"/>
                        </w:rPr>
                        <w:t>Docente:</w:t>
                      </w:r>
                      <w:r>
                        <w:rPr>
                          <w:rFonts w:eastAsia="Calibri"/>
                          <w:color w:val="000000"/>
                          <w:sz w:val="28"/>
                          <w:szCs w:val="28"/>
                        </w:rPr>
                        <w:t xml:space="preserve"> Karla Griselda García Pimentel</w:t>
                      </w:r>
                    </w:p>
                    <w:p w:rsidR="0049546C" w:rsidRDefault="0049546C" w:rsidP="0049546C">
                      <w:pPr>
                        <w:spacing w:line="254" w:lineRule="auto"/>
                        <w:jc w:val="center"/>
                      </w:pPr>
                      <w:r>
                        <w:rPr>
                          <w:rFonts w:eastAsia="Calibri"/>
                          <w:b/>
                          <w:bCs/>
                          <w:color w:val="000000"/>
                          <w:sz w:val="28"/>
                          <w:szCs w:val="28"/>
                        </w:rPr>
                        <w:t>Alumna</w:t>
                      </w:r>
                      <w:r>
                        <w:rPr>
                          <w:rFonts w:eastAsia="Calibri"/>
                          <w:b/>
                          <w:bCs/>
                          <w:color w:val="000000"/>
                          <w:sz w:val="28"/>
                          <w:szCs w:val="28"/>
                        </w:rPr>
                        <w:t xml:space="preserve">: </w:t>
                      </w:r>
                    </w:p>
                    <w:p w:rsidR="0049546C" w:rsidRDefault="0049546C" w:rsidP="0049546C">
                      <w:pPr>
                        <w:spacing w:line="254" w:lineRule="auto"/>
                        <w:jc w:val="center"/>
                      </w:pPr>
                      <w:proofErr w:type="spellStart"/>
                      <w:r>
                        <w:rPr>
                          <w:rFonts w:eastAsia="Calibri"/>
                          <w:color w:val="000000"/>
                          <w:sz w:val="28"/>
                          <w:szCs w:val="28"/>
                        </w:rPr>
                        <w:t>Dhanya</w:t>
                      </w:r>
                      <w:proofErr w:type="spellEnd"/>
                      <w:r>
                        <w:rPr>
                          <w:rFonts w:eastAsia="Calibri"/>
                          <w:color w:val="000000"/>
                          <w:sz w:val="28"/>
                          <w:szCs w:val="28"/>
                        </w:rPr>
                        <w:t xml:space="preserve"> Guadalupe </w:t>
                      </w:r>
                      <w:proofErr w:type="spellStart"/>
                      <w:r>
                        <w:rPr>
                          <w:rFonts w:eastAsia="Calibri"/>
                          <w:color w:val="000000"/>
                          <w:sz w:val="28"/>
                          <w:szCs w:val="28"/>
                        </w:rPr>
                        <w:t>Saldivar</w:t>
                      </w:r>
                      <w:proofErr w:type="spellEnd"/>
                      <w:r>
                        <w:rPr>
                          <w:rFonts w:eastAsia="Calibri"/>
                          <w:color w:val="000000"/>
                          <w:sz w:val="28"/>
                          <w:szCs w:val="28"/>
                        </w:rPr>
                        <w:t xml:space="preserve"> </w:t>
                      </w:r>
                      <w:proofErr w:type="spellStart"/>
                      <w:r>
                        <w:rPr>
                          <w:rFonts w:eastAsia="Calibri"/>
                          <w:color w:val="000000"/>
                          <w:sz w:val="28"/>
                          <w:szCs w:val="28"/>
                        </w:rPr>
                        <w:t>Martinez</w:t>
                      </w:r>
                      <w:proofErr w:type="spellEnd"/>
                      <w:r>
                        <w:rPr>
                          <w:rFonts w:eastAsia="Calibri"/>
                          <w:color w:val="000000"/>
                          <w:sz w:val="28"/>
                          <w:szCs w:val="28"/>
                        </w:rPr>
                        <w:t xml:space="preserve">  #15</w:t>
                      </w:r>
                    </w:p>
                    <w:p w:rsidR="0049546C" w:rsidRDefault="0049546C" w:rsidP="0049546C">
                      <w:pPr>
                        <w:spacing w:line="254" w:lineRule="auto"/>
                        <w:jc w:val="center"/>
                      </w:pPr>
                      <w:r>
                        <w:rPr>
                          <w:rFonts w:eastAsia="Calibri"/>
                          <w:b/>
                          <w:bCs/>
                          <w:color w:val="000000"/>
                          <w:sz w:val="28"/>
                          <w:szCs w:val="28"/>
                        </w:rPr>
                        <w:t xml:space="preserve">Grupo: </w:t>
                      </w:r>
                      <w:r>
                        <w:rPr>
                          <w:rFonts w:eastAsia="Calibri"/>
                          <w:color w:val="000000"/>
                          <w:sz w:val="28"/>
                          <w:szCs w:val="28"/>
                        </w:rPr>
                        <w:t xml:space="preserve">1 </w:t>
                      </w:r>
                      <w:r>
                        <w:rPr>
                          <w:rFonts w:eastAsia="Calibri"/>
                          <w:b/>
                          <w:bCs/>
                          <w:color w:val="000000"/>
                          <w:sz w:val="28"/>
                          <w:szCs w:val="28"/>
                        </w:rPr>
                        <w:t xml:space="preserve">Sección: </w:t>
                      </w:r>
                      <w:r>
                        <w:rPr>
                          <w:rFonts w:eastAsia="Calibri"/>
                          <w:color w:val="000000"/>
                          <w:sz w:val="28"/>
                          <w:szCs w:val="28"/>
                        </w:rPr>
                        <w:t>C</w:t>
                      </w:r>
                    </w:p>
                  </w:txbxContent>
                </v:textbox>
              </v:rect>
            </w:pict>
          </mc:Fallback>
        </mc:AlternateContent>
      </w:r>
    </w:p>
    <w:p w:rsidR="0049546C" w:rsidRDefault="0049546C" w:rsidP="0049546C">
      <w:pPr>
        <w:tabs>
          <w:tab w:val="left" w:pos="2113"/>
        </w:tabs>
      </w:pPr>
      <w:r>
        <w:tab/>
      </w:r>
    </w:p>
    <w:p w:rsidR="0049546C" w:rsidRPr="0049546C" w:rsidRDefault="0049546C" w:rsidP="0049546C"/>
    <w:p w:rsidR="0049546C" w:rsidRPr="0049546C" w:rsidRDefault="0049546C" w:rsidP="0049546C"/>
    <w:p w:rsidR="0049546C" w:rsidRPr="0049546C" w:rsidRDefault="0049546C" w:rsidP="0049546C"/>
    <w:p w:rsidR="0049546C" w:rsidRPr="0049546C" w:rsidRDefault="0049546C" w:rsidP="0049546C"/>
    <w:p w:rsidR="0049546C" w:rsidRPr="0049546C" w:rsidRDefault="0049546C" w:rsidP="0049546C"/>
    <w:p w:rsidR="0049546C" w:rsidRPr="0049546C" w:rsidRDefault="0049546C" w:rsidP="0049546C"/>
    <w:p w:rsidR="0049546C" w:rsidRPr="0049546C" w:rsidRDefault="0049546C" w:rsidP="0049546C"/>
    <w:p w:rsidR="0049546C" w:rsidRDefault="0049546C" w:rsidP="0049546C"/>
    <w:p w:rsidR="0049546C" w:rsidRDefault="0049546C" w:rsidP="0049546C">
      <w:pPr>
        <w:tabs>
          <w:tab w:val="left" w:pos="4711"/>
        </w:tabs>
      </w:pPr>
      <w:r>
        <w:tab/>
      </w: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Default="0049546C" w:rsidP="0049546C">
      <w:pPr>
        <w:tabs>
          <w:tab w:val="left" w:pos="4711"/>
        </w:tabs>
      </w:pPr>
    </w:p>
    <w:p w:rsidR="0049546C" w:rsidRPr="003A33A4" w:rsidRDefault="003A33A4" w:rsidP="0049546C">
      <w:pPr>
        <w:tabs>
          <w:tab w:val="left" w:pos="4711"/>
        </w:tabs>
        <w:rPr>
          <w:b/>
          <w:bCs/>
          <w:sz w:val="28"/>
          <w:szCs w:val="28"/>
        </w:rPr>
      </w:pPr>
      <w:r w:rsidRPr="003A33A4">
        <w:rPr>
          <w:rFonts w:ascii="Arial" w:hAnsi="Arial" w:cs="Arial"/>
          <w:b/>
          <w:bCs/>
          <w:sz w:val="32"/>
          <w:szCs w:val="32"/>
        </w:rPr>
        <w:lastRenderedPageBreak/>
        <w:t>L</w:t>
      </w:r>
      <w:r w:rsidRPr="003A33A4">
        <w:rPr>
          <w:rFonts w:ascii="Arial" w:hAnsi="Arial" w:cs="Arial"/>
          <w:b/>
          <w:bCs/>
          <w:sz w:val="32"/>
          <w:szCs w:val="32"/>
        </w:rPr>
        <w:t>ínea de acción 3: como estudiar para exámenes según el estilo de aprendizaje y área de conocimiento</w:t>
      </w:r>
    </w:p>
    <w:p w:rsidR="0049546C" w:rsidRPr="003A33A4" w:rsidRDefault="0049546C" w:rsidP="0049546C">
      <w:pPr>
        <w:tabs>
          <w:tab w:val="left" w:pos="4711"/>
        </w:tabs>
        <w:rPr>
          <w:b/>
          <w:bCs/>
          <w:sz w:val="28"/>
          <w:szCs w:val="28"/>
        </w:rPr>
      </w:pPr>
    </w:p>
    <w:p w:rsidR="0049546C" w:rsidRPr="0049546C" w:rsidRDefault="0049546C" w:rsidP="0049546C">
      <w:pPr>
        <w:tabs>
          <w:tab w:val="left" w:pos="4711"/>
        </w:tabs>
        <w:spacing w:line="360" w:lineRule="auto"/>
        <w:rPr>
          <w:rFonts w:ascii="Arial" w:hAnsi="Arial" w:cs="Arial"/>
          <w:sz w:val="24"/>
          <w:szCs w:val="24"/>
        </w:rPr>
      </w:pPr>
      <w:r w:rsidRPr="0049546C">
        <w:rPr>
          <w:rFonts w:ascii="Arial" w:hAnsi="Arial" w:cs="Arial"/>
          <w:sz w:val="24"/>
          <w:szCs w:val="24"/>
        </w:rPr>
        <w:t xml:space="preserve">En base a la lectura de línea de acción 3: como estudiar para exámenes según el estilo de aprendizaje y área de conocimiento, me pude dar cuenta de que todos los tips, consejos, estrategias que nos dan son demasiado buenas, porque es cierto que antes de dormir si estudias un poco puedes al día siguiente que es el examen recordar lo visto y sacar buenas notas. </w:t>
      </w:r>
    </w:p>
    <w:p w:rsidR="003A33A4" w:rsidRDefault="0049546C" w:rsidP="0049546C">
      <w:pPr>
        <w:tabs>
          <w:tab w:val="left" w:pos="4711"/>
        </w:tabs>
        <w:spacing w:line="360" w:lineRule="auto"/>
        <w:rPr>
          <w:sz w:val="24"/>
          <w:szCs w:val="24"/>
        </w:rPr>
      </w:pPr>
      <w:r w:rsidRPr="0049546C">
        <w:rPr>
          <w:rFonts w:ascii="Arial" w:hAnsi="Arial" w:cs="Arial"/>
          <w:sz w:val="24"/>
          <w:szCs w:val="24"/>
        </w:rPr>
        <w:t xml:space="preserve">Es de mucha importancia también el saber organizar los tiempos en los que se trabaja para así, no estar a las carreras queriendo estudiar todo lo que se vio en la unidad al dia siguiente del examen </w:t>
      </w:r>
      <w:r w:rsidR="003A33A4" w:rsidRPr="0049546C">
        <w:rPr>
          <w:rFonts w:ascii="Arial" w:hAnsi="Arial" w:cs="Arial"/>
          <w:sz w:val="24"/>
          <w:szCs w:val="24"/>
        </w:rPr>
        <w:t>porque,</w:t>
      </w:r>
      <w:r w:rsidRPr="0049546C">
        <w:rPr>
          <w:rFonts w:ascii="Arial" w:hAnsi="Arial" w:cs="Arial"/>
          <w:sz w:val="24"/>
          <w:szCs w:val="24"/>
        </w:rPr>
        <w:t xml:space="preserve"> aunque tu digas si, si puedo, no vas a poder y no vas a recordar nada al </w:t>
      </w:r>
      <w:r w:rsidR="003A33A4" w:rsidRPr="0049546C">
        <w:rPr>
          <w:rFonts w:ascii="Arial" w:hAnsi="Arial" w:cs="Arial"/>
          <w:sz w:val="24"/>
          <w:szCs w:val="24"/>
        </w:rPr>
        <w:t>día</w:t>
      </w:r>
      <w:r w:rsidRPr="0049546C">
        <w:rPr>
          <w:rFonts w:ascii="Arial" w:hAnsi="Arial" w:cs="Arial"/>
          <w:sz w:val="24"/>
          <w:szCs w:val="24"/>
        </w:rPr>
        <w:t xml:space="preserve"> siguiente  a la hora del examen</w:t>
      </w:r>
      <w:r w:rsidR="003A33A4">
        <w:rPr>
          <w:sz w:val="24"/>
          <w:szCs w:val="24"/>
        </w:rPr>
        <w:t>.</w:t>
      </w:r>
    </w:p>
    <w:p w:rsidR="003A33A4" w:rsidRDefault="003A33A4" w:rsidP="0049546C">
      <w:pPr>
        <w:tabs>
          <w:tab w:val="left" w:pos="4711"/>
        </w:tabs>
        <w:spacing w:line="360" w:lineRule="auto"/>
        <w:rPr>
          <w:rFonts w:ascii="Arial" w:hAnsi="Arial" w:cs="Arial"/>
          <w:sz w:val="24"/>
          <w:szCs w:val="24"/>
        </w:rPr>
      </w:pPr>
      <w:r w:rsidRPr="003A33A4">
        <w:rPr>
          <w:rFonts w:ascii="Arial" w:hAnsi="Arial" w:cs="Arial"/>
          <w:sz w:val="24"/>
          <w:szCs w:val="24"/>
        </w:rPr>
        <w:t>Uno de los tips que me quedo muy pegado es tener información de bolsillo, es decir para estudiar después o en ratos libres para así poder estar estudiando poco a poco y no te fastidies estudiando siempre, también es bueno tomar notas cada día de clases ara que esas notas te ayuden a estudiar a la hora de tener un examen</w:t>
      </w:r>
      <w:r>
        <w:rPr>
          <w:rFonts w:ascii="Arial" w:hAnsi="Arial" w:cs="Arial"/>
          <w:sz w:val="24"/>
          <w:szCs w:val="24"/>
        </w:rPr>
        <w:t>.</w:t>
      </w:r>
    </w:p>
    <w:p w:rsidR="003A33A4" w:rsidRDefault="003A33A4" w:rsidP="0049546C">
      <w:pPr>
        <w:tabs>
          <w:tab w:val="left" w:pos="4711"/>
        </w:tabs>
        <w:spacing w:line="360" w:lineRule="auto"/>
        <w:rPr>
          <w:rFonts w:ascii="Arial" w:hAnsi="Arial" w:cs="Arial"/>
          <w:sz w:val="24"/>
          <w:szCs w:val="24"/>
        </w:rPr>
      </w:pPr>
      <w:r>
        <w:rPr>
          <w:rFonts w:ascii="Arial" w:hAnsi="Arial" w:cs="Arial"/>
          <w:sz w:val="24"/>
          <w:szCs w:val="24"/>
        </w:rPr>
        <w:t xml:space="preserve">Es bueno recordar que cada uno tiene distinto tipo de aprendizaje, entonces a algunos les sirve estar leyendo todo y subrayando u a otros tomar apuntes en </w:t>
      </w:r>
      <w:proofErr w:type="spellStart"/>
      <w:r>
        <w:rPr>
          <w:rFonts w:ascii="Arial" w:hAnsi="Arial" w:cs="Arial"/>
          <w:sz w:val="24"/>
          <w:szCs w:val="24"/>
        </w:rPr>
        <w:t>postits</w:t>
      </w:r>
      <w:proofErr w:type="spellEnd"/>
      <w:r>
        <w:rPr>
          <w:rFonts w:ascii="Arial" w:hAnsi="Arial" w:cs="Arial"/>
          <w:sz w:val="24"/>
          <w:szCs w:val="24"/>
        </w:rPr>
        <w:t xml:space="preserve">, pegatinas y decorarlo para así recordar mejor la información y otros viendo videos, en lo personal a mí me sirve más, apuntar todo y subrayar de diferente manera lo que es importante lo que tal vez puedan </w:t>
      </w:r>
      <w:r w:rsidR="006E379A">
        <w:rPr>
          <w:rFonts w:ascii="Arial" w:hAnsi="Arial" w:cs="Arial"/>
          <w:sz w:val="24"/>
          <w:szCs w:val="24"/>
        </w:rPr>
        <w:t>preguntar,</w:t>
      </w:r>
      <w:r>
        <w:rPr>
          <w:rFonts w:ascii="Arial" w:hAnsi="Arial" w:cs="Arial"/>
          <w:sz w:val="24"/>
          <w:szCs w:val="24"/>
        </w:rPr>
        <w:t xml:space="preserve"> pero siempre de diferentes colores</w:t>
      </w:r>
      <w:r w:rsidR="006E379A">
        <w:rPr>
          <w:rFonts w:ascii="Arial" w:hAnsi="Arial" w:cs="Arial"/>
          <w:sz w:val="24"/>
          <w:szCs w:val="24"/>
        </w:rPr>
        <w:t xml:space="preserve">. </w:t>
      </w:r>
    </w:p>
    <w:p w:rsidR="0049546C" w:rsidRPr="006E379A" w:rsidRDefault="006E379A" w:rsidP="006E379A">
      <w:pPr>
        <w:tabs>
          <w:tab w:val="left" w:pos="4711"/>
        </w:tabs>
        <w:spacing w:line="360" w:lineRule="auto"/>
        <w:rPr>
          <w:rFonts w:ascii="Arial" w:hAnsi="Arial" w:cs="Arial"/>
          <w:sz w:val="24"/>
          <w:szCs w:val="24"/>
        </w:rPr>
      </w:pPr>
      <w:r>
        <w:rPr>
          <w:rFonts w:ascii="Arial" w:hAnsi="Arial" w:cs="Arial"/>
          <w:sz w:val="24"/>
          <w:szCs w:val="24"/>
        </w:rPr>
        <w:t>Y por último, pero no menos importante siempre hay que estar al penden diente de todas las clases, poner mucha atención para poder tener éxito y poder sacar la calificación esperada y aprobatoria, y recuerda siempre tomar tus clases con motivación y como si siempre fuera un examen nuevo, nunca te des por vencido, aun que tu sientas que ya no puedes más, siempre veras ese rayito de luz saliendo por tu ventana que será la motivación que estás</w:t>
      </w:r>
      <w:bookmarkStart w:id="0" w:name="_GoBack"/>
      <w:bookmarkEnd w:id="0"/>
      <w:r>
        <w:rPr>
          <w:rFonts w:ascii="Arial" w:hAnsi="Arial" w:cs="Arial"/>
          <w:sz w:val="24"/>
          <w:szCs w:val="24"/>
        </w:rPr>
        <w:t xml:space="preserve"> buscando.</w:t>
      </w:r>
    </w:p>
    <w:p w:rsidR="0049546C" w:rsidRDefault="0049546C" w:rsidP="0049546C">
      <w:pPr>
        <w:tabs>
          <w:tab w:val="left" w:pos="4711"/>
        </w:tabs>
      </w:pPr>
    </w:p>
    <w:p w:rsidR="006E379A" w:rsidRPr="0049546C" w:rsidRDefault="006E379A" w:rsidP="0049546C">
      <w:pPr>
        <w:tabs>
          <w:tab w:val="left" w:pos="4711"/>
        </w:tabs>
      </w:pPr>
    </w:p>
    <w:sectPr w:rsidR="006E379A" w:rsidRPr="004954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ril Fatface">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6C"/>
    <w:rsid w:val="003A33A4"/>
    <w:rsid w:val="003C0E79"/>
    <w:rsid w:val="0049546C"/>
    <w:rsid w:val="006E379A"/>
    <w:rsid w:val="00B633C8"/>
    <w:rsid w:val="00C92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3BEA"/>
  <w15:chartTrackingRefBased/>
  <w15:docId w15:val="{FDF2BE8F-0049-4C49-BB93-A62FF625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2021-06-20T15:42:00Z</dcterms:created>
  <dcterms:modified xsi:type="dcterms:W3CDTF">2021-06-20T16:13:00Z</dcterms:modified>
</cp:coreProperties>
</file>