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27C3" w14:textId="77777777" w:rsidR="00633813" w:rsidRPr="00CC1B37" w:rsidRDefault="00633813" w:rsidP="0063381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1B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ESCUELA NORMAL DE EDUCACIÓN PREESCOLAR</w:t>
      </w:r>
    </w:p>
    <w:p w14:paraId="210822B5" w14:textId="77777777" w:rsidR="00633813" w:rsidRPr="00CC1B37" w:rsidRDefault="00633813" w:rsidP="0063381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1B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Licenciatura en Educación preescolar</w:t>
      </w:r>
    </w:p>
    <w:p w14:paraId="50283C70" w14:textId="77777777" w:rsidR="00633813" w:rsidRPr="00CC1B37" w:rsidRDefault="00633813" w:rsidP="0063381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1B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Ciclo escolar 2020 – 2021</w:t>
      </w:r>
    </w:p>
    <w:p w14:paraId="32A387DA" w14:textId="77777777" w:rsidR="00633813" w:rsidRPr="00AB526A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84AC5C" wp14:editId="15D525DC">
            <wp:simplePos x="0" y="0"/>
            <wp:positionH relativeFrom="margin">
              <wp:posOffset>590550</wp:posOffset>
            </wp:positionH>
            <wp:positionV relativeFrom="margin">
              <wp:posOffset>1062355</wp:posOffset>
            </wp:positionV>
            <wp:extent cx="2011680" cy="1428750"/>
            <wp:effectExtent l="0" t="0" r="0" b="0"/>
            <wp:wrapSquare wrapText="bothSides"/>
            <wp:docPr id="8" name="Imagen 8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a señal con letras y números&#10;&#10;Descripción generada automáticamente con confianza baj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1" b="723"/>
                    <a:stretch/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B526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1A13B5" wp14:editId="5C72D5BA">
                <wp:simplePos x="0" y="0"/>
                <wp:positionH relativeFrom="margin">
                  <wp:posOffset>2662555</wp:posOffset>
                </wp:positionH>
                <wp:positionV relativeFrom="paragraph">
                  <wp:posOffset>132715</wp:posOffset>
                </wp:positionV>
                <wp:extent cx="2508250" cy="1047750"/>
                <wp:effectExtent l="38100" t="19050" r="0" b="3810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1047750"/>
                          <a:chOff x="2079312" y="4"/>
                          <a:chExt cx="2340766" cy="890740"/>
                        </a:xfrm>
                      </wpg:grpSpPr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25B2BF" w14:textId="77777777" w:rsidR="00633813" w:rsidRDefault="00633813" w:rsidP="006338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CC1B37">
                                <w:rPr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  <w:r w:rsidRPr="00CC1B37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C1B37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A13B5" id="Grupo 2" o:spid="_x0000_s1026" style="position:absolute;left:0;text-align:left;margin-left:209.65pt;margin-top:10.45pt;width:197.5pt;height:82.5pt;z-index:251659264;mso-position-horizontal-relative:margin;mso-width-relative:margin;mso-height-relative:margin" coordorigin="20793" coordsize="23407,8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ODAwMAAEAHAAAOAAAAZHJzL2Uyb0RvYy54bWy8Vclu2zAQvRfoPxC8N1ptyULkoHUaX4o2&#10;SFL0TEvUglAiS1KW8vcdUotTNwGKFKgBy+Zw1jdvRpdXQ8PQkUpV8zbF3oWLEW0zntdtmeLvDzcf&#10;YoyUJm1OGG9pip+owlfb9+8ue5FQn1ec5VQicNKqpBcprrQWieOorKINURdc0BYuCy4bouEoSyeX&#10;pAfvDXN81107PZe5kDyjSoH0erzEW+u/KGimvxWFohqxFENu2j6lfR7M09lekqSURFR1NqVB3pBF&#10;Q+oWgi6urokmqJP1H66aOpNc8UJfZLxxeFHUGbU1QDWee1bNXvJO2FrKpC/FAhNAe4bTm91mX4+3&#10;EtV5in2MWtJAi/ayExz5BppelAlo7KW4F7dyEpTjyVQ7FLIxv1AHGiyoTwuodNAoA6G/cmP4YpTB&#10;neeGUQQHC3tWQW+Mne9Gm8CDBEAjnO8+z/ZB6Ebr9Wgfb9wotObOHN0xSS459QJ4pE5QqX+D6r4i&#10;gtoOKAPEBFU4Q+WhXUdyyR+gWD4CZvUMWkgPnzgU581yBcIXQPO9YBWEMCYGnpUfRxMCC35+HEbB&#10;hF8URHH0e/0kEVLpPeUNMn9SLIH0lovk+EVpQBqgmlVM/Jbf1IwZuQFrzMr808NhsC1WyYHnT1BB&#10;D3ORYvWzI5JiJDXbcTtGo5ePneZFbQMY89Fm8gotMOz5D71YLb3w0Q5WTKa5RAaC5/3YtRN753pn&#10;8izUfYGCcwMm6OMgWm8C08yFeidcJ+hZ3Rq2kOQV6FmLeujyxp1HgNoVBW0yRrzTVN5XeY8OrJN3&#10;BIYSZseF+HltGhvE3niA/eVHrvlgRFgJi1cz6A/XP2pdWcqaKTQuTd93TKIjgcYdGMkex/SYqMgo&#10;DK2bE0tA21a4JGNPz/I8Y43ST4yaUKy9owVsEkt5I7A7nC7R80c7CQCe1TQaBfBwMRoTftVo0jVm&#10;YzJ/a7ho24i81YthU7dcWjzOouphTrUY9SdWT7We2D4PkaW7XUSwpi1g0yvFvAeen62j04tv+wsA&#10;AP//AwBQSwMEFAAGAAgAAAAhAI5j2O3hAAAACgEAAA8AAABkcnMvZG93bnJldi54bWxMj01Lw0AQ&#10;hu+C/2EZwZvdpB+SxGxKKeqpCG0F8bbNTpPQ7GzIbpP03zue9DgzD+88b76ebCsG7H3jSEE8i0Ag&#10;lc40VCn4PL49JSB80GR06wgV3NDDuri/y3Vm3Eh7HA6hEhxCPtMK6hC6TEpf1mi1n7kOiW9n11sd&#10;eOwraXo9crht5TyKnqXVDfGHWne4rbG8HK5Wwfuox80ifh12l/P29n1cfXztYlTq8WHavIAIOIU/&#10;GH71WR0Kdjq5KxkvWgXLOF0wqmAepSAYSOIlL05MJqsUZJHL/xWKHwAAAP//AwBQSwECLQAUAAYA&#10;CAAAACEAtoM4kv4AAADhAQAAEwAAAAAAAAAAAAAAAAAAAAAAW0NvbnRlbnRfVHlwZXNdLnhtbFBL&#10;AQItABQABgAIAAAAIQA4/SH/1gAAAJQBAAALAAAAAAAAAAAAAAAAAC8BAABfcmVscy8ucmVsc1BL&#10;AQItABQABgAIAAAAIQAjNgODAwMAAEAHAAAOAAAAAAAAAAAAAAAAAC4CAABkcnMvZTJvRG9jLnht&#10;bFBLAQItABQABgAIAAAAIQCOY9jt4QAAAAoBAAAPAAAAAAAAAAAAAAAAAF0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7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225B2BF" w14:textId="77777777" w:rsidR="00633813" w:rsidRDefault="00633813" w:rsidP="0063381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CC1B37">
                          <w:rPr>
                            <w:kern w:val="24"/>
                            <w:sz w:val="28"/>
                            <w:szCs w:val="28"/>
                          </w:rPr>
                          <w:t>ESTRATEGIAS PARA LA EXPLORACIÓN DEL MUNDO NATURAL</w:t>
                        </w:r>
                        <w:r w:rsidRPr="00CC1B37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CC1B37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8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69F9701" w14:textId="77777777" w:rsidR="00633813" w:rsidRPr="00AB526A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70CEE9" w14:textId="77777777" w:rsidR="00633813" w:rsidRPr="00AB526A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BEC0C6" w14:textId="77777777" w:rsidR="00633813" w:rsidRDefault="00633813" w:rsidP="00633813">
      <w:pPr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35F636C9" w14:textId="77777777" w:rsidR="00633813" w:rsidRPr="005A54F4" w:rsidRDefault="00633813" w:rsidP="00633813">
      <w:pPr>
        <w:rPr>
          <w:rFonts w:ascii="Times New Roman" w:hAnsi="Times New Roman" w:cs="Times New Roman"/>
          <w:b/>
          <w:sz w:val="32"/>
          <w:szCs w:val="32"/>
        </w:rPr>
      </w:pPr>
    </w:p>
    <w:p w14:paraId="41A0821B" w14:textId="77777777" w:rsidR="00633813" w:rsidRPr="005A54F4" w:rsidRDefault="00633813" w:rsidP="0063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PRESENTADO POR:</w:t>
      </w:r>
    </w:p>
    <w:p w14:paraId="45AC0B6B" w14:textId="77777777" w:rsidR="00633813" w:rsidRPr="00CC16DC" w:rsidRDefault="00633813" w:rsidP="0063381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C16DC">
        <w:rPr>
          <w:rFonts w:ascii="Times New Roman" w:hAnsi="Times New Roman" w:cs="Times New Roman"/>
          <w:bCs/>
          <w:sz w:val="32"/>
          <w:szCs w:val="32"/>
        </w:rPr>
        <w:t>Natalia García Guevara N°10</w:t>
      </w:r>
    </w:p>
    <w:p w14:paraId="743ED7E4" w14:textId="77777777" w:rsidR="00633813" w:rsidRPr="00CC16DC" w:rsidRDefault="00633813" w:rsidP="0063381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16DC">
        <w:rPr>
          <w:rFonts w:ascii="Times New Roman" w:hAnsi="Times New Roman" w:cs="Times New Roman"/>
          <w:bCs/>
          <w:sz w:val="32"/>
          <w:szCs w:val="32"/>
        </w:rPr>
        <w:t xml:space="preserve">Grupo:  </w:t>
      </w:r>
      <w:r w:rsidRPr="00CC16DC">
        <w:rPr>
          <w:rFonts w:ascii="Times New Roman" w:hAnsi="Times New Roman" w:cs="Times New Roman"/>
          <w:bCs/>
          <w:sz w:val="32"/>
          <w:szCs w:val="32"/>
          <w:u w:val="single"/>
        </w:rPr>
        <w:t>2 A</w:t>
      </w:r>
      <w:r w:rsidRPr="00CC16DC">
        <w:rPr>
          <w:rFonts w:ascii="Times New Roman" w:hAnsi="Times New Roman" w:cs="Times New Roman"/>
          <w:bCs/>
          <w:sz w:val="28"/>
          <w:szCs w:val="28"/>
          <w:u w:val="single"/>
        </w:rPr>
        <w:br/>
      </w:r>
    </w:p>
    <w:p w14:paraId="29ED45BB" w14:textId="05061A60" w:rsidR="00633813" w:rsidRPr="00CC16DC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Evidencia Unidad 3</w:t>
      </w:r>
    </w:p>
    <w:p w14:paraId="0E98F32C" w14:textId="77777777" w:rsidR="00633813" w:rsidRPr="005A54F4" w:rsidRDefault="00633813" w:rsidP="006338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B5A977" w14:textId="77777777" w:rsidR="00633813" w:rsidRDefault="00633813" w:rsidP="00633813">
      <w:pPr>
        <w:jc w:val="center"/>
        <w:rPr>
          <w:rFonts w:ascii="Times New Roman" w:hAnsi="Times New Roman" w:cs="Times New Roman"/>
          <w:sz w:val="32"/>
          <w:szCs w:val="32"/>
        </w:rPr>
      </w:pPr>
      <w:r w:rsidRPr="00CC16DC">
        <w:rPr>
          <w:rFonts w:ascii="Times New Roman" w:hAnsi="Times New Roman" w:cs="Times New Roman"/>
          <w:sz w:val="32"/>
          <w:szCs w:val="32"/>
        </w:rPr>
        <w:t>Docente:  YIXIE KARELIA LAGUNA MONTAÑEZ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33813" w:rsidRPr="001F36D3" w14:paraId="73EB7627" w14:textId="77777777" w:rsidTr="00327EFC">
        <w:trPr>
          <w:tblCellSpacing w:w="15" w:type="dxa"/>
        </w:trPr>
        <w:tc>
          <w:tcPr>
            <w:tcW w:w="0" w:type="auto"/>
            <w:hideMark/>
          </w:tcPr>
          <w:p w14:paraId="003302D7" w14:textId="77777777" w:rsidR="00633813" w:rsidRPr="001F36D3" w:rsidRDefault="00633813" w:rsidP="0032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00A5F5" w14:textId="77777777" w:rsidR="00633813" w:rsidRPr="001F36D3" w:rsidRDefault="00633813" w:rsidP="0032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3">
              <w:rPr>
                <w:rFonts w:ascii="Times New Roman" w:hAnsi="Times New Roman" w:cs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B20AFB4" w14:textId="77777777" w:rsidR="00633813" w:rsidRPr="001F36D3" w:rsidRDefault="00633813" w:rsidP="00633813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33813" w:rsidRPr="001F36D3" w14:paraId="379CF531" w14:textId="77777777" w:rsidTr="00327EFC">
        <w:trPr>
          <w:tblCellSpacing w:w="15" w:type="dxa"/>
        </w:trPr>
        <w:tc>
          <w:tcPr>
            <w:tcW w:w="0" w:type="auto"/>
            <w:hideMark/>
          </w:tcPr>
          <w:p w14:paraId="200157D8" w14:textId="77777777" w:rsidR="00633813" w:rsidRPr="001F36D3" w:rsidRDefault="00633813" w:rsidP="0032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93CFEF" w14:textId="77777777" w:rsidR="00633813" w:rsidRPr="001F36D3" w:rsidRDefault="00633813" w:rsidP="0032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3">
              <w:rPr>
                <w:rFonts w:ascii="Times New Roman" w:hAnsi="Times New Roman" w:cs="Times New Roman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1B772BE6" w14:textId="77777777" w:rsidR="00633813" w:rsidRPr="001F36D3" w:rsidRDefault="00633813" w:rsidP="00633813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33813" w:rsidRPr="001F36D3" w14:paraId="4369268E" w14:textId="77777777" w:rsidTr="00327EFC">
        <w:trPr>
          <w:tblCellSpacing w:w="15" w:type="dxa"/>
        </w:trPr>
        <w:tc>
          <w:tcPr>
            <w:tcW w:w="0" w:type="auto"/>
            <w:hideMark/>
          </w:tcPr>
          <w:p w14:paraId="45DBDAE4" w14:textId="77777777" w:rsidR="00633813" w:rsidRPr="001F36D3" w:rsidRDefault="00633813" w:rsidP="0032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69297B" w14:textId="77777777" w:rsidR="00633813" w:rsidRPr="001F36D3" w:rsidRDefault="00633813" w:rsidP="0032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D3">
              <w:rPr>
                <w:rFonts w:ascii="Times New Roman" w:hAnsi="Times New Roman" w:cs="Times New Roman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3F8EB61" w14:textId="77777777" w:rsidR="00633813" w:rsidRPr="00AB526A" w:rsidRDefault="00633813" w:rsidP="006338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E2BA5" wp14:editId="4F5D2212">
                <wp:simplePos x="0" y="0"/>
                <wp:positionH relativeFrom="column">
                  <wp:posOffset>-809625</wp:posOffset>
                </wp:positionH>
                <wp:positionV relativeFrom="paragraph">
                  <wp:posOffset>396875</wp:posOffset>
                </wp:positionV>
                <wp:extent cx="3134184" cy="3905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184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62A52" w14:textId="04A56A79" w:rsidR="00633813" w:rsidRPr="000E5178" w:rsidRDefault="000E5178" w:rsidP="0063381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51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DE ZARAGOZA</w:t>
                            </w:r>
                          </w:p>
                          <w:p w14:paraId="35C216B0" w14:textId="77777777" w:rsidR="00633813" w:rsidRDefault="00633813" w:rsidP="00633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E2BA5" id="Cuadro de texto 7" o:spid="_x0000_s1029" type="#_x0000_t202" style="position:absolute;margin-left:-63.75pt;margin-top:31.25pt;width:246.8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+TNAIAAF8EAAAOAAAAZHJzL2Uyb0RvYy54bWysVEuP2jAQvlfqf7B8L0l47AMRVpQVVSW0&#10;uxJb7dk4Nolke1zbkNBf37EDLNr2VPVixp7JjL+HmT10WpGDcL4BU9JikFMiDIeqMbuS/nhdfbmj&#10;xAdmKqbAiJIehacP88+fZq2diiHUoCrhCDYxftraktYh2GmWeV4LzfwArDCYlOA0C7h1u6xyrMXu&#10;WmXDPL/JWnCVdcCF93j62CfpPPWXUvDwLKUXgaiS4t1CWl1at3HN5jM23Tlm64afrsH+4RaaNQaH&#10;Xlo9ssDI3jV/tNINd+BBhgEHnYGUDRcJA6Ip8g9oNjWzImFBcry90OT/X1v+dHhxpKlKekuJYRol&#10;Wu5Z5YBUggTRBSC3kaTW+inWbixWh+4rdCj2+dzjYcTeSafjL6IimEe6jxeKsRPheDgqRuPibkwJ&#10;x9zoPp8MJ7FN9v61dT58E6BJDErqUMLELDusfehLzyVxmIFVo1SSURnSlvRmNMnTB5cMNlcGZ0QM&#10;/V1jFLptl4BfcGyhOiI8B71LvOWrBu+wZj68MIe2QERo9fCMi1SAs+AUUVKD+/W381iPamGWkhZt&#10;VlL/c8+coER9N6jjfTEeR1+mzXhyO8SNu85srzNmr5eATi7wUVmewlgf1DmUDvQbvohFnIopZjjO&#10;Lmk4h8vQmx9fFBeLRSpCJ1oW1mZjeWwdWY0Mv3ZvzNmTDNEKT3A2JJt+UKOv7fVY7APIJkkVee5Z&#10;PdGPLk5in15cfCbX+1T1/r8w/w0AAP//AwBQSwMEFAAGAAgAAAAhAEzYYyXiAAAACwEAAA8AAABk&#10;cnMvZG93bnJldi54bWxMj01Lw0AQhu+C/2EZwVu7yWpjSbMpJVAE0UNrL71tstMkuB8xu22jv97x&#10;pKdhmId3nrdYT9awC46h905COk+AoWu87l0r4fC+nS2BhaicVsY7lPCFAdbl7U2hcu2vboeXfWwZ&#10;hbiQKwldjEPOeWg6tCrM/YCObic/WhVpHVuuR3WlcGu4SJKMW9U7+tCpAasOm4/92Up4qbZvalcL&#10;u/w21fPraTN8Ho4LKe/vps0KWMQp/sHwq0/qUJJT7c9OB2YkzFLxtCBWQiZoEvGQZSmwmlDxmAAv&#10;C/6/Q/kDAAD//wMAUEsBAi0AFAAGAAgAAAAhALaDOJL+AAAA4QEAABMAAAAAAAAAAAAAAAAAAAAA&#10;AFtDb250ZW50X1R5cGVzXS54bWxQSwECLQAUAAYACAAAACEAOP0h/9YAAACUAQAACwAAAAAAAAAA&#10;AAAAAAAvAQAAX3JlbHMvLnJlbHNQSwECLQAUAAYACAAAACEABpT/kzQCAABfBAAADgAAAAAAAAAA&#10;AAAAAAAuAgAAZHJzL2Uyb0RvYy54bWxQSwECLQAUAAYACAAAACEATNhjJeIAAAALAQAADwAAAAAA&#10;AAAAAAAAAACOBAAAZHJzL2Rvd25yZXYueG1sUEsFBgAAAAAEAAQA8wAAAJ0FAAAAAA==&#10;" filled="f" stroked="f" strokeweight=".5pt">
                <v:textbox>
                  <w:txbxContent>
                    <w:p w14:paraId="3DF62A52" w14:textId="04A56A79" w:rsidR="00633813" w:rsidRPr="000E5178" w:rsidRDefault="000E5178" w:rsidP="0063381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E517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SALTILLO, COAHUILA DE ZARAGOZA</w:t>
                      </w:r>
                    </w:p>
                    <w:p w14:paraId="35C216B0" w14:textId="77777777" w:rsidR="00633813" w:rsidRDefault="00633813" w:rsidP="00633813"/>
                  </w:txbxContent>
                </v:textbox>
              </v:shape>
            </w:pict>
          </mc:Fallback>
        </mc:AlternateContent>
      </w:r>
      <w:r w:rsidRPr="00AB5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F6AC140" w14:textId="06C0F1D1" w:rsidR="00633813" w:rsidRDefault="000E5178" w:rsidP="006338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E343B" wp14:editId="0B6D414F">
                <wp:simplePos x="0" y="0"/>
                <wp:positionH relativeFrom="column">
                  <wp:posOffset>4796790</wp:posOffset>
                </wp:positionH>
                <wp:positionV relativeFrom="paragraph">
                  <wp:posOffset>13335</wp:posOffset>
                </wp:positionV>
                <wp:extent cx="1695450" cy="3905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B5A01" w14:textId="38305BAB" w:rsidR="000E5178" w:rsidRPr="000E5178" w:rsidRDefault="000E5178" w:rsidP="000E517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27</w:t>
                            </w:r>
                            <w:r w:rsidR="000055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-junio-2021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E343B" id="Cuadro de texto 1" o:spid="_x0000_s1030" type="#_x0000_t202" style="position:absolute;margin-left:377.7pt;margin-top:1.05pt;width:133.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mRMwIAAF8EAAAOAAAAZHJzL2Uyb0RvYy54bWysVFFv2jAQfp+0/2D5fQQosBIRKkbFNKlq&#10;K9Gpz8axSSTb59mGhP36nZ1AWbenaS/O2Xf+7u67z1nctVqRo3C+BlPQ0WBIiTAcytrsC/r9ZfPp&#10;lhIfmCmZAiMKehKe3i0/flg0NhdjqECVwhEEMT5vbEGrEGyeZZ5XQjM/ACsMOiU4zQJu3T4rHWsQ&#10;XatsPBzOsgZcaR1w4T2e3ndOukz4UgoenqT0IhBVUKwtpNWldRfXbLlg+d4xW9W8L4P9QxWa1QaT&#10;XqDuWWDk4Oo/oHTNHXiQYcBBZyBlzUXqAbsZDd91s62YFakXJMfbC03+/8Hyx+OzI3WJs6PEMI0j&#10;Wh9Y6YCUggTRBiCjSFJjfY6xW4vRof0CbbzQn3s8jL230un4xa4I+pHu04ViRCI8XprNp5Mpujj6&#10;bubD6XgaYbK329b58FWAJtEoqMMRJmbZ8cGHLvQcEpMZ2NRK4TnLlSFNQWc3CP+bB8GVwRyxh67W&#10;aIV216bGx+c+dlCesD0HnUq85Zsaa3hgPjwzh7LAslHq4QkXqQBzQW9RUoH7+bfzGI/TQi8lDcqs&#10;oP7HgTlBifpmcI7z0WQSdZk2k+nnMW7ctWd37TEHvQZUMs4Kq0tmjA/qbEoH+hVfxCpmRRczHHMX&#10;NJzNdejEjy+Ki9UqBaESLQsPZmt5hI7cRYZf2lfmbD+GKIVHOAuS5e+m0cV2rK8OAWSdRhV57ljt&#10;6UcVp2H3Ly4+k+t9inr7Lyx/AQAA//8DAFBLAwQUAAYACAAAACEAznTO7uAAAAAJAQAADwAAAGRy&#10;cy9kb3ducmV2LnhtbEyPwU7DMBBE70j8g7VI3KhTQ0KVZlNVkSokBIeWXnpzYjeJsNchdtvA1+Oe&#10;4Dg7o5m3xWqyhp316HtHCPNZAkxT41RPLcL+Y/OwAOaDJCWNI43wrT2sytubQubKXWirz7vQslhC&#10;PpcIXQhDzrlvOm2ln7lBU/SObrQyRDm2XI3yEsut4SJJMm5lT3Ghk4OuOt187k4W4bXavMttLezi&#10;x1Qvb8f18LU/pIj3d9N6CSzoKfyF4Yof0aGMTLU7kfLMIDyn6VOMIog5sKufCBEPNUL2mAEvC/7/&#10;g/IXAAD//wMAUEsBAi0AFAAGAAgAAAAhALaDOJL+AAAA4QEAABMAAAAAAAAAAAAAAAAAAAAAAFtD&#10;b250ZW50X1R5cGVzXS54bWxQSwECLQAUAAYACAAAACEAOP0h/9YAAACUAQAACwAAAAAAAAAAAAAA&#10;AAAvAQAAX3JlbHMvLnJlbHNQSwECLQAUAAYACAAAACEATgO5kTMCAABfBAAADgAAAAAAAAAAAAAA&#10;AAAuAgAAZHJzL2Uyb0RvYy54bWxQSwECLQAUAAYACAAAACEAznTO7uAAAAAJAQAADwAAAAAAAAAA&#10;AAAAAACNBAAAZHJzL2Rvd25yZXYueG1sUEsFBgAAAAAEAAQA8wAAAJoFAAAAAA==&#10;" filled="f" stroked="f" strokeweight=".5pt">
                <v:textbox>
                  <w:txbxContent>
                    <w:p w14:paraId="695B5A01" w14:textId="38305BAB" w:rsidR="000E5178" w:rsidRPr="000E5178" w:rsidRDefault="000E5178" w:rsidP="000E5178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27</w:t>
                      </w:r>
                      <w:r w:rsidR="000055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-junio-2021</w:t>
                      </w:r>
                    </w:p>
                  </w:txbxContent>
                </v:textbox>
              </v:shape>
            </w:pict>
          </mc:Fallback>
        </mc:AlternateContent>
      </w:r>
      <w:r w:rsidR="00633813">
        <w:t xml:space="preserve">   </w:t>
      </w:r>
    </w:p>
    <w:p w14:paraId="09B02E14" w14:textId="39CCF432" w:rsidR="00F56AC5" w:rsidRDefault="00F56AC5">
      <w:pPr>
        <w:rPr>
          <w:lang w:val="es-ES"/>
        </w:rPr>
      </w:pPr>
    </w:p>
    <w:p w14:paraId="68965996" w14:textId="6AF7D131" w:rsidR="00633813" w:rsidRDefault="00633813">
      <w:pPr>
        <w:rPr>
          <w:lang w:val="es-ES"/>
        </w:rPr>
      </w:pPr>
    </w:p>
    <w:p w14:paraId="1CBAB224" w14:textId="5C947BBD" w:rsidR="00EB2D1C" w:rsidRDefault="00EB2D1C" w:rsidP="00136890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Monedas magnéticas giratorias</w:t>
      </w:r>
    </w:p>
    <w:p w14:paraId="475BE564" w14:textId="36F074D2" w:rsidR="00136890" w:rsidRDefault="00136890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Fenómenos magnéticos</w:t>
      </w:r>
    </w:p>
    <w:p w14:paraId="41BE7262" w14:textId="766CB103" w:rsidR="006C5FE2" w:rsidRDefault="006C5FE2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Como trabajo de unidad 3, se hablará del trabajo por proyectos presentados </w:t>
      </w:r>
      <w:r w:rsidR="00BD54CC">
        <w:rPr>
          <w:rFonts w:ascii="Times New Roman" w:hAnsi="Times New Roman" w:cs="Times New Roman"/>
          <w:sz w:val="24"/>
          <w:szCs w:val="24"/>
          <w:lang w:val="es-ES"/>
        </w:rPr>
        <w:t>durante toda la unidad, presentada por diferentes autores y expositores que proponen este tipo de trabajos</w:t>
      </w:r>
      <w:r w:rsidR="003F123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5666F">
        <w:rPr>
          <w:rFonts w:ascii="Times New Roman" w:hAnsi="Times New Roman" w:cs="Times New Roman"/>
          <w:sz w:val="24"/>
          <w:szCs w:val="24"/>
          <w:lang w:val="es-ES"/>
        </w:rPr>
        <w:t>El cual nos mencionan que se lleva a cabo gracias a la participación de los alumnos y del profesorado</w:t>
      </w:r>
      <w:r w:rsidR="00E479BA">
        <w:rPr>
          <w:rFonts w:ascii="Times New Roman" w:hAnsi="Times New Roman" w:cs="Times New Roman"/>
          <w:sz w:val="24"/>
          <w:szCs w:val="24"/>
          <w:lang w:val="es-ES"/>
        </w:rPr>
        <w:t xml:space="preserve">, basándose en la </w:t>
      </w:r>
      <w:r w:rsidR="00E479BA" w:rsidRPr="009B3D6E">
        <w:rPr>
          <w:rFonts w:ascii="Times New Roman" w:hAnsi="Times New Roman" w:cs="Times New Roman"/>
          <w:i/>
          <w:iCs/>
          <w:sz w:val="24"/>
          <w:szCs w:val="24"/>
          <w:lang w:val="es-ES"/>
        </w:rPr>
        <w:t>intervención educativa</w:t>
      </w:r>
      <w:r w:rsidR="00CF467C">
        <w:rPr>
          <w:rFonts w:ascii="Times New Roman" w:hAnsi="Times New Roman" w:cs="Times New Roman"/>
          <w:sz w:val="24"/>
          <w:szCs w:val="24"/>
          <w:lang w:val="es-ES"/>
        </w:rPr>
        <w:t xml:space="preserve">, ya que como sabemos, </w:t>
      </w:r>
      <w:r w:rsidR="00276308">
        <w:rPr>
          <w:rFonts w:ascii="Times New Roman" w:hAnsi="Times New Roman" w:cs="Times New Roman"/>
          <w:sz w:val="24"/>
          <w:szCs w:val="24"/>
          <w:lang w:val="es-ES"/>
        </w:rPr>
        <w:t xml:space="preserve">el trabajar por proyectos, es una </w:t>
      </w:r>
      <w:r w:rsidR="00276308" w:rsidRPr="00F23440">
        <w:rPr>
          <w:rFonts w:ascii="Times New Roman" w:hAnsi="Times New Roman" w:cs="Times New Roman"/>
          <w:i/>
          <w:iCs/>
          <w:sz w:val="24"/>
          <w:szCs w:val="24"/>
          <w:lang w:val="es-ES"/>
        </w:rPr>
        <w:t>estrategia</w:t>
      </w:r>
      <w:r w:rsidR="00276308">
        <w:rPr>
          <w:rFonts w:ascii="Times New Roman" w:hAnsi="Times New Roman" w:cs="Times New Roman"/>
          <w:sz w:val="24"/>
          <w:szCs w:val="24"/>
          <w:lang w:val="es-ES"/>
        </w:rPr>
        <w:t xml:space="preserve"> de continuidad y cambio.</w:t>
      </w:r>
      <w:r w:rsidR="000F73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Actualmente, </w:t>
      </w:r>
      <w:r w:rsidR="000F73EE" w:rsidRPr="00F23440">
        <w:rPr>
          <w:rFonts w:ascii="Times New Roman" w:hAnsi="Times New Roman" w:cs="Times New Roman"/>
          <w:i/>
          <w:iCs/>
          <w:sz w:val="24"/>
          <w:szCs w:val="24"/>
        </w:rPr>
        <w:t>el trabajo por proyectos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nos lleva a una importante revisión en el hacer docente que implica reflexionar sobre el para qué de la educación y sobre el rol que debe desempeñar el profesorado en el aula. En este sen</w:t>
      </w:r>
      <w:r w:rsidR="000F73EE">
        <w:rPr>
          <w:rFonts w:ascii="Times New Roman" w:hAnsi="Times New Roman" w:cs="Times New Roman"/>
          <w:sz w:val="24"/>
          <w:szCs w:val="24"/>
        </w:rPr>
        <w:t>ti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do, consideramos que la propuesta puede ser un aporte interesante en relación con los </w:t>
      </w:r>
      <w:r w:rsidR="000F73EE" w:rsidRPr="00F23440">
        <w:rPr>
          <w:rFonts w:ascii="Times New Roman" w:hAnsi="Times New Roman" w:cs="Times New Roman"/>
          <w:i/>
          <w:iCs/>
          <w:sz w:val="24"/>
          <w:szCs w:val="24"/>
        </w:rPr>
        <w:t>instrumentos innovadores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de enseñanza en temas estratégicos para la construcción de múl</w:t>
      </w:r>
      <w:r w:rsidR="000F73EE">
        <w:rPr>
          <w:rFonts w:ascii="Times New Roman" w:hAnsi="Times New Roman" w:cs="Times New Roman"/>
          <w:sz w:val="24"/>
          <w:szCs w:val="24"/>
        </w:rPr>
        <w:t>ti</w:t>
      </w:r>
      <w:r w:rsidR="000F73EE" w:rsidRPr="000F73EE">
        <w:rPr>
          <w:rFonts w:ascii="Times New Roman" w:hAnsi="Times New Roman" w:cs="Times New Roman"/>
          <w:sz w:val="24"/>
          <w:szCs w:val="24"/>
        </w:rPr>
        <w:t>ples ciudadanías (</w:t>
      </w:r>
      <w:proofErr w:type="spellStart"/>
      <w:r w:rsidR="000F73EE" w:rsidRPr="000F73EE">
        <w:rPr>
          <w:rFonts w:ascii="Times New Roman" w:hAnsi="Times New Roman" w:cs="Times New Roman"/>
          <w:sz w:val="24"/>
          <w:szCs w:val="24"/>
        </w:rPr>
        <w:t>Meinardi</w:t>
      </w:r>
      <w:proofErr w:type="spellEnd"/>
      <w:r w:rsidR="000F73EE" w:rsidRPr="000F73EE">
        <w:rPr>
          <w:rFonts w:ascii="Times New Roman" w:hAnsi="Times New Roman" w:cs="Times New Roman"/>
          <w:sz w:val="24"/>
          <w:szCs w:val="24"/>
        </w:rPr>
        <w:t xml:space="preserve">, 2015), con el fin de contribuir con los procesos de </w:t>
      </w:r>
      <w:r w:rsidR="000F73EE" w:rsidRPr="009B3D6E">
        <w:rPr>
          <w:rFonts w:ascii="Times New Roman" w:hAnsi="Times New Roman" w:cs="Times New Roman"/>
          <w:i/>
          <w:iCs/>
          <w:sz w:val="24"/>
          <w:szCs w:val="24"/>
        </w:rPr>
        <w:t>inclusión educa</w:t>
      </w:r>
      <w:r w:rsidR="00872D4C" w:rsidRPr="009B3D6E">
        <w:rPr>
          <w:rFonts w:ascii="Times New Roman" w:hAnsi="Times New Roman" w:cs="Times New Roman"/>
          <w:i/>
          <w:iCs/>
          <w:sz w:val="24"/>
          <w:szCs w:val="24"/>
        </w:rPr>
        <w:t>ti</w:t>
      </w:r>
      <w:r w:rsidR="000F73EE" w:rsidRPr="009B3D6E">
        <w:rPr>
          <w:rFonts w:ascii="Times New Roman" w:hAnsi="Times New Roman" w:cs="Times New Roman"/>
          <w:i/>
          <w:iCs/>
          <w:sz w:val="24"/>
          <w:szCs w:val="24"/>
        </w:rPr>
        <w:t>va</w:t>
      </w:r>
      <w:r w:rsidR="000F73EE" w:rsidRPr="000F73EE">
        <w:rPr>
          <w:rFonts w:ascii="Times New Roman" w:hAnsi="Times New Roman" w:cs="Times New Roman"/>
          <w:sz w:val="24"/>
          <w:szCs w:val="24"/>
        </w:rPr>
        <w:t xml:space="preserve"> –y, por ende, social– con calidad.</w:t>
      </w:r>
      <w:r w:rsidR="0013219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00489542"/>
          <w:citation/>
        </w:sdtPr>
        <w:sdtEndPr/>
        <w:sdtContent>
          <w:r w:rsidR="00E9340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93405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Góm15 \l 3082 </w:instrText>
          </w:r>
          <w:r w:rsidR="00E9340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3405" w:rsidRPr="00E93405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(Galindo, 2015)</w:t>
          </w:r>
          <w:r w:rsidR="00E9340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25E93">
        <w:rPr>
          <w:rFonts w:ascii="Times New Roman" w:hAnsi="Times New Roman" w:cs="Times New Roman"/>
          <w:sz w:val="24"/>
          <w:szCs w:val="24"/>
        </w:rPr>
        <w:t>.</w:t>
      </w:r>
    </w:p>
    <w:p w14:paraId="42CFB43B" w14:textId="511FD4A9" w:rsidR="008C4082" w:rsidRDefault="008C4082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 a los trabajos por equipos</w:t>
      </w:r>
      <w:r w:rsidR="0099048F">
        <w:rPr>
          <w:rFonts w:ascii="Times New Roman" w:hAnsi="Times New Roman" w:cs="Times New Roman"/>
          <w:sz w:val="24"/>
          <w:szCs w:val="24"/>
        </w:rPr>
        <w:t xml:space="preserve">, nos damos a la tarea a realizar </w:t>
      </w:r>
      <w:r w:rsidR="005733EA">
        <w:rPr>
          <w:rFonts w:ascii="Times New Roman" w:hAnsi="Times New Roman" w:cs="Times New Roman"/>
          <w:sz w:val="24"/>
          <w:szCs w:val="24"/>
        </w:rPr>
        <w:t xml:space="preserve">investigaciones, experimentos, observaciones y análisis de los proyectos </w:t>
      </w:r>
      <w:r w:rsidR="005D548C">
        <w:rPr>
          <w:rFonts w:ascii="Times New Roman" w:hAnsi="Times New Roman" w:cs="Times New Roman"/>
          <w:sz w:val="24"/>
          <w:szCs w:val="24"/>
        </w:rPr>
        <w:t>de ciertos fenómenos</w:t>
      </w:r>
      <w:r w:rsidR="00883ACB">
        <w:rPr>
          <w:rFonts w:ascii="Times New Roman" w:hAnsi="Times New Roman" w:cs="Times New Roman"/>
          <w:sz w:val="24"/>
          <w:szCs w:val="24"/>
        </w:rPr>
        <w:t xml:space="preserve">, </w:t>
      </w:r>
      <w:r w:rsidR="00883ACB" w:rsidRPr="00883ACB">
        <w:rPr>
          <w:rFonts w:ascii="Times New Roman" w:hAnsi="Times New Roman" w:cs="Times New Roman"/>
          <w:sz w:val="24"/>
          <w:szCs w:val="24"/>
        </w:rPr>
        <w:t xml:space="preserve">Fenómenos relacionados con el sonido. </w:t>
      </w:r>
      <w:r w:rsidR="00883ACB" w:rsidRPr="00883ACB">
        <w:rPr>
          <w:rFonts w:ascii="Times New Roman" w:hAnsi="Times New Roman" w:cs="Times New Roman"/>
          <w:sz w:val="24"/>
          <w:szCs w:val="24"/>
        </w:rPr>
        <w:sym w:font="Symbol" w:char="F0B7"/>
      </w:r>
      <w:r w:rsidR="00883ACB" w:rsidRPr="00883ACB">
        <w:rPr>
          <w:rFonts w:ascii="Times New Roman" w:hAnsi="Times New Roman" w:cs="Times New Roman"/>
          <w:sz w:val="24"/>
          <w:szCs w:val="24"/>
        </w:rPr>
        <w:t xml:space="preserve"> Fenómenos relacionados con la luz. </w:t>
      </w:r>
      <w:r w:rsidR="00883ACB" w:rsidRPr="00883ACB">
        <w:rPr>
          <w:rFonts w:ascii="Times New Roman" w:hAnsi="Times New Roman" w:cs="Times New Roman"/>
          <w:sz w:val="24"/>
          <w:szCs w:val="24"/>
        </w:rPr>
        <w:sym w:font="Symbol" w:char="F0B7"/>
      </w:r>
      <w:r w:rsidR="00883ACB" w:rsidRPr="00883ACB">
        <w:rPr>
          <w:rFonts w:ascii="Times New Roman" w:hAnsi="Times New Roman" w:cs="Times New Roman"/>
          <w:sz w:val="24"/>
          <w:szCs w:val="24"/>
        </w:rPr>
        <w:t xml:space="preserve"> Fenómenos magnéticos. </w:t>
      </w:r>
      <w:r w:rsidR="00883ACB" w:rsidRPr="00883ACB">
        <w:rPr>
          <w:rFonts w:ascii="Times New Roman" w:hAnsi="Times New Roman" w:cs="Times New Roman"/>
          <w:sz w:val="24"/>
          <w:szCs w:val="24"/>
        </w:rPr>
        <w:sym w:font="Symbol" w:char="F0B7"/>
      </w:r>
      <w:r w:rsidR="00883ACB" w:rsidRPr="00883ACB">
        <w:rPr>
          <w:rFonts w:ascii="Times New Roman" w:hAnsi="Times New Roman" w:cs="Times New Roman"/>
          <w:sz w:val="24"/>
          <w:szCs w:val="24"/>
        </w:rPr>
        <w:t xml:space="preserve"> Fenómenos eléctricos</w:t>
      </w:r>
      <w:r w:rsidR="005D548C">
        <w:rPr>
          <w:rFonts w:ascii="Times New Roman" w:hAnsi="Times New Roman" w:cs="Times New Roman"/>
          <w:sz w:val="24"/>
          <w:szCs w:val="24"/>
        </w:rPr>
        <w:t>, en mi caso, el fenómeno a aplicar fue</w:t>
      </w:r>
      <w:r w:rsidR="00EB25D3">
        <w:rPr>
          <w:rFonts w:ascii="Times New Roman" w:hAnsi="Times New Roman" w:cs="Times New Roman"/>
          <w:sz w:val="24"/>
          <w:szCs w:val="24"/>
        </w:rPr>
        <w:t xml:space="preserve"> el de fenómenos magnéticos, </w:t>
      </w:r>
      <w:r w:rsidR="00E86A7F">
        <w:rPr>
          <w:rFonts w:ascii="Times New Roman" w:hAnsi="Times New Roman" w:cs="Times New Roman"/>
          <w:sz w:val="24"/>
          <w:szCs w:val="24"/>
        </w:rPr>
        <w:t xml:space="preserve">con el subtema de </w:t>
      </w:r>
      <w:r w:rsidR="005A3E6C">
        <w:rPr>
          <w:rFonts w:ascii="Times New Roman" w:hAnsi="Times New Roman" w:cs="Times New Roman"/>
          <w:sz w:val="24"/>
          <w:szCs w:val="24"/>
        </w:rPr>
        <w:t>ferromagn</w:t>
      </w:r>
      <w:r w:rsidR="00C40AB2">
        <w:rPr>
          <w:rFonts w:ascii="Times New Roman" w:hAnsi="Times New Roman" w:cs="Times New Roman"/>
          <w:sz w:val="24"/>
          <w:szCs w:val="24"/>
        </w:rPr>
        <w:t>etismo</w:t>
      </w:r>
      <w:r w:rsidR="005E7BEB">
        <w:rPr>
          <w:rFonts w:ascii="Times New Roman" w:hAnsi="Times New Roman" w:cs="Times New Roman"/>
          <w:sz w:val="24"/>
          <w:szCs w:val="24"/>
        </w:rPr>
        <w:t>.</w:t>
      </w:r>
    </w:p>
    <w:p w14:paraId="4D2E373A" w14:textId="2F68EA38" w:rsidR="008E2139" w:rsidRDefault="009C11BC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Problemáticas</w:t>
      </w:r>
    </w:p>
    <w:p w14:paraId="5EC8856A" w14:textId="51FC7C48" w:rsidR="00843896" w:rsidRDefault="00183F0F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¿Qué problema tuve al iniciar la investigación?</w:t>
      </w:r>
      <w:r w:rsidR="00D92E36">
        <w:rPr>
          <w:rFonts w:ascii="Times New Roman" w:hAnsi="Times New Roman" w:cs="Times New Roman"/>
          <w:sz w:val="24"/>
          <w:szCs w:val="24"/>
          <w:lang w:val="es-ES"/>
        </w:rPr>
        <w:t xml:space="preserve"> Al inicio, sonó muy sencillo el elegir el tema de “fenómenos magnéticos</w:t>
      </w:r>
      <w:r w:rsidR="0071631C">
        <w:rPr>
          <w:rFonts w:ascii="Times New Roman" w:hAnsi="Times New Roman" w:cs="Times New Roman"/>
          <w:sz w:val="24"/>
          <w:szCs w:val="24"/>
          <w:lang w:val="es-ES"/>
        </w:rPr>
        <w:t>” ya que es algo que todos</w:t>
      </w:r>
      <w:r w:rsidR="00F4172A">
        <w:rPr>
          <w:rFonts w:ascii="Times New Roman" w:hAnsi="Times New Roman" w:cs="Times New Roman"/>
          <w:sz w:val="24"/>
          <w:szCs w:val="24"/>
          <w:lang w:val="es-ES"/>
        </w:rPr>
        <w:t xml:space="preserve"> tenemos en la casa, algún imán en </w:t>
      </w:r>
      <w:r w:rsidR="00843896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F4172A">
        <w:rPr>
          <w:rFonts w:ascii="Times New Roman" w:hAnsi="Times New Roman" w:cs="Times New Roman"/>
          <w:sz w:val="24"/>
          <w:szCs w:val="24"/>
          <w:lang w:val="es-ES"/>
        </w:rPr>
        <w:t xml:space="preserve"> refrigerad</w:t>
      </w:r>
      <w:r w:rsidR="00AC2F89">
        <w:rPr>
          <w:rFonts w:ascii="Times New Roman" w:hAnsi="Times New Roman" w:cs="Times New Roman"/>
          <w:sz w:val="24"/>
          <w:szCs w:val="24"/>
          <w:lang w:val="es-ES"/>
        </w:rPr>
        <w:t>ores</w:t>
      </w:r>
      <w:r w:rsidR="003D32D3">
        <w:rPr>
          <w:rFonts w:ascii="Times New Roman" w:hAnsi="Times New Roman" w:cs="Times New Roman"/>
          <w:sz w:val="24"/>
          <w:szCs w:val="24"/>
          <w:lang w:val="es-ES"/>
        </w:rPr>
        <w:t xml:space="preserve"> de la casa, sin embargo</w:t>
      </w:r>
      <w:r w:rsidR="00EA67DF">
        <w:rPr>
          <w:rFonts w:ascii="Times New Roman" w:hAnsi="Times New Roman" w:cs="Times New Roman"/>
          <w:sz w:val="24"/>
          <w:szCs w:val="24"/>
          <w:lang w:val="es-ES"/>
        </w:rPr>
        <w:t xml:space="preserve">, es difícil encontrar un experimento apto para </w:t>
      </w:r>
      <w:r w:rsidR="00EA67DF">
        <w:rPr>
          <w:rFonts w:ascii="Times New Roman" w:hAnsi="Times New Roman" w:cs="Times New Roman"/>
          <w:sz w:val="24"/>
          <w:szCs w:val="24"/>
          <w:lang w:val="es-ES"/>
        </w:rPr>
        <w:lastRenderedPageBreak/>
        <w:t>la edad de preescolar, con materiales que todos tengan en casa</w:t>
      </w:r>
      <w:r w:rsidR="0080436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A27CA">
        <w:rPr>
          <w:rFonts w:ascii="Times New Roman" w:hAnsi="Times New Roman" w:cs="Times New Roman"/>
          <w:sz w:val="24"/>
          <w:szCs w:val="24"/>
          <w:lang w:val="es-ES"/>
        </w:rPr>
        <w:t xml:space="preserve"> además, que estuviera divertido para los niños.</w:t>
      </w:r>
      <w:r w:rsidR="003C49D9">
        <w:rPr>
          <w:rFonts w:ascii="Times New Roman" w:hAnsi="Times New Roman" w:cs="Times New Roman"/>
          <w:sz w:val="24"/>
          <w:szCs w:val="24"/>
          <w:lang w:val="es-ES"/>
        </w:rPr>
        <w:t xml:space="preserve"> Como segundo punto, fue elegir un subtema</w:t>
      </w:r>
      <w:r w:rsidR="00804363">
        <w:rPr>
          <w:rFonts w:ascii="Times New Roman" w:hAnsi="Times New Roman" w:cs="Times New Roman"/>
          <w:sz w:val="24"/>
          <w:szCs w:val="24"/>
          <w:lang w:val="es-ES"/>
        </w:rPr>
        <w:t xml:space="preserve"> ya que el tema contiene diferentes subtemas y todos son parecidos</w:t>
      </w:r>
      <w:r w:rsidR="00C70C71">
        <w:rPr>
          <w:rFonts w:ascii="Times New Roman" w:hAnsi="Times New Roman" w:cs="Times New Roman"/>
          <w:sz w:val="24"/>
          <w:szCs w:val="24"/>
          <w:lang w:val="es-ES"/>
        </w:rPr>
        <w:t xml:space="preserve">, nos dimos a la tarea de investigar el más sencillo de comprender, aplicar y revisar y así, </w:t>
      </w:r>
      <w:r w:rsidR="007E2C21">
        <w:rPr>
          <w:rFonts w:ascii="Times New Roman" w:hAnsi="Times New Roman" w:cs="Times New Roman"/>
          <w:sz w:val="24"/>
          <w:szCs w:val="24"/>
          <w:lang w:val="es-ES"/>
        </w:rPr>
        <w:t>guiarnos y realizarlo lo más complejo, pero a su vez,</w:t>
      </w:r>
      <w:r w:rsidR="00C04F8F">
        <w:rPr>
          <w:rFonts w:ascii="Times New Roman" w:hAnsi="Times New Roman" w:cs="Times New Roman"/>
          <w:sz w:val="24"/>
          <w:szCs w:val="24"/>
          <w:lang w:val="es-ES"/>
        </w:rPr>
        <w:t xml:space="preserve"> fácil de aplicar y entender.</w:t>
      </w:r>
    </w:p>
    <w:p w14:paraId="5E38C87F" w14:textId="338123B0" w:rsidR="00C04F8F" w:rsidRDefault="00C04F8F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Durante</w:t>
      </w:r>
    </w:p>
    <w:p w14:paraId="1280519E" w14:textId="0747DF1B" w:rsidR="005C7D31" w:rsidRDefault="000D7DC2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Una vez ya elegido el tema, quedaba el realizar la secu</w:t>
      </w:r>
      <w:r w:rsidR="007559C1">
        <w:rPr>
          <w:rFonts w:ascii="Times New Roman" w:hAnsi="Times New Roman" w:cs="Times New Roman"/>
          <w:sz w:val="24"/>
          <w:szCs w:val="24"/>
          <w:lang w:val="es-ES"/>
        </w:rPr>
        <w:t xml:space="preserve">encia seleccionada con anterioridad apta para todos, que tuviéramos </w:t>
      </w:r>
      <w:r w:rsidR="00490C40">
        <w:rPr>
          <w:rFonts w:ascii="Times New Roman" w:hAnsi="Times New Roman" w:cs="Times New Roman"/>
          <w:sz w:val="24"/>
          <w:szCs w:val="24"/>
          <w:lang w:val="es-ES"/>
        </w:rPr>
        <w:t>los materiales adecuados y de gran interés</w:t>
      </w:r>
      <w:r w:rsidR="00137BC1">
        <w:rPr>
          <w:rFonts w:ascii="Times New Roman" w:hAnsi="Times New Roman" w:cs="Times New Roman"/>
          <w:sz w:val="24"/>
          <w:szCs w:val="24"/>
          <w:lang w:val="es-ES"/>
        </w:rPr>
        <w:t>, pero, ya que teníamos la secuencia sucedió</w:t>
      </w:r>
      <w:r w:rsidR="00C27B37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463A72" w:rsidRPr="00463A72">
        <w:rPr>
          <w:rFonts w:ascii="Times New Roman" w:hAnsi="Times New Roman" w:cs="Times New Roman"/>
          <w:sz w:val="24"/>
          <w:szCs w:val="24"/>
          <w:lang w:val="es-ES"/>
        </w:rPr>
        <w:t>¿Cómo vamos a explicar este fenómeno a los niños?</w:t>
      </w:r>
      <w:r w:rsidR="00463A7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40BA">
        <w:rPr>
          <w:rFonts w:ascii="Times New Roman" w:hAnsi="Times New Roman" w:cs="Times New Roman"/>
          <w:sz w:val="24"/>
          <w:szCs w:val="24"/>
          <w:lang w:val="es-ES"/>
        </w:rPr>
        <w:t>Ya mencionado antes</w:t>
      </w:r>
      <w:r w:rsidR="00D84305">
        <w:rPr>
          <w:rFonts w:ascii="Times New Roman" w:hAnsi="Times New Roman" w:cs="Times New Roman"/>
          <w:sz w:val="24"/>
          <w:szCs w:val="24"/>
          <w:lang w:val="es-ES"/>
        </w:rPr>
        <w:t>, el tema es un poco difícil de tratar</w:t>
      </w:r>
      <w:r w:rsidR="00505C35">
        <w:rPr>
          <w:rFonts w:ascii="Times New Roman" w:hAnsi="Times New Roman" w:cs="Times New Roman"/>
          <w:sz w:val="24"/>
          <w:szCs w:val="24"/>
          <w:lang w:val="es-ES"/>
        </w:rPr>
        <w:t>, el simple hecho de mencionar palabras largas y difíciles de pronunciar lo hace complicado</w:t>
      </w:r>
      <w:r w:rsidR="009B5F2E">
        <w:rPr>
          <w:rFonts w:ascii="Times New Roman" w:hAnsi="Times New Roman" w:cs="Times New Roman"/>
          <w:sz w:val="24"/>
          <w:szCs w:val="24"/>
          <w:lang w:val="es-ES"/>
        </w:rPr>
        <w:t>, ¿Qué vocabulario utilizar</w:t>
      </w:r>
      <w:r w:rsidR="007E3B35">
        <w:rPr>
          <w:rFonts w:ascii="Times New Roman" w:hAnsi="Times New Roman" w:cs="Times New Roman"/>
          <w:sz w:val="24"/>
          <w:szCs w:val="24"/>
          <w:lang w:val="es-ES"/>
        </w:rPr>
        <w:t xml:space="preserve">? ¿Cómo poder explicarles a los niños cómo funciona el fenómeno de </w:t>
      </w:r>
      <w:r w:rsidR="00F83403">
        <w:rPr>
          <w:rFonts w:ascii="Times New Roman" w:hAnsi="Times New Roman" w:cs="Times New Roman"/>
          <w:sz w:val="24"/>
          <w:szCs w:val="24"/>
          <w:lang w:val="es-ES"/>
        </w:rPr>
        <w:t>atracción en las monedas? ¿Por qué es necesaria la regla? Otro problema, fue el identificar el tamaño de imán adecuado para que pudiera funcionar</w:t>
      </w:r>
      <w:r w:rsidR="00B245C0">
        <w:rPr>
          <w:rFonts w:ascii="Times New Roman" w:hAnsi="Times New Roman" w:cs="Times New Roman"/>
          <w:sz w:val="24"/>
          <w:szCs w:val="24"/>
          <w:lang w:val="es-ES"/>
        </w:rPr>
        <w:t>, fácil sería si estuviéramos en</w:t>
      </w:r>
      <w:r w:rsidR="00536540">
        <w:rPr>
          <w:rFonts w:ascii="Times New Roman" w:hAnsi="Times New Roman" w:cs="Times New Roman"/>
          <w:sz w:val="24"/>
          <w:szCs w:val="24"/>
          <w:lang w:val="es-ES"/>
        </w:rPr>
        <w:t xml:space="preserve"> clases presenciales y todas pudiéramos conseguir el mismo tipo de imán.</w:t>
      </w:r>
    </w:p>
    <w:p w14:paraId="6B46B924" w14:textId="4F9D6B83" w:rsidR="00F529FB" w:rsidRDefault="00F529FB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Abstract</w:t>
      </w:r>
      <w:proofErr w:type="spellEnd"/>
    </w:p>
    <w:p w14:paraId="69B71AD6" w14:textId="64530467" w:rsidR="00CA60F5" w:rsidRPr="00CA60F5" w:rsidRDefault="00CA60F5" w:rsidP="00CA60F5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As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unit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3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work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work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will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be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discussed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by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projects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presented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throughout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unit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presented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by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different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authors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exhibitors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who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propose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this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type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work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C1840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mention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us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that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carried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out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thanks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participation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students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teachers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based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educational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intervention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since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as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know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working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projects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strategy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continuity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change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Currently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project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work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leads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us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an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important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review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teaching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that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involves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reflecting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purpose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education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role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that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teachers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should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lastRenderedPageBreak/>
        <w:t>play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classroom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. In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this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sense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consider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that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proposal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can be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an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interesting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contribution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relation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innovative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teaching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instruments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strategic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issues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for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construction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multiple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citizenships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Meinardi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2015), in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order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contribute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processes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educational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inclusion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–and,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hence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social -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with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quality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>. (Galindo, 2015).</w:t>
      </w:r>
    </w:p>
    <w:p w14:paraId="65326810" w14:textId="308D818C" w:rsidR="00CA60F5" w:rsidRPr="00CA60F5" w:rsidRDefault="00CA60F5" w:rsidP="00CA60F5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Thanks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team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work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give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ourselves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task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carry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out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investigations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experiments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observations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analysis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projects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certain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phenomena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phenomena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related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sound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. •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Phenomena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related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light. •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Magnetic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phenomena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. •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Electrical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phenomena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in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my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case,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phenomenon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to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apply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was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that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magnetic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phenomena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with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subtopic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A60F5">
        <w:rPr>
          <w:rFonts w:ascii="Times New Roman" w:hAnsi="Times New Roman" w:cs="Times New Roman"/>
          <w:sz w:val="24"/>
          <w:szCs w:val="24"/>
          <w:lang w:val="es-ES"/>
        </w:rPr>
        <w:t>ferromagnetism</w:t>
      </w:r>
      <w:proofErr w:type="spellEnd"/>
      <w:r w:rsidRPr="00CA60F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AF517E" w14:textId="565C16CA" w:rsidR="00200B27" w:rsidRDefault="00200B27" w:rsidP="001368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5E32C6F" w14:textId="424ABBC1" w:rsidR="00200B27" w:rsidRDefault="00200B27" w:rsidP="00200B27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Análisis científico</w:t>
      </w:r>
    </w:p>
    <w:p w14:paraId="4811C5AA" w14:textId="6E5E26F8" w:rsidR="00EB014E" w:rsidRDefault="0065574D" w:rsidP="00EB014E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Fenómenos magnéticos</w:t>
      </w:r>
    </w:p>
    <w:p w14:paraId="2A9B9A72" w14:textId="301426F9" w:rsidR="00F93548" w:rsidRPr="00F93548" w:rsidRDefault="00F93548" w:rsidP="00F93548">
      <w:pPr>
        <w:tabs>
          <w:tab w:val="left" w:pos="3615"/>
        </w:tabs>
        <w:spacing w:line="480" w:lineRule="auto"/>
      </w:pPr>
      <w:r>
        <w:rPr>
          <w:rFonts w:ascii="Times New Roman" w:hAnsi="Times New Roman" w:cs="Times New Roman"/>
          <w:sz w:val="24"/>
          <w:szCs w:val="24"/>
          <w:lang w:val="es-ES"/>
        </w:rPr>
        <w:t>Para comenzar, estaría dejar en claro la historia del magnetismo,</w:t>
      </w:r>
      <w:r w:rsidRPr="00F93548">
        <w:rPr>
          <w:rFonts w:ascii="Times New Roman" w:hAnsi="Times New Roman" w:cs="Times New Roman"/>
          <w:sz w:val="24"/>
          <w:szCs w:val="24"/>
          <w:lang w:val="es-ES"/>
        </w:rPr>
        <w:t xml:space="preserve"> el cual, </w:t>
      </w:r>
      <w:r w:rsidR="00A859EF">
        <w:rPr>
          <w:rFonts w:ascii="Times New Roman" w:hAnsi="Times New Roman" w:cs="Times New Roman"/>
          <w:sz w:val="24"/>
          <w:szCs w:val="24"/>
        </w:rPr>
        <w:t>e</w:t>
      </w:r>
      <w:r w:rsidRPr="00F93548">
        <w:rPr>
          <w:rFonts w:ascii="Times New Roman" w:hAnsi="Times New Roman" w:cs="Times New Roman"/>
          <w:sz w:val="24"/>
          <w:szCs w:val="24"/>
        </w:rPr>
        <w:t>l magnetismo es un fenómeno físico por el que los objetos ejercen fuerzas de atracción o repulsión sobre otros materiales. El único imán natural conocido es un mineral llamado magnetita, sin embargo, todos los materiales son influidos, en mayor o menor forma, por la presencia de un campo magnético. En algunos de ellos es más fácil detectar estas propiedades magnéticas, como por ejemplo el níquel, el hierro o el cobalto.</w:t>
      </w:r>
    </w:p>
    <w:p w14:paraId="2E80D5CA" w14:textId="77777777" w:rsidR="00F93548" w:rsidRPr="00F93548" w:rsidRDefault="00F93548" w:rsidP="00F9354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548">
        <w:rPr>
          <w:rFonts w:ascii="Times New Roman" w:hAnsi="Times New Roman" w:cs="Times New Roman"/>
          <w:sz w:val="24"/>
          <w:szCs w:val="24"/>
        </w:rPr>
        <w:t>Los fenómenos magnéticos fueron conocidos por primera vez por los antiguos griegos, aunque durante siglos se creyó que las magnetitas contenían ciertas propiedades curativas.</w:t>
      </w:r>
    </w:p>
    <w:p w14:paraId="1F968013" w14:textId="00EC6696" w:rsidR="00F93548" w:rsidRDefault="00F93548" w:rsidP="00F9354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548">
        <w:rPr>
          <w:rFonts w:ascii="Times New Roman" w:hAnsi="Times New Roman" w:cs="Times New Roman"/>
          <w:sz w:val="24"/>
          <w:szCs w:val="24"/>
        </w:rPr>
        <w:lastRenderedPageBreak/>
        <w:t xml:space="preserve">Hoy en día, los imanes son utilizados por la ciencia médica para, por ejemplo, medir la actividad cerebral a través de la </w:t>
      </w:r>
      <w:proofErr w:type="spellStart"/>
      <w:r w:rsidRPr="00F93548">
        <w:rPr>
          <w:rFonts w:ascii="Times New Roman" w:hAnsi="Times New Roman" w:cs="Times New Roman"/>
          <w:sz w:val="24"/>
          <w:szCs w:val="24"/>
        </w:rPr>
        <w:t>magnetoencefalografía</w:t>
      </w:r>
      <w:proofErr w:type="spellEnd"/>
      <w:r w:rsidRPr="00F93548">
        <w:rPr>
          <w:rFonts w:ascii="Times New Roman" w:hAnsi="Times New Roman" w:cs="Times New Roman"/>
          <w:sz w:val="24"/>
          <w:szCs w:val="24"/>
        </w:rPr>
        <w:t xml:space="preserve"> (MEG), o como terapia de choque para volver a iniciar corazones.</w:t>
      </w:r>
      <w:r w:rsidR="0062698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16710707"/>
          <w:citation/>
        </w:sdtPr>
        <w:sdtEndPr/>
        <w:sdtContent>
          <w:r w:rsidR="0098252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8252E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Han20 \l 3082 </w:instrText>
          </w:r>
          <w:r w:rsidR="0098252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8252E" w:rsidRPr="0098252E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(Oersted, 1920)</w:t>
          </w:r>
          <w:r w:rsidR="0098252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84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C1B5B" w14:textId="77777777" w:rsidR="00860290" w:rsidRPr="00860290" w:rsidRDefault="00860290" w:rsidP="008602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0290">
        <w:rPr>
          <w:rFonts w:ascii="Times New Roman" w:hAnsi="Times New Roman" w:cs="Times New Roman"/>
          <w:sz w:val="24"/>
          <w:szCs w:val="24"/>
        </w:rPr>
        <w:t>Los imanes son los materiales que presentan las propiedades del magnetismo y pueden ser naturales, como la magnetita, o artificiales.</w:t>
      </w:r>
    </w:p>
    <w:p w14:paraId="1036C174" w14:textId="4A583A5B" w:rsidR="005B5C2B" w:rsidRDefault="00860290" w:rsidP="005B5C2B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son los imanes? l</w:t>
      </w:r>
      <w:r w:rsidRPr="00860290">
        <w:rPr>
          <w:rFonts w:ascii="Times New Roman" w:hAnsi="Times New Roman" w:cs="Times New Roman"/>
          <w:sz w:val="24"/>
          <w:szCs w:val="24"/>
        </w:rPr>
        <w:t>os imanes también se clasifican en permanentes o temporales, según el material con el que se fabriquen o la intensidad de campo magnético al que son sometidos.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290">
        <w:rPr>
          <w:rFonts w:ascii="Times New Roman" w:hAnsi="Times New Roman" w:cs="Times New Roman"/>
          <w:sz w:val="24"/>
          <w:szCs w:val="24"/>
        </w:rPr>
        <w:t>Los imanes presentan dos zonas donde las acciones se manifiestan con mayor fuerza, situadas en los extremos y denominadas polos magnéticos: norte y sur.</w:t>
      </w:r>
      <w:r w:rsidR="002A185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3391136"/>
          <w:citation/>
        </w:sdtPr>
        <w:sdtEndPr/>
        <w:sdtContent>
          <w:r w:rsidR="002A185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A1856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AGP16 \l 3082 </w:instrText>
          </w:r>
          <w:r w:rsidR="002A185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A1856" w:rsidRPr="002A1856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(Alcázar, 2016)</w:t>
          </w:r>
          <w:r w:rsidR="002A185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50C2A" w:rsidRPr="005B5C2B">
        <w:rPr>
          <w:rFonts w:ascii="Times New Roman" w:hAnsi="Times New Roman" w:cs="Times New Roman"/>
          <w:sz w:val="24"/>
          <w:szCs w:val="24"/>
        </w:rPr>
        <w:t>.</w:t>
      </w:r>
      <w:r w:rsidR="005B5C2B" w:rsidRPr="005B5C2B">
        <w:rPr>
          <w:rFonts w:ascii="Times New Roman" w:hAnsi="Times New Roman" w:cs="Times New Roman"/>
          <w:sz w:val="24"/>
          <w:szCs w:val="24"/>
        </w:rPr>
        <w:t xml:space="preserve"> Una de las propiedades fundamentales de la interacción entre imanes es que los polos iguales se repelen, mientras que los polos opuestos se atraen. Este efecto de atracción y repulsión tiene que ver con las líneas de campo magnéticas, que suelen ir del polo norte al sur.</w:t>
      </w:r>
      <w:r w:rsidR="005B5C2B">
        <w:t xml:space="preserve"> </w:t>
      </w:r>
      <w:r w:rsidR="005B5C2B" w:rsidRPr="005B5C2B">
        <w:rPr>
          <w:rFonts w:ascii="Times New Roman" w:hAnsi="Times New Roman" w:cs="Times New Roman"/>
          <w:sz w:val="24"/>
          <w:szCs w:val="24"/>
        </w:rPr>
        <w:t>Cuando se acercan dos polos opuestos, estas líneas tienden a saltar de un polo a otro: tienden a pegarse. Esta atracción será mayor o menor según sea la distancia entre los dos imanes. En cambio, cuando se acercan dos polos iguales, estas líneas de campos se empiezan a comprimir hacia su propio polo. Cuando esta compresión es máxima, las líneas de campo tienden a expandirse, lo que provoca que los polos iguales de dos imanes no puedan acercarse y se repelan.</w:t>
      </w:r>
    </w:p>
    <w:p w14:paraId="5F2A6D12" w14:textId="77777777" w:rsidR="00600BFB" w:rsidRPr="00600BFB" w:rsidRDefault="00600BFB" w:rsidP="00600BFB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BFB">
        <w:rPr>
          <w:rFonts w:ascii="Times New Roman" w:hAnsi="Times New Roman" w:cs="Times New Roman"/>
          <w:b/>
          <w:bCs/>
          <w:sz w:val="24"/>
          <w:szCs w:val="24"/>
        </w:rPr>
        <w:t>Las propiedades magnéticas de la materia</w:t>
      </w:r>
    </w:p>
    <w:p w14:paraId="3282912D" w14:textId="77777777" w:rsidR="00946232" w:rsidRDefault="00600BFB" w:rsidP="00600BFB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0BFB">
        <w:rPr>
          <w:rFonts w:ascii="Times New Roman" w:hAnsi="Times New Roman" w:cs="Times New Roman"/>
          <w:sz w:val="24"/>
          <w:szCs w:val="24"/>
        </w:rPr>
        <w:t>Las líneas de campo magnético atraviesan todas las sustancias, pero no todas se comportan de la misma manera, diferenciándose entre materiales ferromagnéticos, materiales paramagnéticos y materiales diamagnéticos.</w:t>
      </w:r>
      <w:r w:rsidR="00A67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FDEA6" w14:textId="5ADB84CD" w:rsidR="00600BFB" w:rsidRPr="00600BFB" w:rsidRDefault="00600BFB" w:rsidP="00600BFB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0BFB">
        <w:rPr>
          <w:rFonts w:ascii="Times New Roman" w:hAnsi="Times New Roman" w:cs="Times New Roman"/>
          <w:sz w:val="24"/>
          <w:szCs w:val="24"/>
        </w:rPr>
        <w:lastRenderedPageBreak/>
        <w:t>Los materiales ferromagnéticos se quedan imantados permanentemente y tienen la propiedad de ser atraídos con más intensidad que los paramagnéticos o diamagnético, debido a su permeabilidad relativa.</w:t>
      </w:r>
      <w:r w:rsidR="00A6773A">
        <w:rPr>
          <w:rFonts w:ascii="Times New Roman" w:hAnsi="Times New Roman" w:cs="Times New Roman"/>
          <w:sz w:val="24"/>
          <w:szCs w:val="24"/>
        </w:rPr>
        <w:t xml:space="preserve"> </w:t>
      </w:r>
      <w:r w:rsidR="00871A71" w:rsidRPr="00871A71">
        <w:rPr>
          <w:rFonts w:ascii="Times New Roman" w:hAnsi="Times New Roman" w:cs="Times New Roman"/>
          <w:sz w:val="24"/>
          <w:szCs w:val="24"/>
        </w:rPr>
        <w:t>Existen diversos tipos de magnetismo: el ferromagnetismo, el diamagnetismo y el paramagnetismo. En los materiales diamagnéticos la disposición de los electrones de cada átomo es tal que se produce una anulación global de los efectos magnéticos.</w:t>
      </w:r>
      <w:r w:rsidR="00871A71">
        <w:rPr>
          <w:rFonts w:ascii="Times New Roman" w:hAnsi="Times New Roman" w:cs="Times New Roman"/>
          <w:sz w:val="24"/>
          <w:szCs w:val="24"/>
        </w:rPr>
        <w:t xml:space="preserve"> Ya mencionado anteriormente, el subtema tratado </w:t>
      </w:r>
      <w:r w:rsidR="00DA4C84">
        <w:rPr>
          <w:rFonts w:ascii="Times New Roman" w:hAnsi="Times New Roman" w:cs="Times New Roman"/>
          <w:sz w:val="24"/>
          <w:szCs w:val="24"/>
        </w:rPr>
        <w:t xml:space="preserve">en la actividad es el tipo de magnetismo de ferromagnetismo, el cual, </w:t>
      </w:r>
      <w:r w:rsidR="00E8049B" w:rsidRPr="00E8049B">
        <w:rPr>
          <w:rFonts w:ascii="Times New Roman" w:hAnsi="Times New Roman" w:cs="Times New Roman"/>
          <w:sz w:val="24"/>
          <w:szCs w:val="24"/>
        </w:rPr>
        <w:t>El ferromagnetismo es un fenómeno físico en el que se produce ordenamiento magnético de todos los momentos magnéticos de una muestra, en la misma dirección y sentido. Un material ferromagnético es aquel que puede presentar ferromagnetismo.</w:t>
      </w:r>
      <w:r w:rsidR="00E8049B">
        <w:rPr>
          <w:rFonts w:ascii="Times New Roman" w:hAnsi="Times New Roman" w:cs="Times New Roman"/>
          <w:sz w:val="24"/>
          <w:szCs w:val="24"/>
        </w:rPr>
        <w:t xml:space="preserve"> </w:t>
      </w:r>
      <w:r w:rsidR="00E8049B" w:rsidRPr="00E8049B">
        <w:rPr>
          <w:rFonts w:ascii="Times New Roman" w:hAnsi="Times New Roman" w:cs="Times New Roman"/>
          <w:sz w:val="24"/>
          <w:szCs w:val="24"/>
        </w:rPr>
        <w:t>En cada uno de estos dominios, todos los momentos magnéticos están alineados.</w:t>
      </w:r>
      <w:r w:rsidR="00E8049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65086678"/>
          <w:citation/>
        </w:sdtPr>
        <w:sdtEndPr/>
        <w:sdtContent>
          <w:r w:rsidR="007F0D3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F0D39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CITATION MGo17 \l 3082 </w:instrText>
          </w:r>
          <w:r w:rsidR="007F0D3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0D39" w:rsidRPr="007F0D39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(Gonzáles, 2017)</w:t>
          </w:r>
          <w:r w:rsidR="007F0D3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F0D39">
        <w:rPr>
          <w:rFonts w:ascii="Times New Roman" w:hAnsi="Times New Roman" w:cs="Times New Roman"/>
          <w:sz w:val="24"/>
          <w:szCs w:val="24"/>
        </w:rPr>
        <w:t>.</w:t>
      </w:r>
      <w:r w:rsidR="005F3445">
        <w:rPr>
          <w:rFonts w:ascii="Times New Roman" w:hAnsi="Times New Roman" w:cs="Times New Roman"/>
          <w:sz w:val="24"/>
          <w:szCs w:val="24"/>
        </w:rPr>
        <w:t xml:space="preserve"> Es por eso, por lo cual, las monedas son atraídas a los imanes, gracias a su composición magnética y a los materiales por las cuales están compuestas</w:t>
      </w:r>
      <w:r w:rsidR="007E789E">
        <w:rPr>
          <w:rFonts w:ascii="Times New Roman" w:hAnsi="Times New Roman" w:cs="Times New Roman"/>
          <w:sz w:val="24"/>
          <w:szCs w:val="24"/>
        </w:rPr>
        <w:t>, de acero y níquel.</w:t>
      </w:r>
    </w:p>
    <w:p w14:paraId="35C38682" w14:textId="77777777" w:rsidR="00600BFB" w:rsidRPr="005B5C2B" w:rsidRDefault="00600BFB" w:rsidP="005B5C2B">
      <w:pPr>
        <w:tabs>
          <w:tab w:val="left" w:pos="3615"/>
        </w:tabs>
        <w:spacing w:line="480" w:lineRule="auto"/>
      </w:pPr>
    </w:p>
    <w:p w14:paraId="7D0F15D1" w14:textId="77777777" w:rsidR="0065666F" w:rsidRDefault="0065666F" w:rsidP="00860290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  <w:sectPr w:rsidR="0065666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8F3F71F" w14:textId="77777777" w:rsidR="00CD17B7" w:rsidRDefault="00CD17B7" w:rsidP="00CD17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83CA400" w14:textId="19B5844C" w:rsidR="00034161" w:rsidRDefault="00034161" w:rsidP="000341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>
        <w:rPr>
          <w:rFonts w:ascii="Times New Roman" w:hAnsi="Times New Roman" w:cs="Times New Roman"/>
          <w:b/>
          <w:sz w:val="28"/>
          <w:szCs w:val="24"/>
          <w:lang w:val="es-ES"/>
        </w:rPr>
        <w:t>“</w:t>
      </w:r>
      <w:r w:rsidR="00106DAA">
        <w:rPr>
          <w:rFonts w:ascii="Times New Roman" w:hAnsi="Times New Roman" w:cs="Times New Roman"/>
          <w:b/>
          <w:sz w:val="28"/>
          <w:szCs w:val="24"/>
          <w:lang w:val="es-ES"/>
        </w:rPr>
        <w:t>Monedas giratorias</w:t>
      </w:r>
      <w:r>
        <w:rPr>
          <w:rFonts w:ascii="Times New Roman" w:hAnsi="Times New Roman" w:cs="Times New Roman"/>
          <w:b/>
          <w:sz w:val="28"/>
          <w:szCs w:val="24"/>
          <w:lang w:val="es-ES"/>
        </w:rPr>
        <w:t>”</w:t>
      </w:r>
    </w:p>
    <w:tbl>
      <w:tblPr>
        <w:tblpPr w:leftFromText="141" w:rightFromText="141" w:bottomFromText="160" w:vertAnchor="text" w:horzAnchor="margin" w:tblpXSpec="right" w:tblpY="124"/>
        <w:tblW w:w="14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7"/>
        <w:gridCol w:w="8118"/>
      </w:tblGrid>
      <w:tr w:rsidR="00034161" w14:paraId="55A64CEB" w14:textId="77777777" w:rsidTr="00034161">
        <w:trPr>
          <w:trHeight w:val="852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FAFF75D" w14:textId="77777777" w:rsidR="00034161" w:rsidRDefault="00034161" w:rsidP="0003416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A225" w14:textId="77777777" w:rsidR="00034161" w:rsidRDefault="00034161" w:rsidP="0003416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Acciones que los niños pueden realizar por sí mismos para indagar y reflexionar acerca de fenómenos y procesos del mundo natural y social.</w:t>
            </w:r>
          </w:p>
        </w:tc>
      </w:tr>
    </w:tbl>
    <w:p w14:paraId="6F6F0A75" w14:textId="4475BCE9" w:rsidR="00CD17B7" w:rsidRDefault="00CD17B7" w:rsidP="00CD17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tbl>
      <w:tblPr>
        <w:tblStyle w:val="Tablaconcuadrcula"/>
        <w:tblW w:w="5400" w:type="pct"/>
        <w:tblInd w:w="-998" w:type="dxa"/>
        <w:tblLook w:val="04A0" w:firstRow="1" w:lastRow="0" w:firstColumn="1" w:lastColumn="0" w:noHBand="0" w:noVBand="1"/>
      </w:tblPr>
      <w:tblGrid>
        <w:gridCol w:w="3747"/>
        <w:gridCol w:w="4477"/>
        <w:gridCol w:w="5810"/>
      </w:tblGrid>
      <w:tr w:rsidR="00CD17B7" w14:paraId="7CC7A5D7" w14:textId="77777777" w:rsidTr="00CD17B7"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0F49" w14:textId="77777777" w:rsidR="00CD17B7" w:rsidRDefault="00CD1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Campo de Formación Académica</w:t>
            </w:r>
          </w:p>
          <w:p w14:paraId="67E42E5F" w14:textId="77777777" w:rsidR="00CD17B7" w:rsidRDefault="00CD17B7" w:rsidP="00B970E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3DDF6" w14:textId="77777777" w:rsidR="00CD17B7" w:rsidRDefault="00CD1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Organizador Curricular 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F6EBF9" w14:textId="77777777" w:rsidR="00CD17B7" w:rsidRDefault="00CD1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Aprendizaje esperado</w:t>
            </w:r>
          </w:p>
        </w:tc>
      </w:tr>
      <w:tr w:rsidR="00CD17B7" w14:paraId="13DC02E4" w14:textId="77777777" w:rsidTr="00CD17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2903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0DF7" w14:textId="77777777" w:rsidR="00CD17B7" w:rsidRDefault="00CD1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2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735" w14:textId="5FEDB1EE" w:rsidR="00CD17B7" w:rsidRDefault="00CD17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-</w:t>
            </w:r>
            <w:r w:rsidR="009D1BAF">
              <w:rPr>
                <w:rFonts w:ascii="Times New Roman" w:hAnsi="Times New Roman" w:cs="Times New Roman"/>
                <w:sz w:val="24"/>
                <w:lang w:val="es-ES"/>
              </w:rPr>
              <w:t xml:space="preserve">El niño debe de comunicar, reconocer y aplicar los aprendizajes adquiridos </w:t>
            </w:r>
            <w:r w:rsidR="003A0D7E">
              <w:rPr>
                <w:rFonts w:ascii="Times New Roman" w:hAnsi="Times New Roman" w:cs="Times New Roman"/>
                <w:sz w:val="24"/>
                <w:lang w:val="es-ES"/>
              </w:rPr>
              <w:t>en la secuencia</w:t>
            </w:r>
          </w:p>
          <w:p w14:paraId="3CCFDB7E" w14:textId="77777777" w:rsidR="00E86AEA" w:rsidRDefault="00E86A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</w:p>
          <w:p w14:paraId="029FEB3A" w14:textId="77777777" w:rsidR="00CD17B7" w:rsidRDefault="00CD17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-Experimenta con objetos y materiales para poner a prueba ideas y supuestos.</w:t>
            </w:r>
          </w:p>
          <w:p w14:paraId="4C0FC3EC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B7" w14:paraId="2F3A4A79" w14:textId="77777777" w:rsidTr="00CD17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9A40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576A4" w14:textId="77777777" w:rsidR="00CD17B7" w:rsidRDefault="00CD17B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946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B7" w14:paraId="27A8252D" w14:textId="77777777" w:rsidTr="00CD17B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C7D7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72AC" w14:textId="77777777" w:rsidR="00CD17B7" w:rsidRDefault="00CD17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1C16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B7" w14:paraId="6859488A" w14:textId="77777777" w:rsidTr="00CD17B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F720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747" w14:textId="77777777" w:rsidR="00CD17B7" w:rsidRDefault="00CD17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83FC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B7" w14:paraId="59A1E014" w14:textId="77777777" w:rsidTr="00CD17B7">
        <w:trPr>
          <w:gridBefore w:val="1"/>
          <w:wBefore w:w="1335" w:type="pct"/>
          <w:trHeight w:val="259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C8D9" w14:textId="77777777" w:rsidR="00CD17B7" w:rsidRDefault="00CD17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Fecha: 27/06/2021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0A32" w14:textId="77777777" w:rsidR="00CD17B7" w:rsidRDefault="00CD1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Grado: 3º </w:t>
            </w:r>
          </w:p>
        </w:tc>
      </w:tr>
    </w:tbl>
    <w:p w14:paraId="450854D1" w14:textId="792912C0" w:rsidR="00C50D1E" w:rsidRPr="00346C33" w:rsidRDefault="00C50D1E" w:rsidP="003524E3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248"/>
        <w:gridCol w:w="3248"/>
        <w:gridCol w:w="3249"/>
        <w:gridCol w:w="3249"/>
      </w:tblGrid>
      <w:tr w:rsidR="00C50D1E" w:rsidRPr="00346C33" w14:paraId="6551B3D8" w14:textId="77777777" w:rsidTr="00C50D1E">
        <w:tc>
          <w:tcPr>
            <w:tcW w:w="3248" w:type="dxa"/>
          </w:tcPr>
          <w:p w14:paraId="19260822" w14:textId="4C638FDE" w:rsidR="00C50D1E" w:rsidRPr="00346C33" w:rsidRDefault="00404EB3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248" w:type="dxa"/>
          </w:tcPr>
          <w:p w14:paraId="6312C18A" w14:textId="3AB9ECD1" w:rsidR="00C50D1E" w:rsidRPr="00346C33" w:rsidRDefault="00404EB3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49" w:type="dxa"/>
          </w:tcPr>
          <w:p w14:paraId="6197A605" w14:textId="3EDB63A3" w:rsidR="00C50D1E" w:rsidRPr="00346C33" w:rsidRDefault="00404EB3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Recursos/Materiales</w:t>
            </w:r>
          </w:p>
        </w:tc>
        <w:tc>
          <w:tcPr>
            <w:tcW w:w="3249" w:type="dxa"/>
          </w:tcPr>
          <w:p w14:paraId="11C8F452" w14:textId="59F8F4C9" w:rsidR="00C50D1E" w:rsidRPr="00346C33" w:rsidRDefault="000B65DC" w:rsidP="00C50D1E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Tiempo</w:t>
            </w:r>
          </w:p>
        </w:tc>
      </w:tr>
      <w:tr w:rsidR="00C50D1E" w14:paraId="1FA501C2" w14:textId="77777777" w:rsidTr="00C50D1E">
        <w:tc>
          <w:tcPr>
            <w:tcW w:w="3248" w:type="dxa"/>
          </w:tcPr>
          <w:p w14:paraId="4080CBCC" w14:textId="2B237DF5" w:rsidR="00C50D1E" w:rsidRDefault="009831A1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</w:p>
          <w:p w14:paraId="0BA3F906" w14:textId="55DA2905" w:rsidR="00855FC4" w:rsidRDefault="00263275" w:rsidP="00045193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Iniciar</w:t>
            </w:r>
            <w:r w:rsidR="00CF1C12" w:rsidRPr="002A1F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F1C12">
              <w:rPr>
                <w:rFonts w:ascii="Times New Roman" w:hAnsi="Times New Roman" w:cs="Times New Roman"/>
                <w:sz w:val="24"/>
                <w:szCs w:val="24"/>
              </w:rPr>
              <w:t xml:space="preserve">la clase </w:t>
            </w:r>
            <w:r w:rsidR="00857D4E">
              <w:rPr>
                <w:rFonts w:ascii="Times New Roman" w:hAnsi="Times New Roman" w:cs="Times New Roman"/>
                <w:sz w:val="24"/>
                <w:szCs w:val="24"/>
              </w:rPr>
              <w:t>con un saludo</w:t>
            </w:r>
            <w:r w:rsidR="003D6CD5">
              <w:rPr>
                <w:rFonts w:ascii="Times New Roman" w:hAnsi="Times New Roman" w:cs="Times New Roman"/>
                <w:sz w:val="24"/>
                <w:szCs w:val="24"/>
              </w:rPr>
              <w:t xml:space="preserve"> y con el pase de lista</w:t>
            </w:r>
            <w:r w:rsidR="001A153B">
              <w:rPr>
                <w:rFonts w:ascii="Times New Roman" w:hAnsi="Times New Roman" w:cs="Times New Roman"/>
                <w:sz w:val="24"/>
                <w:szCs w:val="24"/>
              </w:rPr>
              <w:t>. Después de saludar a los niños se les dará a conocer</w:t>
            </w:r>
            <w:r w:rsidR="003A18FC">
              <w:rPr>
                <w:rFonts w:ascii="Times New Roman" w:hAnsi="Times New Roman" w:cs="Times New Roman"/>
                <w:sz w:val="24"/>
                <w:szCs w:val="24"/>
              </w:rPr>
              <w:t xml:space="preserve"> mediante un </w:t>
            </w:r>
            <w:r w:rsidR="003A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 educativo cómo funcionan los imanes, previo a unas preguntas que se les realizarán</w:t>
            </w:r>
            <w:r w:rsidR="00AD3C8A">
              <w:rPr>
                <w:rFonts w:ascii="Times New Roman" w:hAnsi="Times New Roman" w:cs="Times New Roman"/>
                <w:sz w:val="24"/>
                <w:szCs w:val="24"/>
              </w:rPr>
              <w:t xml:space="preserve">: ¿Sabes que </w:t>
            </w:r>
            <w:r w:rsidR="00485F55">
              <w:rPr>
                <w:rFonts w:ascii="Times New Roman" w:hAnsi="Times New Roman" w:cs="Times New Roman"/>
                <w:sz w:val="24"/>
                <w:szCs w:val="24"/>
              </w:rPr>
              <w:t>es un imán? ¿Conoces algún efecto magnético?</w:t>
            </w:r>
            <w:r w:rsidR="009F4C6D">
              <w:rPr>
                <w:rFonts w:ascii="Times New Roman" w:hAnsi="Times New Roman" w:cs="Times New Roman"/>
                <w:sz w:val="24"/>
                <w:szCs w:val="24"/>
              </w:rPr>
              <w:t xml:space="preserve"> ¿</w:t>
            </w:r>
            <w:r w:rsidR="00CD3EA3">
              <w:rPr>
                <w:rFonts w:ascii="Times New Roman" w:hAnsi="Times New Roman" w:cs="Times New Roman"/>
                <w:sz w:val="24"/>
                <w:szCs w:val="24"/>
              </w:rPr>
              <w:t>Sabes cuál es la función del imán? ¿Conoces los objetos que son atraídos a un imán?</w:t>
            </w:r>
            <w:r w:rsidR="00E13553">
              <w:rPr>
                <w:rFonts w:ascii="Times New Roman" w:hAnsi="Times New Roman" w:cs="Times New Roman"/>
                <w:sz w:val="24"/>
                <w:szCs w:val="24"/>
              </w:rPr>
              <w:t xml:space="preserve"> Después de realizar las preguntas, comenzará el video para </w:t>
            </w:r>
            <w:r w:rsidR="0037365C">
              <w:rPr>
                <w:rFonts w:ascii="Times New Roman" w:hAnsi="Times New Roman" w:cs="Times New Roman"/>
                <w:sz w:val="24"/>
                <w:szCs w:val="24"/>
              </w:rPr>
              <w:t xml:space="preserve">que adquieran conocimiento. </w:t>
            </w:r>
          </w:p>
          <w:p w14:paraId="5C9B06D2" w14:textId="77777777" w:rsidR="0037365C" w:rsidRPr="00CF1C12" w:rsidRDefault="0037365C" w:rsidP="00045193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1B78" w14:textId="1A8F5D88" w:rsidR="003524E3" w:rsidRPr="003524E3" w:rsidRDefault="003524E3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5F4E" w14:textId="2FAAA4CB" w:rsidR="009831A1" w:rsidRPr="009831A1" w:rsidRDefault="009831A1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0EDF427" w14:textId="705A2F84" w:rsidR="00C50D1E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3249" w:type="dxa"/>
          </w:tcPr>
          <w:p w14:paraId="051E273D" w14:textId="77777777" w:rsidR="00C50D1E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Proyector</w:t>
            </w:r>
          </w:p>
          <w:p w14:paraId="52F1DF80" w14:textId="77777777" w:rsidR="001F1098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Computadora</w:t>
            </w:r>
          </w:p>
          <w:p w14:paraId="63BC3436" w14:textId="0294F67E" w:rsidR="001F1098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Bocinas</w:t>
            </w:r>
          </w:p>
        </w:tc>
        <w:tc>
          <w:tcPr>
            <w:tcW w:w="3249" w:type="dxa"/>
          </w:tcPr>
          <w:p w14:paraId="462BF6B9" w14:textId="07B19FB7" w:rsidR="00C50D1E" w:rsidRDefault="001F109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minutos</w:t>
            </w:r>
          </w:p>
        </w:tc>
      </w:tr>
      <w:tr w:rsidR="00C50D1E" w14:paraId="3D503567" w14:textId="77777777" w:rsidTr="00C50D1E">
        <w:tc>
          <w:tcPr>
            <w:tcW w:w="3248" w:type="dxa"/>
          </w:tcPr>
          <w:p w14:paraId="37682B45" w14:textId="77777777" w:rsidR="00C50D1E" w:rsidRDefault="00F527EA" w:rsidP="00F527EA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Desarrollo: </w:t>
            </w:r>
          </w:p>
          <w:p w14:paraId="18412E32" w14:textId="2BD541CF" w:rsidR="00F527EA" w:rsidRPr="00F527EA" w:rsidRDefault="00F527EA" w:rsidP="00F527EA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 una vez realizada de actividad de inicio, y después de haber respondido sus preguntas</w:t>
            </w:r>
            <w:r w:rsidR="00594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23F" w:rsidRPr="00205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proceder</w:t>
            </w:r>
            <w:r w:rsidR="00594C25">
              <w:rPr>
                <w:rFonts w:ascii="Times New Roman" w:hAnsi="Times New Roman" w:cs="Times New Roman"/>
                <w:sz w:val="24"/>
                <w:szCs w:val="24"/>
              </w:rPr>
              <w:t xml:space="preserve"> a llevar a cabo el conocimiento de los im</w:t>
            </w:r>
            <w:r w:rsidR="00FC45EE">
              <w:rPr>
                <w:rFonts w:ascii="Times New Roman" w:hAnsi="Times New Roman" w:cs="Times New Roman"/>
                <w:sz w:val="24"/>
                <w:szCs w:val="24"/>
              </w:rPr>
              <w:t>anes, días antes se les habrá pedido un imán para la realización de la actividad y lo utilizaremos con materiales que tengamos dentro del salón</w:t>
            </w:r>
            <w:r w:rsidR="003A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Iremos </w:t>
            </w:r>
            <w:r w:rsidR="006B7B81">
              <w:rPr>
                <w:rFonts w:ascii="Times New Roman" w:hAnsi="Times New Roman" w:cs="Times New Roman"/>
                <w:sz w:val="24"/>
                <w:szCs w:val="24"/>
              </w:rPr>
              <w:t>acercando el imán cerca de los objetos que tengamos en el salón, un lápiz, algodón, colores, la silla, el pizarrón, etc.</w:t>
            </w:r>
            <w:r w:rsidR="003749A0">
              <w:rPr>
                <w:rFonts w:ascii="Times New Roman" w:hAnsi="Times New Roman" w:cs="Times New Roman"/>
                <w:sz w:val="24"/>
                <w:szCs w:val="24"/>
              </w:rPr>
              <w:t xml:space="preserve"> Y así, ya no sólo explicar el tema del magnetismo sólo por video, sino,</w:t>
            </w:r>
            <w:r w:rsidR="006C16DF">
              <w:rPr>
                <w:rFonts w:ascii="Times New Roman" w:hAnsi="Times New Roman" w:cs="Times New Roman"/>
                <w:sz w:val="24"/>
                <w:szCs w:val="24"/>
              </w:rPr>
              <w:t xml:space="preserve"> llevarlo a la práctica.</w:t>
            </w:r>
          </w:p>
        </w:tc>
        <w:tc>
          <w:tcPr>
            <w:tcW w:w="3248" w:type="dxa"/>
          </w:tcPr>
          <w:p w14:paraId="1795E8EB" w14:textId="24877AF9" w:rsidR="00C50D1E" w:rsidRDefault="006C16DF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3249" w:type="dxa"/>
          </w:tcPr>
          <w:p w14:paraId="0B7C61C2" w14:textId="77777777" w:rsidR="006C16DF" w:rsidRDefault="006C16DF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Imán</w:t>
            </w:r>
          </w:p>
          <w:p w14:paraId="5BDDEFFB" w14:textId="77777777" w:rsidR="006C16DF" w:rsidRDefault="006C16DF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Colores</w:t>
            </w:r>
          </w:p>
          <w:p w14:paraId="07796C49" w14:textId="77777777" w:rsidR="006C16DF" w:rsidRDefault="006C16DF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Lápices</w:t>
            </w:r>
          </w:p>
          <w:p w14:paraId="1DC72C41" w14:textId="77777777" w:rsidR="006C16DF" w:rsidRDefault="006C16DF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Algodón</w:t>
            </w:r>
          </w:p>
          <w:p w14:paraId="50FF6CE5" w14:textId="77777777" w:rsidR="006C16DF" w:rsidRDefault="006C16DF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Silla</w:t>
            </w:r>
          </w:p>
          <w:p w14:paraId="017E6AFC" w14:textId="77777777" w:rsidR="006C16DF" w:rsidRDefault="006C16DF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Pizarrón</w:t>
            </w:r>
          </w:p>
          <w:p w14:paraId="5015146D" w14:textId="77777777" w:rsidR="006C16DF" w:rsidRDefault="006C16DF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Monedas</w:t>
            </w:r>
          </w:p>
          <w:p w14:paraId="64BC20CC" w14:textId="77777777" w:rsidR="006C16DF" w:rsidRDefault="00CC3F3E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Tijeras</w:t>
            </w:r>
          </w:p>
          <w:p w14:paraId="6D152E0D" w14:textId="4A5107FD" w:rsidR="00CC3F3E" w:rsidRDefault="00CC3F3E" w:rsidP="006C16D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Clips</w:t>
            </w:r>
          </w:p>
        </w:tc>
        <w:tc>
          <w:tcPr>
            <w:tcW w:w="3249" w:type="dxa"/>
          </w:tcPr>
          <w:p w14:paraId="609488C7" w14:textId="76E06825" w:rsidR="00C50D1E" w:rsidRDefault="00E57F6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minutos</w:t>
            </w:r>
          </w:p>
        </w:tc>
      </w:tr>
      <w:tr w:rsidR="00C50D1E" w14:paraId="51BF9AF1" w14:textId="77777777" w:rsidTr="00C50D1E">
        <w:tc>
          <w:tcPr>
            <w:tcW w:w="3248" w:type="dxa"/>
          </w:tcPr>
          <w:p w14:paraId="242E801C" w14:textId="77777777" w:rsidR="00C50D1E" w:rsidRDefault="00E57F68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Cierre</w:t>
            </w:r>
          </w:p>
          <w:p w14:paraId="0D6EEF41" w14:textId="388A47C2" w:rsidR="00E57F68" w:rsidRDefault="00CB60D2" w:rsidP="00E57F68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actividad de cierre</w:t>
            </w:r>
            <w:r w:rsidR="0000023D">
              <w:rPr>
                <w:rFonts w:ascii="Times New Roman" w:hAnsi="Times New Roman" w:cs="Times New Roman"/>
                <w:sz w:val="24"/>
                <w:szCs w:val="24"/>
              </w:rPr>
              <w:t xml:space="preserve"> y ya </w:t>
            </w:r>
            <w:r w:rsidR="00CA20E1">
              <w:rPr>
                <w:rFonts w:ascii="Times New Roman" w:hAnsi="Times New Roman" w:cs="Times New Roman"/>
                <w:sz w:val="24"/>
                <w:szCs w:val="24"/>
              </w:rPr>
              <w:t>conociendo lo que es un imán y en los objetos en los cuales siente atracción</w:t>
            </w:r>
            <w:r w:rsidR="00CA20E1" w:rsidRPr="00205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02364" w:rsidRPr="00205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realizar</w:t>
            </w:r>
            <w:r w:rsidR="00CA20E1">
              <w:rPr>
                <w:rFonts w:ascii="Times New Roman" w:hAnsi="Times New Roman" w:cs="Times New Roman"/>
                <w:sz w:val="24"/>
                <w:szCs w:val="24"/>
              </w:rPr>
              <w:t xml:space="preserve"> la actividad de “monedas giratorias”</w:t>
            </w:r>
            <w:r w:rsidR="00061BF4">
              <w:rPr>
                <w:rFonts w:ascii="Times New Roman" w:hAnsi="Times New Roman" w:cs="Times New Roman"/>
                <w:sz w:val="24"/>
                <w:szCs w:val="24"/>
              </w:rPr>
              <w:t xml:space="preserve"> Para darles a conocer el poder que tiene un imán y a pesar de no tener un </w:t>
            </w:r>
            <w:r w:rsidR="007B332B">
              <w:rPr>
                <w:rFonts w:ascii="Times New Roman" w:hAnsi="Times New Roman" w:cs="Times New Roman"/>
                <w:sz w:val="24"/>
                <w:szCs w:val="24"/>
              </w:rPr>
              <w:t>contacto directo</w:t>
            </w:r>
            <w:r w:rsidR="00F331A4">
              <w:rPr>
                <w:rFonts w:ascii="Times New Roman" w:hAnsi="Times New Roman" w:cs="Times New Roman"/>
                <w:sz w:val="24"/>
                <w:szCs w:val="24"/>
              </w:rPr>
              <w:t>, sigue atrayendo objetos.</w:t>
            </w:r>
          </w:p>
          <w:p w14:paraId="2619FE5A" w14:textId="77777777" w:rsidR="00F331A4" w:rsidRDefault="00F331A4" w:rsidP="00E57F68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este caso utilizaremos un imán grande</w:t>
            </w:r>
            <w:r w:rsidR="00DE5A06">
              <w:rPr>
                <w:rFonts w:ascii="Times New Roman" w:hAnsi="Times New Roman" w:cs="Times New Roman"/>
                <w:sz w:val="24"/>
                <w:szCs w:val="24"/>
              </w:rPr>
              <w:t xml:space="preserve"> que pueda atraer con mayor potencia las monedas</w:t>
            </w:r>
            <w:r w:rsidR="00B40937">
              <w:rPr>
                <w:rFonts w:ascii="Times New Roman" w:hAnsi="Times New Roman" w:cs="Times New Roman"/>
                <w:sz w:val="24"/>
                <w:szCs w:val="24"/>
              </w:rPr>
              <w:t xml:space="preserve">, se necesitarán 2 vasos, una regla, un popote y 4 monedas de $1 peso, se colocarán en forma de puente los vasos junto con la regla, </w:t>
            </w:r>
            <w:r w:rsidR="00B4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poniendo en el centro arriba de la regla una moneda</w:t>
            </w:r>
            <w:r w:rsidR="00692BAD">
              <w:rPr>
                <w:rFonts w:ascii="Times New Roman" w:hAnsi="Times New Roman" w:cs="Times New Roman"/>
                <w:sz w:val="24"/>
                <w:szCs w:val="24"/>
              </w:rPr>
              <w:t>. Por la parte inferior</w:t>
            </w:r>
            <w:r w:rsidR="00243D2A">
              <w:rPr>
                <w:rFonts w:ascii="Times New Roman" w:hAnsi="Times New Roman" w:cs="Times New Roman"/>
                <w:sz w:val="24"/>
                <w:szCs w:val="24"/>
              </w:rPr>
              <w:t xml:space="preserve"> de la regla, colocando una moneda y soplando con el popote para ver el efecto giratorio que tiene, procederemos a irle añadiendo </w:t>
            </w:r>
            <w:r w:rsidR="005E425B">
              <w:rPr>
                <w:rFonts w:ascii="Times New Roman" w:hAnsi="Times New Roman" w:cs="Times New Roman"/>
                <w:sz w:val="24"/>
                <w:szCs w:val="24"/>
              </w:rPr>
              <w:t>monedas de una por una</w:t>
            </w:r>
            <w:r w:rsidR="00BA40C7">
              <w:rPr>
                <w:rFonts w:ascii="Times New Roman" w:hAnsi="Times New Roman" w:cs="Times New Roman"/>
                <w:sz w:val="24"/>
                <w:szCs w:val="24"/>
              </w:rPr>
              <w:t xml:space="preserve"> viendo lo que sucede y respondiendo sus preguntas.</w:t>
            </w:r>
          </w:p>
          <w:p w14:paraId="66A76ABA" w14:textId="6BA90F0D" w:rsidR="00BA40C7" w:rsidRDefault="00BA40C7" w:rsidP="00E57F68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¿Porqué las monedas se quedan juntas a pesar de no tener el imán </w:t>
            </w:r>
            <w:r w:rsidR="0010444A">
              <w:rPr>
                <w:rFonts w:ascii="Times New Roman" w:hAnsi="Times New Roman" w:cs="Times New Roman"/>
                <w:sz w:val="24"/>
                <w:szCs w:val="24"/>
              </w:rPr>
              <w:t>en contacto directo? ¿Por qué las monedas giran? ¿</w:t>
            </w:r>
            <w:r w:rsidR="00B210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444A">
              <w:rPr>
                <w:rFonts w:ascii="Times New Roman" w:hAnsi="Times New Roman" w:cs="Times New Roman"/>
                <w:sz w:val="24"/>
                <w:szCs w:val="24"/>
              </w:rPr>
              <w:t>e podrá realizar con monedas</w:t>
            </w:r>
            <w:r w:rsidR="00B21052">
              <w:rPr>
                <w:rFonts w:ascii="Times New Roman" w:hAnsi="Times New Roman" w:cs="Times New Roman"/>
                <w:sz w:val="24"/>
                <w:szCs w:val="24"/>
              </w:rPr>
              <w:t xml:space="preserve"> de otra denominación?</w:t>
            </w:r>
            <w:r w:rsidR="00932122">
              <w:rPr>
                <w:rFonts w:ascii="Times New Roman" w:hAnsi="Times New Roman" w:cs="Times New Roman"/>
                <w:sz w:val="24"/>
                <w:szCs w:val="24"/>
              </w:rPr>
              <w:t xml:space="preserve"> ¿se podrá hacer con un imán pequeño?</w:t>
            </w:r>
          </w:p>
          <w:p w14:paraId="491D749A" w14:textId="49AA244C" w:rsidR="00B21052" w:rsidRPr="00E57F68" w:rsidRDefault="00B21052" w:rsidP="00E57F68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Después, se realizará revisión con una lista de cotejo.</w:t>
            </w:r>
          </w:p>
        </w:tc>
        <w:tc>
          <w:tcPr>
            <w:tcW w:w="3248" w:type="dxa"/>
          </w:tcPr>
          <w:p w14:paraId="0A0F1D07" w14:textId="1C48EEC1" w:rsidR="00C50D1E" w:rsidRDefault="0004047F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3249" w:type="dxa"/>
          </w:tcPr>
          <w:p w14:paraId="1F91430E" w14:textId="4FB35D75" w:rsidR="00C50D1E" w:rsidRDefault="00932122" w:rsidP="0004047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Imán grande</w:t>
            </w:r>
          </w:p>
          <w:p w14:paraId="2F153589" w14:textId="5750D2C7" w:rsidR="00932122" w:rsidRDefault="00932122" w:rsidP="0004047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Imán pequeño</w:t>
            </w:r>
          </w:p>
          <w:p w14:paraId="52B2FB3A" w14:textId="78038478" w:rsidR="00932122" w:rsidRDefault="006F0210" w:rsidP="0004047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Monedas</w:t>
            </w:r>
          </w:p>
          <w:p w14:paraId="39FDE562" w14:textId="008E04D5" w:rsidR="006F0210" w:rsidRDefault="006F0210" w:rsidP="0004047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Regla</w:t>
            </w:r>
          </w:p>
          <w:p w14:paraId="635BFD80" w14:textId="7702BFF1" w:rsidR="006F0210" w:rsidRDefault="006F0210" w:rsidP="0004047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Vasos de plástico</w:t>
            </w:r>
          </w:p>
          <w:p w14:paraId="3F8A6A33" w14:textId="77777777" w:rsidR="006F0210" w:rsidRDefault="006F0210" w:rsidP="0004047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4A4C" w14:textId="1D45F33E" w:rsidR="00932122" w:rsidRDefault="00932122" w:rsidP="0004047F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2B03F44B" w14:textId="12FE67BF" w:rsidR="00C50D1E" w:rsidRDefault="00505855" w:rsidP="00F93548">
            <w:pPr>
              <w:tabs>
                <w:tab w:val="left" w:pos="3615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minutos</w:t>
            </w:r>
          </w:p>
        </w:tc>
      </w:tr>
    </w:tbl>
    <w:p w14:paraId="6BBC1CA3" w14:textId="066753D9" w:rsidR="00F93548" w:rsidRPr="00F93548" w:rsidRDefault="00F93548" w:rsidP="00F9354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09E44B" w14:textId="2AA37AD9" w:rsidR="0065574D" w:rsidRPr="0065574D" w:rsidRDefault="0065574D" w:rsidP="00EB014E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A053D1F" w14:textId="7FBB0EBC" w:rsidR="00EB2D1C" w:rsidRDefault="00EB2D1C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2E0AD43" w14:textId="47B728D2" w:rsidR="00815E51" w:rsidRDefault="00815E51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807B2C3" w14:textId="67D3559F" w:rsidR="000E5CF1" w:rsidRDefault="00815E51" w:rsidP="00EB2D1C">
      <w:pPr>
        <w:tabs>
          <w:tab w:val="left" w:pos="361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  <w:sectPr w:rsidR="000E5CF1" w:rsidSect="0065666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w:lastRenderedPageBreak/>
        <w:drawing>
          <wp:inline distT="0" distB="0" distL="0" distR="0" wp14:anchorId="4360E916" wp14:editId="7B0CE493">
            <wp:extent cx="3155315" cy="5612130"/>
            <wp:effectExtent l="0" t="0" r="6985" b="7620"/>
            <wp:docPr id="13" name="Imagen 13" descr="Una naranja encima de un escrito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Una naranja encima de un escritorio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64384" behindDoc="0" locked="0" layoutInCell="1" allowOverlap="1" wp14:anchorId="3188A7DA" wp14:editId="0BE79C28">
            <wp:simplePos x="4061460" y="1083945"/>
            <wp:positionH relativeFrom="margin">
              <wp:align>right</wp:align>
            </wp:positionH>
            <wp:positionV relativeFrom="margin">
              <wp:align>center</wp:align>
            </wp:positionV>
            <wp:extent cx="3155315" cy="5612130"/>
            <wp:effectExtent l="0" t="0" r="6985" b="7620"/>
            <wp:wrapSquare wrapText="bothSides"/>
            <wp:docPr id="14" name="Imagen 14" descr="Imagen que contiene naranja, interior, tabla, tecl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naranja, interior, tabla, teclad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FA27C" w14:textId="21D10E49" w:rsidR="006C364E" w:rsidRDefault="000E5CF1" w:rsidP="000E5CF1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Lista de cotejo</w:t>
      </w:r>
    </w:p>
    <w:tbl>
      <w:tblPr>
        <w:tblStyle w:val="Tablaconcuadrcula"/>
        <w:tblW w:w="11015" w:type="dxa"/>
        <w:tblInd w:w="-1095" w:type="dxa"/>
        <w:tblLook w:val="04A0" w:firstRow="1" w:lastRow="0" w:firstColumn="1" w:lastColumn="0" w:noHBand="0" w:noVBand="1"/>
      </w:tblPr>
      <w:tblGrid>
        <w:gridCol w:w="3642"/>
        <w:gridCol w:w="1559"/>
        <w:gridCol w:w="1424"/>
        <w:gridCol w:w="1553"/>
        <w:gridCol w:w="2837"/>
      </w:tblGrid>
      <w:tr w:rsidR="000E4655" w14:paraId="3499AAFF" w14:textId="59772927" w:rsidTr="00905CEF">
        <w:trPr>
          <w:trHeight w:val="687"/>
        </w:trPr>
        <w:tc>
          <w:tcPr>
            <w:tcW w:w="3642" w:type="dxa"/>
          </w:tcPr>
          <w:p w14:paraId="661F8C4A" w14:textId="3D2B7708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Pregunta</w:t>
            </w:r>
          </w:p>
        </w:tc>
        <w:tc>
          <w:tcPr>
            <w:tcW w:w="1559" w:type="dxa"/>
          </w:tcPr>
          <w:p w14:paraId="6355CF91" w14:textId="507B0399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Lo logra</w:t>
            </w:r>
          </w:p>
        </w:tc>
        <w:tc>
          <w:tcPr>
            <w:tcW w:w="1424" w:type="dxa"/>
          </w:tcPr>
          <w:p w14:paraId="6E08E1F6" w14:textId="28833EDD" w:rsidR="000E4655" w:rsidRDefault="006F30EE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En proceso</w:t>
            </w:r>
          </w:p>
        </w:tc>
        <w:tc>
          <w:tcPr>
            <w:tcW w:w="1553" w:type="dxa"/>
          </w:tcPr>
          <w:p w14:paraId="65D196F9" w14:textId="6A350A97" w:rsidR="000E4655" w:rsidRDefault="006F30EE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No lo logra</w:t>
            </w:r>
          </w:p>
        </w:tc>
        <w:tc>
          <w:tcPr>
            <w:tcW w:w="2837" w:type="dxa"/>
          </w:tcPr>
          <w:p w14:paraId="4B72ADA3" w14:textId="1B746E35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Observaciones</w:t>
            </w:r>
          </w:p>
        </w:tc>
      </w:tr>
      <w:tr w:rsidR="000E4655" w14:paraId="453DFBFF" w14:textId="48105BE0" w:rsidTr="00905CEF">
        <w:trPr>
          <w:trHeight w:val="667"/>
        </w:trPr>
        <w:tc>
          <w:tcPr>
            <w:tcW w:w="3642" w:type="dxa"/>
          </w:tcPr>
          <w:p w14:paraId="0641B8A1" w14:textId="3068585B" w:rsidR="000E4655" w:rsidRPr="00E76AEC" w:rsidRDefault="00E76AEC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Conoce el concepto de magnetismo</w:t>
            </w:r>
          </w:p>
        </w:tc>
        <w:tc>
          <w:tcPr>
            <w:tcW w:w="1559" w:type="dxa"/>
          </w:tcPr>
          <w:p w14:paraId="2254B09D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26082C6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229B9208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36A176E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EC4DA1A" w14:textId="4D06CDD4" w:rsidTr="00905CEF">
        <w:trPr>
          <w:trHeight w:val="687"/>
        </w:trPr>
        <w:tc>
          <w:tcPr>
            <w:tcW w:w="3642" w:type="dxa"/>
          </w:tcPr>
          <w:p w14:paraId="75F93D3A" w14:textId="04A26B29" w:rsidR="000E4655" w:rsidRPr="00E76AEC" w:rsidRDefault="002C622F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Reconoce lo que es un imán</w:t>
            </w:r>
          </w:p>
        </w:tc>
        <w:tc>
          <w:tcPr>
            <w:tcW w:w="1559" w:type="dxa"/>
          </w:tcPr>
          <w:p w14:paraId="75AEC0DE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4C2A0CF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043F62F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1913123D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D966D16" w14:textId="34554BAC" w:rsidTr="00905CEF">
        <w:trPr>
          <w:trHeight w:val="667"/>
        </w:trPr>
        <w:tc>
          <w:tcPr>
            <w:tcW w:w="3642" w:type="dxa"/>
          </w:tcPr>
          <w:p w14:paraId="30EFE3A6" w14:textId="0A910F3B" w:rsidR="000E4655" w:rsidRPr="00E76AEC" w:rsidRDefault="005B1D24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Pone atención a las explicaciones</w:t>
            </w:r>
          </w:p>
        </w:tc>
        <w:tc>
          <w:tcPr>
            <w:tcW w:w="1559" w:type="dxa"/>
          </w:tcPr>
          <w:p w14:paraId="7DFD26BA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73C39C16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3247F53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4744CCD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65A521EE" w14:textId="4FC60E23" w:rsidTr="00905CEF">
        <w:trPr>
          <w:trHeight w:val="687"/>
        </w:trPr>
        <w:tc>
          <w:tcPr>
            <w:tcW w:w="3642" w:type="dxa"/>
          </w:tcPr>
          <w:p w14:paraId="5EE3AA60" w14:textId="20E345A6" w:rsidR="000E4655" w:rsidRPr="00E76AEC" w:rsidRDefault="005B1D24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Genera hipótesis del experimento aplicado</w:t>
            </w:r>
          </w:p>
        </w:tc>
        <w:tc>
          <w:tcPr>
            <w:tcW w:w="1559" w:type="dxa"/>
          </w:tcPr>
          <w:p w14:paraId="5F0C065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6B5CB6F5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5EE3D667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7C193A6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7892FCE" w14:textId="7F2D947B" w:rsidTr="00905CEF">
        <w:trPr>
          <w:trHeight w:val="667"/>
        </w:trPr>
        <w:tc>
          <w:tcPr>
            <w:tcW w:w="3642" w:type="dxa"/>
          </w:tcPr>
          <w:p w14:paraId="0B13929D" w14:textId="21E426C1" w:rsidR="000E4655" w:rsidRPr="00E76AEC" w:rsidRDefault="005B1D24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Busca objetos relacionados</w:t>
            </w:r>
            <w:r w:rsidR="00434A7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que se puedan atraer al imán</w:t>
            </w:r>
          </w:p>
        </w:tc>
        <w:tc>
          <w:tcPr>
            <w:tcW w:w="1559" w:type="dxa"/>
          </w:tcPr>
          <w:p w14:paraId="08EC3AC6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69977812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72E648F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12A63EE1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41105FD5" w14:textId="1E3F1C5F" w:rsidTr="00905CEF">
        <w:trPr>
          <w:trHeight w:val="687"/>
        </w:trPr>
        <w:tc>
          <w:tcPr>
            <w:tcW w:w="3642" w:type="dxa"/>
          </w:tcPr>
          <w:p w14:paraId="34FB94D4" w14:textId="54879DF2" w:rsidR="000E4655" w:rsidRPr="00E76AEC" w:rsidRDefault="00F160F9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Logra explicar detalladamente cada paso del experimento</w:t>
            </w:r>
          </w:p>
        </w:tc>
        <w:tc>
          <w:tcPr>
            <w:tcW w:w="1559" w:type="dxa"/>
          </w:tcPr>
          <w:p w14:paraId="32895C30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5AA268BD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2399098E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76301A4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0CB1D427" w14:textId="117985C2" w:rsidTr="00905CEF">
        <w:trPr>
          <w:trHeight w:val="667"/>
        </w:trPr>
        <w:tc>
          <w:tcPr>
            <w:tcW w:w="3642" w:type="dxa"/>
          </w:tcPr>
          <w:p w14:paraId="2C3940A7" w14:textId="6D7B232D" w:rsidR="000E4655" w:rsidRPr="00E76AEC" w:rsidRDefault="00D248C2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Reconoce el porqué sucede el efecto de atracción</w:t>
            </w:r>
          </w:p>
        </w:tc>
        <w:tc>
          <w:tcPr>
            <w:tcW w:w="1559" w:type="dxa"/>
          </w:tcPr>
          <w:p w14:paraId="2B720B1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511FD1E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4CC3C037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7E0D2A9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5FA82C00" w14:textId="4193637E" w:rsidTr="00905CEF">
        <w:trPr>
          <w:trHeight w:val="687"/>
        </w:trPr>
        <w:tc>
          <w:tcPr>
            <w:tcW w:w="3642" w:type="dxa"/>
          </w:tcPr>
          <w:p w14:paraId="1D248B4D" w14:textId="1CB7D3EF" w:rsidR="000E4655" w:rsidRPr="00E76AEC" w:rsidRDefault="00D248C2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Comprende cada paso del experimento</w:t>
            </w:r>
          </w:p>
        </w:tc>
        <w:tc>
          <w:tcPr>
            <w:tcW w:w="1559" w:type="dxa"/>
          </w:tcPr>
          <w:p w14:paraId="1E00C61E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1EBD28C5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59D1C610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4E5CA29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2352DC69" w14:textId="1B235547" w:rsidTr="00905CEF">
        <w:trPr>
          <w:trHeight w:val="687"/>
        </w:trPr>
        <w:tc>
          <w:tcPr>
            <w:tcW w:w="3642" w:type="dxa"/>
          </w:tcPr>
          <w:p w14:paraId="51ACF42F" w14:textId="4D12B882" w:rsidR="000E4655" w:rsidRPr="00E76AEC" w:rsidRDefault="00D248C2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Logra dar su explicación y su punto de vista</w:t>
            </w:r>
          </w:p>
        </w:tc>
        <w:tc>
          <w:tcPr>
            <w:tcW w:w="1559" w:type="dxa"/>
          </w:tcPr>
          <w:p w14:paraId="73209666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4436B367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018D4313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358B430F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0E4655" w14:paraId="52FA45AF" w14:textId="1DA75A26" w:rsidTr="00905CEF">
        <w:trPr>
          <w:trHeight w:val="667"/>
        </w:trPr>
        <w:tc>
          <w:tcPr>
            <w:tcW w:w="3642" w:type="dxa"/>
          </w:tcPr>
          <w:p w14:paraId="3CDE7DF0" w14:textId="09C8F05F" w:rsidR="000E4655" w:rsidRPr="00E76AEC" w:rsidRDefault="00F00F20" w:rsidP="00E76AEC">
            <w:pPr>
              <w:tabs>
                <w:tab w:val="left" w:pos="36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Identifica ejemplos en su vida diaria</w:t>
            </w:r>
          </w:p>
        </w:tc>
        <w:tc>
          <w:tcPr>
            <w:tcW w:w="1559" w:type="dxa"/>
          </w:tcPr>
          <w:p w14:paraId="3E9244B4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24" w:type="dxa"/>
          </w:tcPr>
          <w:p w14:paraId="0C628DC0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3" w:type="dxa"/>
          </w:tcPr>
          <w:p w14:paraId="3BE4C8D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7" w:type="dxa"/>
          </w:tcPr>
          <w:p w14:paraId="383A272B" w14:textId="77777777" w:rsidR="000E4655" w:rsidRDefault="000E4655" w:rsidP="000E5CF1">
            <w:pPr>
              <w:tabs>
                <w:tab w:val="left" w:pos="361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6C1DC66E" w14:textId="0E8BDFD6" w:rsidR="00085B69" w:rsidRDefault="00085B69" w:rsidP="000E5CF1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4D79A89" w14:textId="20EB5D0C" w:rsidR="009425B9" w:rsidRPr="00303DBE" w:rsidRDefault="009425B9" w:rsidP="0094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NOMBRE DEL NIÑO</w:t>
      </w:r>
      <w:r w:rsidRPr="00303DBE">
        <w:rPr>
          <w:rFonts w:ascii="Times New Roman" w:hAnsi="Times New Roman" w:cs="Times New Roman"/>
          <w:sz w:val="24"/>
          <w:szCs w:val="24"/>
        </w:rPr>
        <w:t>:</w:t>
      </w:r>
    </w:p>
    <w:p w14:paraId="0E5080B8" w14:textId="13B28479" w:rsidR="009425B9" w:rsidRPr="00303DBE" w:rsidRDefault="009425B9" w:rsidP="0094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GRADO</w:t>
      </w:r>
      <w:r w:rsidRPr="00303D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66CB91" w14:textId="23D09360" w:rsidR="009425B9" w:rsidRPr="00303DBE" w:rsidRDefault="009425B9" w:rsidP="0094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EDAD</w:t>
      </w:r>
      <w:r w:rsidRPr="00303D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9C4069" w14:textId="086EF599" w:rsidR="009425B9" w:rsidRPr="00303DBE" w:rsidRDefault="009425B9" w:rsidP="0094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CAMPO DE FORMACIÓN ACADÉMICA</w:t>
      </w:r>
      <w:r w:rsidRPr="00303DBE">
        <w:rPr>
          <w:rFonts w:ascii="Times New Roman" w:hAnsi="Times New Roman" w:cs="Times New Roman"/>
          <w:sz w:val="24"/>
          <w:szCs w:val="24"/>
        </w:rPr>
        <w:t xml:space="preserve">: Mundo Natural </w:t>
      </w:r>
    </w:p>
    <w:p w14:paraId="5B97B483" w14:textId="77777777" w:rsidR="00530455" w:rsidRPr="00303DBE" w:rsidRDefault="009425B9" w:rsidP="009425B9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t>NOMBRE DE LA EDUCADORA</w:t>
      </w:r>
      <w:r w:rsidRPr="00303DBE">
        <w:rPr>
          <w:rFonts w:ascii="Times New Roman" w:hAnsi="Times New Roman" w:cs="Times New Roman"/>
          <w:sz w:val="24"/>
          <w:szCs w:val="24"/>
        </w:rPr>
        <w:t xml:space="preserve">: </w:t>
      </w:r>
      <w:r w:rsidR="00464D97" w:rsidRPr="00303DBE">
        <w:rPr>
          <w:rFonts w:ascii="Times New Roman" w:hAnsi="Times New Roman" w:cs="Times New Roman"/>
          <w:sz w:val="24"/>
          <w:szCs w:val="24"/>
        </w:rPr>
        <w:t>Natalia Guevara García</w:t>
      </w:r>
    </w:p>
    <w:p w14:paraId="7FDE5D1A" w14:textId="77777777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6430D75D" w14:textId="77777777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0C71B97F" w14:textId="77777777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045F78AE" w14:textId="7CCBEEAA" w:rsidR="00530455" w:rsidRDefault="00530455" w:rsidP="009425B9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Conclusiones</w:t>
      </w:r>
    </w:p>
    <w:p w14:paraId="307118F5" w14:textId="54C6E321" w:rsidR="00283035" w:rsidRDefault="0059662F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unidad 3 fue más de mi agrado, ya que vimos diferentes tipos de fenómenos que existen y la manera de cómo realizar una secuencia did</w:t>
      </w:r>
      <w:r w:rsidR="00D11134">
        <w:rPr>
          <w:rFonts w:ascii="Times New Roman" w:hAnsi="Times New Roman" w:cs="Times New Roman"/>
          <w:sz w:val="24"/>
          <w:szCs w:val="24"/>
        </w:rPr>
        <w:t>áctica</w:t>
      </w:r>
      <w:r w:rsidR="005E798E">
        <w:rPr>
          <w:rFonts w:ascii="Times New Roman" w:hAnsi="Times New Roman" w:cs="Times New Roman"/>
          <w:sz w:val="24"/>
          <w:szCs w:val="24"/>
        </w:rPr>
        <w:t xml:space="preserve"> haciendo referencia </w:t>
      </w:r>
      <w:r w:rsidR="00FE704F">
        <w:rPr>
          <w:rFonts w:ascii="Times New Roman" w:hAnsi="Times New Roman" w:cs="Times New Roman"/>
          <w:sz w:val="24"/>
          <w:szCs w:val="24"/>
        </w:rPr>
        <w:t xml:space="preserve">a cómo </w:t>
      </w:r>
      <w:r w:rsidR="007F7D63">
        <w:rPr>
          <w:rFonts w:ascii="Times New Roman" w:hAnsi="Times New Roman" w:cs="Times New Roman"/>
          <w:sz w:val="24"/>
          <w:szCs w:val="24"/>
        </w:rPr>
        <w:t>se llevarían a cabo.</w:t>
      </w:r>
      <w:r w:rsidR="00BA1127">
        <w:rPr>
          <w:rFonts w:ascii="Times New Roman" w:hAnsi="Times New Roman" w:cs="Times New Roman"/>
          <w:sz w:val="24"/>
          <w:szCs w:val="24"/>
        </w:rPr>
        <w:t xml:space="preserve"> </w:t>
      </w:r>
      <w:r w:rsidR="00D353DE">
        <w:rPr>
          <w:rFonts w:ascii="Times New Roman" w:hAnsi="Times New Roman" w:cs="Times New Roman"/>
          <w:sz w:val="24"/>
          <w:szCs w:val="24"/>
        </w:rPr>
        <w:t xml:space="preserve">A pesar de tener el tiempo sobre los hombros al entregar la evidencia de unidad y la global, siento que fue de ayuda el tenerlas que presentar juntas, dado a que </w:t>
      </w:r>
      <w:r w:rsidR="005717F5">
        <w:rPr>
          <w:rFonts w:ascii="Times New Roman" w:hAnsi="Times New Roman" w:cs="Times New Roman"/>
          <w:sz w:val="24"/>
          <w:szCs w:val="24"/>
        </w:rPr>
        <w:t xml:space="preserve">en ambos trabajos tuvimos que utilizar </w:t>
      </w:r>
      <w:r w:rsidR="00F118A3">
        <w:rPr>
          <w:rFonts w:ascii="Times New Roman" w:hAnsi="Times New Roman" w:cs="Times New Roman"/>
          <w:sz w:val="24"/>
          <w:szCs w:val="24"/>
        </w:rPr>
        <w:t>y volver a ver el tema, así, que fue de ayuda repasarlo y reconocer las áreas de oportunidad que teníamos, aprendizajes claves</w:t>
      </w:r>
      <w:r w:rsidR="00E14FBE">
        <w:rPr>
          <w:rFonts w:ascii="Times New Roman" w:hAnsi="Times New Roman" w:cs="Times New Roman"/>
          <w:sz w:val="24"/>
          <w:szCs w:val="24"/>
        </w:rPr>
        <w:t xml:space="preserve">, </w:t>
      </w:r>
      <w:r w:rsidR="00B71677">
        <w:rPr>
          <w:rFonts w:ascii="Times New Roman" w:hAnsi="Times New Roman" w:cs="Times New Roman"/>
          <w:sz w:val="24"/>
          <w:szCs w:val="24"/>
        </w:rPr>
        <w:t>competencias profesionales a desarrollar las cuales, fueron completadas de manera correcta y certera</w:t>
      </w:r>
      <w:r w:rsidR="00283035">
        <w:rPr>
          <w:rFonts w:ascii="Times New Roman" w:hAnsi="Times New Roman" w:cs="Times New Roman"/>
          <w:sz w:val="24"/>
          <w:szCs w:val="24"/>
        </w:rPr>
        <w:t>, una de las competencias a desarrollar fue “</w:t>
      </w:r>
      <w:r w:rsidR="00283035" w:rsidRPr="00283035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="00283035">
        <w:rPr>
          <w:rFonts w:ascii="Times New Roman" w:hAnsi="Times New Roman" w:cs="Times New Roman"/>
          <w:sz w:val="24"/>
          <w:szCs w:val="24"/>
        </w:rPr>
        <w:t>”</w:t>
      </w:r>
      <w:r w:rsidR="008B5C87">
        <w:rPr>
          <w:rFonts w:ascii="Times New Roman" w:hAnsi="Times New Roman" w:cs="Times New Roman"/>
          <w:sz w:val="24"/>
          <w:szCs w:val="24"/>
        </w:rPr>
        <w:t xml:space="preserve"> el cuál, fu</w:t>
      </w:r>
      <w:r w:rsidR="006B4617">
        <w:rPr>
          <w:rFonts w:ascii="Times New Roman" w:hAnsi="Times New Roman" w:cs="Times New Roman"/>
          <w:sz w:val="24"/>
          <w:szCs w:val="24"/>
        </w:rPr>
        <w:t>e alcanzado de manera correcta</w:t>
      </w:r>
      <w:r w:rsidR="00BD75D9">
        <w:rPr>
          <w:rFonts w:ascii="Times New Roman" w:hAnsi="Times New Roman" w:cs="Times New Roman"/>
          <w:sz w:val="24"/>
          <w:szCs w:val="24"/>
        </w:rPr>
        <w:t>, dado</w:t>
      </w:r>
      <w:r w:rsidR="00412B6F">
        <w:rPr>
          <w:rFonts w:ascii="Times New Roman" w:hAnsi="Times New Roman" w:cs="Times New Roman"/>
          <w:sz w:val="24"/>
          <w:szCs w:val="24"/>
        </w:rPr>
        <w:t xml:space="preserve"> a que se utilizó el programa de aprendizajes clave para poder guiarnos de mejor manera al momento de estar </w:t>
      </w:r>
      <w:r w:rsidR="00483C04">
        <w:rPr>
          <w:rFonts w:ascii="Times New Roman" w:hAnsi="Times New Roman" w:cs="Times New Roman"/>
          <w:sz w:val="24"/>
          <w:szCs w:val="24"/>
        </w:rPr>
        <w:t>realizando las secuencias, poder obtener los aprendizajes esperados, y conocer la manera de trabajar en cada grado escolar en los cuales quisiéramos aplicar cierto conocimiento. “</w:t>
      </w:r>
      <w:r w:rsidR="00483C04" w:rsidRPr="00283035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 w:rsidR="00F9396C">
        <w:rPr>
          <w:rFonts w:ascii="Times New Roman" w:hAnsi="Times New Roman" w:cs="Times New Roman"/>
          <w:sz w:val="24"/>
          <w:szCs w:val="24"/>
        </w:rPr>
        <w:t xml:space="preserve">” Como ya se mencionó anteriormente, se diseñaban planeaciones basándose no solo en el libro de aprendizajes clave, sino, con conocimientos previos que </w:t>
      </w:r>
      <w:r w:rsidR="004B6CC9">
        <w:rPr>
          <w:rFonts w:ascii="Times New Roman" w:hAnsi="Times New Roman" w:cs="Times New Roman"/>
          <w:sz w:val="24"/>
          <w:szCs w:val="24"/>
        </w:rPr>
        <w:t xml:space="preserve">con el paso de los años, se han adquirido gracias a las experiencias escolares y no escolares por las cuales se ha tenido que pasar. Para terminar, fue una materia que nos ayudará mucho en nuestro desarrollo profesional como personal, ya que nos ayudará a </w:t>
      </w:r>
      <w:r w:rsidR="00F23440">
        <w:rPr>
          <w:rFonts w:ascii="Times New Roman" w:hAnsi="Times New Roman" w:cs="Times New Roman"/>
          <w:sz w:val="24"/>
          <w:szCs w:val="24"/>
        </w:rPr>
        <w:t>crecer como educadoras y crear ámbitos y hábitos de experimentación en los niños.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72010867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0F023FB1" w14:textId="54EAC8F5" w:rsidR="00F23440" w:rsidRDefault="00F23440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173F1CA2" w14:textId="77777777" w:rsidR="00F23440" w:rsidRDefault="00F23440" w:rsidP="00F2344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Alcázar, A. P. (2016). </w:t>
              </w:r>
              <w:r>
                <w:rPr>
                  <w:i/>
                  <w:iCs/>
                  <w:noProof/>
                  <w:lang w:val="es-ES"/>
                </w:rPr>
                <w:t>Imanes permanentes.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6B3A2FEA" w14:textId="77777777" w:rsidR="00F23440" w:rsidRDefault="00F23440" w:rsidP="00F2344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Galindo, G. (2015). </w:t>
              </w:r>
              <w:r>
                <w:rPr>
                  <w:i/>
                  <w:iCs/>
                  <w:noProof/>
                  <w:lang w:val="es-ES"/>
                </w:rPr>
                <w:t>La enseñanza de las ciencias naturales basada en proyectoos.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324D25A3" w14:textId="77777777" w:rsidR="00F23440" w:rsidRDefault="00F23440" w:rsidP="00F2344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Gonzáles, M. (2017). </w:t>
              </w:r>
              <w:r>
                <w:rPr>
                  <w:i/>
                  <w:iCs/>
                  <w:noProof/>
                  <w:lang w:val="es-ES"/>
                </w:rPr>
                <w:t>Materiales ferromagneticos.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54A99AFB" w14:textId="77777777" w:rsidR="00F23440" w:rsidRDefault="00F23440" w:rsidP="00F2344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Oersted, H. C. (1920). </w:t>
              </w:r>
              <w:r>
                <w:rPr>
                  <w:i/>
                  <w:iCs/>
                  <w:noProof/>
                  <w:lang w:val="es-ES"/>
                </w:rPr>
                <w:t>Electromagnetismo.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64522611" w14:textId="71293533" w:rsidR="00F23440" w:rsidRDefault="00F23440" w:rsidP="00F2344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D044A8B" w14:textId="77777777" w:rsidR="00F23440" w:rsidRPr="0059662F" w:rsidRDefault="00F23440" w:rsidP="00346958">
      <w:pPr>
        <w:tabs>
          <w:tab w:val="left" w:pos="36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7CDBF2" w14:textId="77777777" w:rsidR="00A855A7" w:rsidRDefault="00A855A7" w:rsidP="00283035">
      <w:pPr>
        <w:tabs>
          <w:tab w:val="left" w:pos="3615"/>
        </w:tabs>
        <w:spacing w:line="480" w:lineRule="auto"/>
        <w:rPr>
          <w:rFonts w:ascii="Times New Roman" w:hAnsi="Times New Roman" w:cs="Times New Roman"/>
          <w:vanish/>
          <w:sz w:val="24"/>
          <w:szCs w:val="24"/>
        </w:rPr>
        <w:sectPr w:rsidR="00A855A7" w:rsidSect="000E5CF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3EBA4540" w14:textId="75B98DAB" w:rsidR="00283035" w:rsidRPr="00283035" w:rsidRDefault="00283035" w:rsidP="00283035">
      <w:pPr>
        <w:tabs>
          <w:tab w:val="left" w:pos="3615"/>
        </w:tabs>
        <w:spacing w:line="48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79CD9E6F" w14:textId="77777777" w:rsidR="00283035" w:rsidRPr="00283035" w:rsidRDefault="00283035" w:rsidP="00283035">
      <w:pPr>
        <w:tabs>
          <w:tab w:val="left" w:pos="3615"/>
        </w:tabs>
        <w:spacing w:line="48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4D21BA4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2B7B3B98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Asignatura: </w:t>
      </w:r>
      <w:proofErr w:type="gramStart"/>
      <w:r>
        <w:rPr>
          <w:rFonts w:ascii="Arial" w:hAnsi="Arial" w:cs="Arial"/>
          <w:b/>
          <w:sz w:val="18"/>
          <w:szCs w:val="18"/>
        </w:rPr>
        <w:t>Estrategias  para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la exploración del mundo natural  2º.semestre</w:t>
      </w:r>
    </w:p>
    <w:p w14:paraId="31AA07F7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Unidad de aprendizaje III. El trabajo por proyectos en ciencias naturales y los fenómenos físicos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9"/>
        <w:gridCol w:w="1748"/>
        <w:gridCol w:w="2622"/>
        <w:gridCol w:w="2372"/>
        <w:gridCol w:w="2579"/>
        <w:gridCol w:w="2354"/>
      </w:tblGrid>
      <w:tr w:rsidR="001F4C1A" w14:paraId="22B28F76" w14:textId="77777777" w:rsidTr="001F4C1A">
        <w:trPr>
          <w:trHeight w:val="329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6F1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Rúbrica  para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evaluar proyecto </w:t>
            </w:r>
          </w:p>
        </w:tc>
      </w:tr>
      <w:tr w:rsidR="001F4C1A" w14:paraId="69A59CFE" w14:textId="77777777" w:rsidTr="001F4C1A">
        <w:trPr>
          <w:trHeight w:val="1002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6DFF" w14:textId="77777777" w:rsidR="001F4C1A" w:rsidRDefault="001F4C1A">
            <w:pPr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Competencia  de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Unidad de aprendizaje</w:t>
            </w:r>
            <w:r>
              <w:rPr>
                <w:rFonts w:ascii="Arial" w:hAnsi="Arial" w:cs="Arial"/>
                <w:sz w:val="18"/>
                <w:szCs w:val="18"/>
              </w:rPr>
              <w:t xml:space="preserve">: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9818" w14:textId="77777777" w:rsidR="001F4C1A" w:rsidRDefault="001F4C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Competencias profesionales</w:t>
            </w:r>
            <w:r>
              <w:rPr>
                <w:rFonts w:ascii="Arial" w:hAnsi="Arial" w:cs="Arial"/>
                <w:sz w:val="18"/>
                <w:szCs w:val="18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</w:tr>
      <w:tr w:rsidR="001F4C1A" w14:paraId="1EFE1722" w14:textId="77777777" w:rsidTr="001F4C1A">
        <w:trPr>
          <w:cantSplit/>
          <w:trHeight w:val="183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B90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>
              <w:rPr>
                <w:rFonts w:ascii="Arial" w:hAnsi="Arial" w:cs="Arial"/>
                <w:sz w:val="20"/>
                <w:szCs w:val="20"/>
              </w:rPr>
              <w:t xml:space="preserve"> Diseño de un proyecto científico que tome como base un fenómeno, utilizando la metodología por proyectos para promover el aprendizaje de los conocimientos científicos.</w:t>
            </w:r>
          </w:p>
          <w:p w14:paraId="2BBB2BF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Referentes</w:t>
            </w:r>
          </w:p>
          <w:p w14:paraId="469193B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Portada con tipología</w:t>
            </w:r>
          </w:p>
          <w:p w14:paraId="59DBD0A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Introducción una cuartilla vinculación con el tema principal </w:t>
            </w:r>
          </w:p>
          <w:p w14:paraId="60E09153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Problemáticas</w:t>
            </w:r>
          </w:p>
          <w:p w14:paraId="2234044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antes, durante y después del experimento. Cuartilla separada</w:t>
            </w:r>
          </w:p>
          <w:p w14:paraId="4094090E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3.- Elaborar dos cuartillas de análisis científico con 3 referencias (agregar también las ligas de los videos) en APA</w:t>
            </w:r>
          </w:p>
          <w:p w14:paraId="0A2C36F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Planeación de una secuencia didáctica </w:t>
            </w:r>
          </w:p>
          <w:p w14:paraId="5D44F273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didáctico)</w:t>
            </w:r>
          </w:p>
          <w:p w14:paraId="39160E6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5.-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Reflexión -Conclusiones</w:t>
            </w:r>
          </w:p>
          <w:p w14:paraId="1E326898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cuartilla </w:t>
            </w:r>
          </w:p>
          <w:p w14:paraId="0EE3626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Referencias al final del documento.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br/>
            </w:r>
          </w:p>
          <w:p w14:paraId="444261A2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  <w:p w14:paraId="41A84C6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0871ED8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CONTENIDO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3D1B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Pre formal 6</w:t>
            </w:r>
          </w:p>
          <w:p w14:paraId="32AFF95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menciona la relevancia del trabajo y omite las palabras clave o alguna metodología o resultado relevante.</w:t>
            </w:r>
          </w:p>
          <w:p w14:paraId="23FE6CB5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224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Receptivo 7</w:t>
            </w:r>
          </w:p>
          <w:p w14:paraId="11383B43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la relevancia del trabajo, pero omite las palabras clave o alguna metodología o resultado relevante.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216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Resolutivo 8 </w:t>
            </w:r>
          </w:p>
          <w:p w14:paraId="5E7D334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 brevemente el tema, incluyendo las metodologías y resultados principales, pero no menciona la relevancia del trabajo. </w:t>
            </w:r>
          </w:p>
          <w:p w14:paraId="04242A98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4 a 6 palabras clave.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C4DC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Autónomo 9</w:t>
            </w:r>
          </w:p>
          <w:p w14:paraId="05C71C3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brevemente el tema, incluyendo las metodologías y resultados principales, mencionando la relevancia del trabajo. Incluye 4 a 6 palabras clave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34CA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  <w:p w14:paraId="245D010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 excelentemente el tema, con análisis y reflexión incluyendo las metodologías y resultados principales, mencionando la relevancia del trabajo. Incluye 4 a 6 palabras clave </w:t>
            </w:r>
          </w:p>
        </w:tc>
      </w:tr>
      <w:tr w:rsidR="001F4C1A" w14:paraId="46BFD90D" w14:textId="77777777" w:rsidTr="001F4C1A">
        <w:trPr>
          <w:cantSplit/>
          <w:trHeight w:val="1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AC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D8BDD6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INTRODUCCIÓN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988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está incompleta y no es efectiva. </w:t>
            </w:r>
          </w:p>
          <w:p w14:paraId="4BFE387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expone las ideas principales del tema</w:t>
            </w:r>
          </w:p>
          <w:p w14:paraId="72C9E45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identifica una postura clara ante el tema.</w:t>
            </w:r>
          </w:p>
          <w:p w14:paraId="46497150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Aborda</w:t>
            </w:r>
            <w:r>
              <w:rPr>
                <w:rFonts w:ascii="Arial" w:hAnsi="Arial" w:cs="Arial"/>
                <w:sz w:val="20"/>
                <w:szCs w:val="20"/>
              </w:rPr>
              <w:t xml:space="preserve"> la información a partir de datos insuficientes.</w:t>
            </w:r>
          </w:p>
          <w:p w14:paraId="0A8CDB3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759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introducción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 parcialmente un panorama general y no se exponen las ideas principales del tema de manera implícita.</w:t>
            </w:r>
          </w:p>
          <w:p w14:paraId="37260CE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apropiadamente su postura ante el tema</w:t>
            </w:r>
          </w:p>
          <w:p w14:paraId="49CACF9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reproduce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la información obtenida</w:t>
            </w:r>
          </w:p>
          <w:p w14:paraId="048AB87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44B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da un panorama general del tema, con un lenguaje bastante claro. Expone algunas ideas principales que apoyan el desarrollo del tema. </w:t>
            </w:r>
          </w:p>
          <w:p w14:paraId="625CE7E3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Poca perspectiva ante el tema,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aplicando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algo de información obtenida respecto al tema. </w:t>
            </w:r>
          </w:p>
          <w:p w14:paraId="2138CD4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E02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da un panorama general del tema, con un lenguaje académico e ideas propias. </w:t>
            </w:r>
          </w:p>
          <w:p w14:paraId="63CF1D5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Expone ampliamente y vincula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argumentando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sus experiencias propias respecto al tema.</w:t>
            </w:r>
          </w:p>
          <w:p w14:paraId="1BA4B4DF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9FF0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introducción   da panorama general muy interesante para el lector, utiliza un lenguaje académico con ideas propias. Expone ampliamente al y vincula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innovando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 sus experiencias propias respecto al tema de manera relevante.</w:t>
            </w:r>
          </w:p>
          <w:p w14:paraId="70F3744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16A36593" w14:textId="77777777" w:rsidTr="001F4C1A">
        <w:trPr>
          <w:trHeight w:val="1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8FE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5FA8182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  <w:p w14:paraId="664718BD" w14:textId="77777777" w:rsidR="001F4C1A" w:rsidRDefault="001F4C1A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8CF38F" w14:textId="77777777" w:rsidR="001F4C1A" w:rsidRDefault="001F4C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9A2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Omite dos o más de las metodologías utilizadas o la descripción de tres o más de las metodologías utilizadas son incorrectas, poco claras o extensas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9966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Omite una de las metodologías utilizadas o la descripción de dos de las metodologías utilizados son incorrectas, poco claras o muy extensa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AADB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algunas de las metodologías utilizadas, pero la descripción es incorrecta, poco clara o extensa, o falta citas bibliográficas.</w:t>
            </w:r>
          </w:p>
          <w:p w14:paraId="1793745E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E407B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837CA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317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breve, clara y correctamente, todas las metodologías utilizadas incluyendo citas bibliográficas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E64B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perfectamente, y correctamente, todas las metodologías utilizadas incluyendo citas bibliográficas</w:t>
            </w:r>
          </w:p>
          <w:p w14:paraId="03A972BD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C1A" w14:paraId="664620EB" w14:textId="77777777" w:rsidTr="001F4C1A">
        <w:trPr>
          <w:trHeight w:val="1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72A0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2461CC5" w14:textId="77777777" w:rsidR="001F4C1A" w:rsidRDefault="001F4C1A">
            <w:pPr>
              <w:spacing w:line="240" w:lineRule="auto"/>
              <w:ind w:left="470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ORTOGRAFÍA</w:t>
            </w:r>
          </w:p>
          <w:p w14:paraId="36CA97B2" w14:textId="77777777" w:rsidR="001F4C1A" w:rsidRDefault="001F4C1A">
            <w:pPr>
              <w:spacing w:line="240" w:lineRule="auto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513F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Ausencia de respeto a los signos de puntuación, acentuación y coherencia entre las mismas</w:t>
            </w:r>
          </w:p>
          <w:p w14:paraId="137B9F9A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7 errores de ortografía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95E4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 respeta los signos de puntuación, acentuación y coherencias entre las mismas o están incompletas.</w:t>
            </w:r>
          </w:p>
          <w:p w14:paraId="79D0EF1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4 a 6 errores de ortografía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40F1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Respeta algunos signos de puntuación y acentuación</w:t>
            </w:r>
          </w:p>
          <w:p w14:paraId="3D323EE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 a 3 errores de ortografía ciertos problemas de redacción.</w:t>
            </w:r>
          </w:p>
          <w:p w14:paraId="4BA33C11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443B75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C4D4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Respeta signos de puntuación y acentuación </w:t>
            </w:r>
          </w:p>
          <w:p w14:paraId="5FF0E43D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 a 2 errores de ortografía</w:t>
            </w:r>
          </w:p>
          <w:p w14:paraId="3770CF3A" w14:textId="77777777" w:rsidR="001F4C1A" w:rsidRDefault="001F4C1A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Coherencia de ideas y reflexiones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C07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Ningún error de ortografía y excelente redacción, coherencia de ideas y reflexiones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respeta signos de puntuación y acentuación.</w:t>
            </w:r>
          </w:p>
        </w:tc>
      </w:tr>
      <w:tr w:rsidR="001F4C1A" w14:paraId="7BE5C5DD" w14:textId="77777777" w:rsidTr="001F4C1A">
        <w:trPr>
          <w:cantSplit/>
          <w:trHeight w:val="2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BE19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2AEA00C" w14:textId="77777777" w:rsidR="001F4C1A" w:rsidRDefault="001F4C1A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CONCLUSIONES</w:t>
            </w:r>
          </w:p>
          <w:p w14:paraId="503EB377" w14:textId="77777777" w:rsidR="001F4C1A" w:rsidRDefault="001F4C1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C489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presenta la mayoría de los resultados obtenidos y utiliza gráficos muy deficientes en contenido</w:t>
            </w:r>
          </w:p>
          <w:p w14:paraId="5DBB6940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texto es limitado o no existe. La transición entre el cuerpo de la presentación y la conclusión es muy pobre o no existe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9FE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algunos de los resultados organizados y no utiliza gráficos.</w:t>
            </w:r>
          </w:p>
          <w:p w14:paraId="14205117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Termina con un texto poco satisfactorio y la conclusión es muy insuficiente </w:t>
            </w:r>
          </w:p>
          <w:p w14:paraId="36D38FA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0C7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algunos resultados obtenidos y gráficos que reflejan el logro de algunos aprendizajes adquiridos.</w:t>
            </w:r>
          </w:p>
          <w:p w14:paraId="33B7B7B5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 con algunas ideas personales y un lenguaje académico algo satisfactorio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595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Autónomo 9</w:t>
            </w:r>
          </w:p>
          <w:p w14:paraId="29E26BF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todos los resultados obtenidos durante la investigación. Elabora gráficos que explican los aprendizajes adquiridos</w:t>
            </w:r>
          </w:p>
          <w:p w14:paraId="6E54C004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Termina  con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reflexiones e ideas personales  con lenguaje académico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38C3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todos los resultados obtenidos durante la investigación. Elabora gráficos que explican los aprendizajes adquiridos de manera original y con innovación utilizando plantillas digitales</w:t>
            </w:r>
          </w:p>
          <w:p w14:paraId="61296C7A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Termina  con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reflexiones e ideas personales de manera lógica y coherente.</w:t>
            </w:r>
          </w:p>
          <w:p w14:paraId="0D3363C8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87B2DF" w14:textId="77777777" w:rsidR="001F4C1A" w:rsidRDefault="001F4C1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E4999C" w14:textId="77777777" w:rsidR="001F4C1A" w:rsidRDefault="001F4C1A" w:rsidP="001F4C1A"/>
    <w:p w14:paraId="34E5C5EC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ESCUELA NORMAL DE EDUCACIÓN PREESCOLAR</w:t>
      </w:r>
    </w:p>
    <w:p w14:paraId="6DE6B6D0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Curso:  Estrategias para la exploración del mundo natural</w:t>
      </w:r>
    </w:p>
    <w:p w14:paraId="47003FB9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Unidad de aprendizaje III. El trabajo por proyectos en ciencias naturales y los fenómenos físicos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F998747" w14:textId="77777777" w:rsidR="001F4C1A" w:rsidRDefault="001F4C1A" w:rsidP="001F4C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62" w:type="dxa"/>
        <w:jc w:val="center"/>
        <w:tblInd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369"/>
        <w:gridCol w:w="567"/>
        <w:gridCol w:w="584"/>
        <w:gridCol w:w="2127"/>
      </w:tblGrid>
      <w:tr w:rsidR="001F4C1A" w14:paraId="3AD9F88C" w14:textId="77777777" w:rsidTr="001F4C1A">
        <w:trPr>
          <w:trHeight w:val="1053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E49" w14:textId="77777777" w:rsidR="001F4C1A" w:rsidRDefault="001F4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profesionales</w:t>
            </w:r>
            <w:r>
              <w:rPr>
                <w:rFonts w:ascii="Arial" w:hAnsi="Arial" w:cs="Arial"/>
                <w:sz w:val="20"/>
                <w:szCs w:val="20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3B26" w14:textId="77777777" w:rsidR="001F4C1A" w:rsidRDefault="001F4C1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 de Unidad de aprendizaje</w:t>
            </w:r>
            <w:r>
              <w:rPr>
                <w:rFonts w:ascii="Arial" w:hAnsi="Arial" w:cs="Arial"/>
                <w:sz w:val="20"/>
                <w:szCs w:val="20"/>
              </w:rPr>
              <w:t>: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</w:tr>
      <w:tr w:rsidR="001F4C1A" w14:paraId="44368E09" w14:textId="77777777" w:rsidTr="001F4C1A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E13C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Elementos de la Tipología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947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4325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C413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DA61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4C1A" w14:paraId="7A3EBF3E" w14:textId="77777777" w:rsidTr="001F4C1A">
        <w:trPr>
          <w:trHeight w:val="2190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BE17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Portada   </w:t>
            </w:r>
          </w:p>
          <w:p w14:paraId="50D07BDB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EN LA PORTADA DEBERÁ IR EL ENCABEZADO</w:t>
            </w:r>
          </w:p>
          <w:p w14:paraId="692C520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(NOMBRE DE LA ESCUELA NORMAL DE PREESCOLAR)</w:t>
            </w:r>
          </w:p>
          <w:p w14:paraId="6452DB36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ESCUDO,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CURSO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  <w:p w14:paraId="59B08134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NOMBRE DEL DOCENTE</w:t>
            </w:r>
          </w:p>
          <w:p w14:paraId="635998E1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NOMBRE DEL ALUMNO</w:t>
            </w:r>
          </w:p>
          <w:p w14:paraId="7F4AECA4" w14:textId="77777777" w:rsidR="001F4C1A" w:rsidRDefault="001F4C1A">
            <w:pPr>
              <w:spacing w:line="240" w:lineRule="auto"/>
              <w:rPr>
                <w:rStyle w:val="apple-converted-space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TEMA,</w:t>
            </w:r>
          </w:p>
          <w:p w14:paraId="786547E9" w14:textId="77777777" w:rsidR="001F4C1A" w:rsidRDefault="001F4C1A">
            <w:pPr>
              <w:spacing w:line="240" w:lineRule="auto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  <w:p w14:paraId="6084AB0E" w14:textId="77777777" w:rsidR="001F4C1A" w:rsidRDefault="001F4C1A">
            <w:pPr>
              <w:spacing w:line="240" w:lineRule="auto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COMPETENCIAS DE UNIDAD II</w:t>
            </w:r>
          </w:p>
          <w:p w14:paraId="5CA32A33" w14:textId="77777777" w:rsidR="001F4C1A" w:rsidRDefault="001F4C1A">
            <w:pPr>
              <w:spacing w:line="240" w:lineRule="auto"/>
              <w:rPr>
                <w:b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D8DD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  <w:p w14:paraId="080A9D89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Escudo 4cm de ancho x 6 cm de largo</w:t>
            </w:r>
          </w:p>
          <w:p w14:paraId="1A4A3F01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PRESENTADO POR:</w:t>
            </w:r>
          </w:p>
          <w:p w14:paraId="2D5FBF9D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14, negritas</w:t>
            </w:r>
          </w:p>
          <w:p w14:paraId="4D46B0F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Mayúsculas, Times New Román 16 </w:t>
            </w:r>
          </w:p>
          <w:p w14:paraId="2C00DAA3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 escribe el nombre completo del alumno</w:t>
            </w:r>
          </w:p>
          <w:p w14:paraId="37D07B4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SALTILLO, COAHUILA DE ZARAGOZA </w:t>
            </w:r>
          </w:p>
          <w:p w14:paraId="54171BE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12, negritas</w:t>
            </w:r>
          </w:p>
          <w:p w14:paraId="15955797" w14:textId="77777777" w:rsidR="001F4C1A" w:rsidRDefault="001F4C1A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Ubicar en la parte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inferior izquierda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EEF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0232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2628" w14:textId="77777777" w:rsidR="001F4C1A" w:rsidRDefault="001F4C1A" w:rsidP="001F4C1A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22466265" w14:textId="77777777" w:rsidTr="001F4C1A">
        <w:trPr>
          <w:trHeight w:val="1710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B15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Estructura del texto Ortografía y redacción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841D" w14:textId="77777777" w:rsidR="001F4C1A" w:rsidRDefault="001F4C1A">
            <w:pPr>
              <w:tabs>
                <w:tab w:val="left" w:pos="330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Títulos</w:t>
            </w:r>
          </w:p>
          <w:p w14:paraId="74EF008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  <w:p w14:paraId="0FF463DC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Subtítulos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alineado a la izquierda, negritas, sin punto final </w:t>
            </w:r>
          </w:p>
          <w:p w14:paraId="2DA7AB8A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  <w:p w14:paraId="146CA4F4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 el título y el subtítulo doble espacio </w:t>
            </w:r>
          </w:p>
          <w:p w14:paraId="2700D39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Margen superior 2.5 derecho 2.5, 2.5 izquierdo inferior 2.5</w:t>
            </w:r>
          </w:p>
          <w:p w14:paraId="65C35054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Interlineado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90FE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180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570D" w14:textId="77777777" w:rsidR="001F4C1A" w:rsidRDefault="001F4C1A" w:rsidP="001F4C1A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25A21FE5" w14:textId="77777777" w:rsidTr="001F4C1A">
        <w:trPr>
          <w:trHeight w:val="255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79E9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Fase I Selección del Tema y Subtema </w:t>
            </w:r>
          </w:p>
          <w:p w14:paraId="1506A27C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Introducción una cuartilla.</w:t>
            </w:r>
          </w:p>
          <w:p w14:paraId="3A94236C" w14:textId="77777777" w:rsidR="001F4C1A" w:rsidRDefault="001F4C1A" w:rsidP="001F4C1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Problemáticas detectadas antes, durante el experimento</w:t>
            </w:r>
          </w:p>
          <w:p w14:paraId="601FCA4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0C8E2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68E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Elegir un Tema y Subtema de la siguiente lista</w:t>
            </w:r>
          </w:p>
          <w:p w14:paraId="039162B5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Fenómenos relacionados con el sonido.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Fenómenos relacionados con la luz.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Fenómenos magnéticos.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Fenómenos eléctricos.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70F9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FBA4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8DBB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2 %</w:t>
            </w:r>
          </w:p>
        </w:tc>
      </w:tr>
      <w:tr w:rsidR="001F4C1A" w14:paraId="6A1A86FA" w14:textId="77777777" w:rsidTr="001F4C1A">
        <w:trPr>
          <w:trHeight w:val="2121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4950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II Búsqueda y Selección del contenido (Análisis Científico) 2 cuartillas.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79F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 la búsqueda de información en revistas de didáctica de las ciencias, videos con experimentos que se puedan llevar a cabo en el preescolar y en plataformas digitales o páginas web confiables para el estudio de tu tema. (3 Fuentes en total agregar sus referencias)</w:t>
            </w:r>
          </w:p>
          <w:p w14:paraId="22362AB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Citar según APA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1E67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206C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A241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27B57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1%</w:t>
            </w:r>
          </w:p>
          <w:p w14:paraId="7F32AFBD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CDE85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16DB4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C1A" w14:paraId="7B774520" w14:textId="77777777" w:rsidTr="001F4C1A">
        <w:trPr>
          <w:trHeight w:val="699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6F0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III Elaboración de la Secuencia didáctica (Análisis didáctico)</w:t>
            </w:r>
          </w:p>
          <w:p w14:paraId="55B1C12A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4924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trabajo</w:t>
            </w:r>
          </w:p>
          <w:p w14:paraId="4C9EBE99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Campo de formación académica, Organizadores curriculares </w:t>
            </w:r>
          </w:p>
          <w:p w14:paraId="0102C93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14:paraId="62EE812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 y subtema</w:t>
            </w:r>
          </w:p>
          <w:p w14:paraId="72DD68CB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 la secuencia didáctica</w:t>
            </w:r>
          </w:p>
          <w:p w14:paraId="330A1ED2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</w:t>
            </w:r>
          </w:p>
          <w:p w14:paraId="264D277F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Se mencionan los 3 momentos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las actividades de Inicio, Desarrollo y Cierre</w:t>
            </w:r>
          </w:p>
          <w:p w14:paraId="78F0F85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Materiales y recursos</w:t>
            </w:r>
          </w:p>
          <w:p w14:paraId="4F75280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Organización</w:t>
            </w:r>
          </w:p>
          <w:p w14:paraId="5C8E8F4E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Temporalidad- Fecha</w:t>
            </w:r>
          </w:p>
          <w:p w14:paraId="641C849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d)Descripción de la actividad</w:t>
            </w:r>
          </w:p>
          <w:p w14:paraId="35178C38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relación del tema y subtema con el aprendizaje esperado</w:t>
            </w:r>
          </w:p>
          <w:p w14:paraId="636B0161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la redacción en presente e inicia con un verbo</w:t>
            </w:r>
          </w:p>
          <w:p w14:paraId="1B20D98E" w14:textId="77777777" w:rsidR="001F4C1A" w:rsidRDefault="001F4C1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Selección de los propósitos</w:t>
            </w:r>
          </w:p>
          <w:p w14:paraId="5646E4F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reflexión sobre los potenciales y aprendizajes de los alumnos</w:t>
            </w:r>
          </w:p>
          <w:p w14:paraId="78CAC36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El propósito incluye: Plan de estudios de aprendizajes clave Preescolar.</w:t>
            </w:r>
          </w:p>
          <w:p w14:paraId="15B720EF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Selección de estrategias de evaluación</w:t>
            </w:r>
          </w:p>
          <w:p w14:paraId="2D77347C" w14:textId="77777777" w:rsidR="001F4C1A" w:rsidRDefault="001F4C1A" w:rsidP="001F4C1A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valoración del proceso de enseñanza y de los aprendizajes</w:t>
            </w:r>
          </w:p>
          <w:p w14:paraId="512553B6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el momento del cierre incluye instrumentos de evaluación que utilizará (diseña instrumentos para la recopilación de información puede ser la lista de cotejo o rúbrica de evaluación para los alumnos y sus criterios de desempeño)</w:t>
            </w:r>
          </w:p>
          <w:p w14:paraId="20093EB7" w14:textId="77777777" w:rsidR="001F4C1A" w:rsidRDefault="001F4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AGREGAR FOTOS DEL EXPERIMENTO Y 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C4E7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A444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9015" w14:textId="77777777" w:rsidR="001F4C1A" w:rsidRDefault="001F4C1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6%</w:t>
            </w:r>
          </w:p>
        </w:tc>
      </w:tr>
      <w:tr w:rsidR="001F4C1A" w14:paraId="49CC82DC" w14:textId="77777777" w:rsidTr="001F4C1A">
        <w:trPr>
          <w:trHeight w:val="2121"/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D21D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IV Reflexión – Conclusiones (una cuartilla)</w:t>
            </w:r>
          </w:p>
          <w:p w14:paraId="0CC0752F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4CF6" w14:textId="77777777" w:rsidR="001F4C1A" w:rsidRDefault="001F4C1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5EBF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9603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B5A6" w14:textId="77777777" w:rsidR="001F4C1A" w:rsidRDefault="001F4C1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1%</w:t>
            </w:r>
          </w:p>
        </w:tc>
      </w:tr>
    </w:tbl>
    <w:p w14:paraId="45C51ECB" w14:textId="77777777" w:rsidR="001F4C1A" w:rsidRDefault="001F4C1A" w:rsidP="001F4C1A">
      <w:pPr>
        <w:rPr>
          <w:sz w:val="20"/>
          <w:szCs w:val="20"/>
        </w:rPr>
      </w:pPr>
    </w:p>
    <w:p w14:paraId="2716D81B" w14:textId="74F20966" w:rsidR="009425B9" w:rsidRPr="000E5CF1" w:rsidRDefault="009425B9" w:rsidP="009425B9">
      <w:pPr>
        <w:tabs>
          <w:tab w:val="left" w:pos="3615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t xml:space="preserve"> </w:t>
      </w:r>
    </w:p>
    <w:sectPr w:rsidR="009425B9" w:rsidRPr="000E5CF1" w:rsidSect="00A855A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92FF" w14:textId="77777777" w:rsidR="00206603" w:rsidRDefault="00206603" w:rsidP="000E5CF1">
      <w:pPr>
        <w:spacing w:after="0" w:line="240" w:lineRule="auto"/>
      </w:pPr>
      <w:r>
        <w:separator/>
      </w:r>
    </w:p>
  </w:endnote>
  <w:endnote w:type="continuationSeparator" w:id="0">
    <w:p w14:paraId="4C877E7C" w14:textId="77777777" w:rsidR="00206603" w:rsidRDefault="00206603" w:rsidP="000E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D3D2" w14:textId="77777777" w:rsidR="00206603" w:rsidRDefault="00206603" w:rsidP="000E5CF1">
      <w:pPr>
        <w:spacing w:after="0" w:line="240" w:lineRule="auto"/>
      </w:pPr>
      <w:r>
        <w:separator/>
      </w:r>
    </w:p>
  </w:footnote>
  <w:footnote w:type="continuationSeparator" w:id="0">
    <w:p w14:paraId="78883AAB" w14:textId="77777777" w:rsidR="00206603" w:rsidRDefault="00206603" w:rsidP="000E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1E9"/>
    <w:multiLevelType w:val="hybridMultilevel"/>
    <w:tmpl w:val="8D4053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3"/>
    <w:rsid w:val="0000023D"/>
    <w:rsid w:val="0000554F"/>
    <w:rsid w:val="00034161"/>
    <w:rsid w:val="0004047F"/>
    <w:rsid w:val="00045193"/>
    <w:rsid w:val="00061BF4"/>
    <w:rsid w:val="00081816"/>
    <w:rsid w:val="00085B69"/>
    <w:rsid w:val="000B65DC"/>
    <w:rsid w:val="000D7DC2"/>
    <w:rsid w:val="000E4655"/>
    <w:rsid w:val="000E5178"/>
    <w:rsid w:val="000E5CF1"/>
    <w:rsid w:val="000F73EE"/>
    <w:rsid w:val="0010444A"/>
    <w:rsid w:val="00106DAA"/>
    <w:rsid w:val="0013219D"/>
    <w:rsid w:val="00136890"/>
    <w:rsid w:val="00137BC1"/>
    <w:rsid w:val="00150643"/>
    <w:rsid w:val="00150C2A"/>
    <w:rsid w:val="001573EA"/>
    <w:rsid w:val="00183F0F"/>
    <w:rsid w:val="001A153B"/>
    <w:rsid w:val="001F1098"/>
    <w:rsid w:val="001F4C1A"/>
    <w:rsid w:val="00200B27"/>
    <w:rsid w:val="0020523F"/>
    <w:rsid w:val="00206603"/>
    <w:rsid w:val="00243D2A"/>
    <w:rsid w:val="00263275"/>
    <w:rsid w:val="00276308"/>
    <w:rsid w:val="00283035"/>
    <w:rsid w:val="002846BF"/>
    <w:rsid w:val="002877EB"/>
    <w:rsid w:val="002A1856"/>
    <w:rsid w:val="002A1F78"/>
    <w:rsid w:val="002C622F"/>
    <w:rsid w:val="00303DBE"/>
    <w:rsid w:val="00346958"/>
    <w:rsid w:val="00346C33"/>
    <w:rsid w:val="003524E3"/>
    <w:rsid w:val="0037365C"/>
    <w:rsid w:val="003749A0"/>
    <w:rsid w:val="003A0D7E"/>
    <w:rsid w:val="003A18FC"/>
    <w:rsid w:val="003A336E"/>
    <w:rsid w:val="003C49D9"/>
    <w:rsid w:val="003D32D3"/>
    <w:rsid w:val="003D6CD5"/>
    <w:rsid w:val="003F1232"/>
    <w:rsid w:val="00404EB3"/>
    <w:rsid w:val="00412B6F"/>
    <w:rsid w:val="00434A76"/>
    <w:rsid w:val="00440A3A"/>
    <w:rsid w:val="00463A72"/>
    <w:rsid w:val="00464D97"/>
    <w:rsid w:val="00483C04"/>
    <w:rsid w:val="00485F55"/>
    <w:rsid w:val="00490C40"/>
    <w:rsid w:val="0049626A"/>
    <w:rsid w:val="004B6CC9"/>
    <w:rsid w:val="004C1794"/>
    <w:rsid w:val="00505855"/>
    <w:rsid w:val="00505C35"/>
    <w:rsid w:val="00530455"/>
    <w:rsid w:val="00536540"/>
    <w:rsid w:val="00541A27"/>
    <w:rsid w:val="005717F5"/>
    <w:rsid w:val="005733EA"/>
    <w:rsid w:val="00594C25"/>
    <w:rsid w:val="0059662F"/>
    <w:rsid w:val="005A27CA"/>
    <w:rsid w:val="005A3E6C"/>
    <w:rsid w:val="005A7AAF"/>
    <w:rsid w:val="005B1D24"/>
    <w:rsid w:val="005B5C2B"/>
    <w:rsid w:val="005C7D31"/>
    <w:rsid w:val="005D548C"/>
    <w:rsid w:val="005E425B"/>
    <w:rsid w:val="005E798E"/>
    <w:rsid w:val="005E7BEB"/>
    <w:rsid w:val="005F3445"/>
    <w:rsid w:val="00600BFB"/>
    <w:rsid w:val="00626980"/>
    <w:rsid w:val="00633813"/>
    <w:rsid w:val="0065574D"/>
    <w:rsid w:val="0065666F"/>
    <w:rsid w:val="00692BAD"/>
    <w:rsid w:val="006B4617"/>
    <w:rsid w:val="006B7B81"/>
    <w:rsid w:val="006C16DF"/>
    <w:rsid w:val="006C364E"/>
    <w:rsid w:val="006C5FE2"/>
    <w:rsid w:val="006F0210"/>
    <w:rsid w:val="006F30EE"/>
    <w:rsid w:val="007045FB"/>
    <w:rsid w:val="0071631C"/>
    <w:rsid w:val="007559C1"/>
    <w:rsid w:val="007B332B"/>
    <w:rsid w:val="007E2C21"/>
    <w:rsid w:val="007E3B35"/>
    <w:rsid w:val="007E40BA"/>
    <w:rsid w:val="007E789E"/>
    <w:rsid w:val="007F0D39"/>
    <w:rsid w:val="007F7D63"/>
    <w:rsid w:val="00802BA0"/>
    <w:rsid w:val="00804363"/>
    <w:rsid w:val="0081531E"/>
    <w:rsid w:val="00815E51"/>
    <w:rsid w:val="00843896"/>
    <w:rsid w:val="00855FC4"/>
    <w:rsid w:val="00857D4E"/>
    <w:rsid w:val="00860290"/>
    <w:rsid w:val="00871A71"/>
    <w:rsid w:val="00872D4C"/>
    <w:rsid w:val="00883ACB"/>
    <w:rsid w:val="008B5C87"/>
    <w:rsid w:val="008C4082"/>
    <w:rsid w:val="008E2139"/>
    <w:rsid w:val="00905CEF"/>
    <w:rsid w:val="00932122"/>
    <w:rsid w:val="009425B9"/>
    <w:rsid w:val="00946232"/>
    <w:rsid w:val="00960BAA"/>
    <w:rsid w:val="0097153F"/>
    <w:rsid w:val="0098252E"/>
    <w:rsid w:val="009831A1"/>
    <w:rsid w:val="0099048F"/>
    <w:rsid w:val="009A1926"/>
    <w:rsid w:val="009B3D6E"/>
    <w:rsid w:val="009B5F2E"/>
    <w:rsid w:val="009C11BC"/>
    <w:rsid w:val="009D1BAF"/>
    <w:rsid w:val="009F4C6D"/>
    <w:rsid w:val="00A02364"/>
    <w:rsid w:val="00A6773A"/>
    <w:rsid w:val="00A855A7"/>
    <w:rsid w:val="00A859EF"/>
    <w:rsid w:val="00AC2F89"/>
    <w:rsid w:val="00AD3C8A"/>
    <w:rsid w:val="00B21052"/>
    <w:rsid w:val="00B245C0"/>
    <w:rsid w:val="00B25E93"/>
    <w:rsid w:val="00B34D10"/>
    <w:rsid w:val="00B40937"/>
    <w:rsid w:val="00B43B5B"/>
    <w:rsid w:val="00B71677"/>
    <w:rsid w:val="00BA1127"/>
    <w:rsid w:val="00BA382E"/>
    <w:rsid w:val="00BA40C7"/>
    <w:rsid w:val="00BD54CC"/>
    <w:rsid w:val="00BD75D9"/>
    <w:rsid w:val="00C04F8F"/>
    <w:rsid w:val="00C27B37"/>
    <w:rsid w:val="00C40AB2"/>
    <w:rsid w:val="00C50D1E"/>
    <w:rsid w:val="00C60644"/>
    <w:rsid w:val="00C70C71"/>
    <w:rsid w:val="00CA20E1"/>
    <w:rsid w:val="00CA60F5"/>
    <w:rsid w:val="00CB60D2"/>
    <w:rsid w:val="00CC3F3E"/>
    <w:rsid w:val="00CD17B7"/>
    <w:rsid w:val="00CD3EA3"/>
    <w:rsid w:val="00CD7769"/>
    <w:rsid w:val="00CF1C12"/>
    <w:rsid w:val="00CF467C"/>
    <w:rsid w:val="00D11134"/>
    <w:rsid w:val="00D248C2"/>
    <w:rsid w:val="00D353DE"/>
    <w:rsid w:val="00D64365"/>
    <w:rsid w:val="00D84305"/>
    <w:rsid w:val="00D92E36"/>
    <w:rsid w:val="00DA4C84"/>
    <w:rsid w:val="00DC60CC"/>
    <w:rsid w:val="00DE5A06"/>
    <w:rsid w:val="00DE6120"/>
    <w:rsid w:val="00E13553"/>
    <w:rsid w:val="00E14FBE"/>
    <w:rsid w:val="00E479BA"/>
    <w:rsid w:val="00E5666F"/>
    <w:rsid w:val="00E57F68"/>
    <w:rsid w:val="00E76AEC"/>
    <w:rsid w:val="00E8049B"/>
    <w:rsid w:val="00E86A7F"/>
    <w:rsid w:val="00E86AEA"/>
    <w:rsid w:val="00E93405"/>
    <w:rsid w:val="00EA67DF"/>
    <w:rsid w:val="00EB014E"/>
    <w:rsid w:val="00EB25D3"/>
    <w:rsid w:val="00EB2D1C"/>
    <w:rsid w:val="00EC1840"/>
    <w:rsid w:val="00ED5A4F"/>
    <w:rsid w:val="00EF2EB1"/>
    <w:rsid w:val="00F00F20"/>
    <w:rsid w:val="00F118A3"/>
    <w:rsid w:val="00F160F9"/>
    <w:rsid w:val="00F23440"/>
    <w:rsid w:val="00F331A4"/>
    <w:rsid w:val="00F4172A"/>
    <w:rsid w:val="00F527EA"/>
    <w:rsid w:val="00F529FB"/>
    <w:rsid w:val="00F56AC5"/>
    <w:rsid w:val="00F83403"/>
    <w:rsid w:val="00F93548"/>
    <w:rsid w:val="00F9396C"/>
    <w:rsid w:val="00FC45EE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0A5D"/>
  <w15:chartTrackingRefBased/>
  <w15:docId w15:val="{338E7FC1-722D-42E0-B15A-DEB5AF01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1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234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D17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17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5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CF1"/>
  </w:style>
  <w:style w:type="paragraph" w:styleId="Piedepgina">
    <w:name w:val="footer"/>
    <w:basedOn w:val="Normal"/>
    <w:link w:val="PiedepginaCar"/>
    <w:uiPriority w:val="99"/>
    <w:unhideWhenUsed/>
    <w:rsid w:val="000E5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F1"/>
  </w:style>
  <w:style w:type="character" w:customStyle="1" w:styleId="Ttulo1Car">
    <w:name w:val="Título 1 Car"/>
    <w:basedOn w:val="Fuentedeprrafopredeter"/>
    <w:link w:val="Ttulo1"/>
    <w:uiPriority w:val="9"/>
    <w:rsid w:val="00F234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23440"/>
  </w:style>
  <w:style w:type="character" w:customStyle="1" w:styleId="apple-converted-space">
    <w:name w:val="apple-converted-space"/>
    <w:basedOn w:val="Fuentedeprrafopredeter"/>
    <w:rsid w:val="001F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26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8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Góm15</b:Tag>
    <b:SourceType>Book</b:SourceType>
    <b:Guid>{A1AC703F-74B4-44D8-A19E-919AAF3F6774}</b:Guid>
    <b:Author>
      <b:Author>
        <b:NameList>
          <b:Person>
            <b:Last>Galindo</b:Last>
            <b:First>Gómez</b:First>
          </b:Person>
        </b:NameList>
      </b:Author>
    </b:Author>
    <b:Title>La enseñanza de las ciencias naturales basada en proyectoos</b:Title>
    <b:Year>2015</b:Year>
    <b:RefOrder>1</b:RefOrder>
  </b:Source>
  <b:Source>
    <b:Tag>Han20</b:Tag>
    <b:SourceType>Book</b:SourceType>
    <b:Guid>{248135F3-9F5B-4372-9E41-32C394D415DB}</b:Guid>
    <b:Author>
      <b:Author>
        <b:NameList>
          <b:Person>
            <b:Last>Oersted</b:Last>
            <b:First>Hans</b:First>
            <b:Middle>Christian</b:Middle>
          </b:Person>
        </b:NameList>
      </b:Author>
    </b:Author>
    <b:Title>Electromagnetismo</b:Title>
    <b:Year>1920</b:Year>
    <b:RefOrder>2</b:RefOrder>
  </b:Source>
  <b:Source>
    <b:Tag>AGP16</b:Tag>
    <b:SourceType>Book</b:SourceType>
    <b:Guid>{A76E79AC-9F4D-441F-BCC5-812B7427597B}</b:Guid>
    <b:Author>
      <b:Author>
        <b:NameList>
          <b:Person>
            <b:Last>Alcázar</b:Last>
            <b:First>A.G</b:First>
            <b:Middle>Pérez</b:Middle>
          </b:Person>
        </b:NameList>
      </b:Author>
    </b:Author>
    <b:Title>Imanes permanentes</b:Title>
    <b:Year>2016</b:Year>
    <b:RefOrder>3</b:RefOrder>
  </b:Source>
  <b:Source>
    <b:Tag>MGo17</b:Tag>
    <b:SourceType>Book</b:SourceType>
    <b:Guid>{79FE9C86-DDDD-458E-A6A6-EFC27E383A59}</b:Guid>
    <b:Author>
      <b:Author>
        <b:NameList>
          <b:Person>
            <b:Last>Gonzáles</b:Last>
            <b:First>M.</b:First>
          </b:Person>
        </b:NameList>
      </b:Author>
    </b:Author>
    <b:Title>Materiales ferromagneticos</b:Title>
    <b:Year>2017</b:Year>
    <b:RefOrder>4</b:RefOrder>
  </b:Source>
</b:Sources>
</file>

<file path=customXml/itemProps1.xml><?xml version="1.0" encoding="utf-8"?>
<ds:datastoreItem xmlns:ds="http://schemas.openxmlformats.org/officeDocument/2006/customXml" ds:itemID="{D027AD5D-4C76-4E39-9681-3376DE55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19</Pages>
  <Words>3636</Words>
  <Characters>20001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206</cp:revision>
  <dcterms:created xsi:type="dcterms:W3CDTF">2021-06-21T01:42:00Z</dcterms:created>
  <dcterms:modified xsi:type="dcterms:W3CDTF">2021-06-27T22:48:00Z</dcterms:modified>
</cp:coreProperties>
</file>