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67CDE" w14:textId="301B67A8" w:rsidR="004D1A95" w:rsidRPr="00035444" w:rsidRDefault="005B25AF" w:rsidP="005B25AF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035444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Escuela Normal de Educación Preescolar</w:t>
      </w:r>
      <w:r w:rsidR="00035444" w:rsidRPr="00035444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 del Estado de Coahuila</w:t>
      </w:r>
    </w:p>
    <w:p w14:paraId="0E110FAB" w14:textId="77777777" w:rsidR="005B25AF" w:rsidRPr="00035444" w:rsidRDefault="005B25AF" w:rsidP="005B25AF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035444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Licenciatura en Educación Preescolar</w:t>
      </w:r>
    </w:p>
    <w:p w14:paraId="3F92BD62" w14:textId="77777777" w:rsidR="005B25AF" w:rsidRPr="00035444" w:rsidRDefault="005B25AF" w:rsidP="004F2B25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035444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Ciclo Escolar 2020-2021</w:t>
      </w:r>
    </w:p>
    <w:p w14:paraId="7B7828A9" w14:textId="77777777" w:rsidR="004F2B25" w:rsidRPr="004F2B25" w:rsidRDefault="004F2B25" w:rsidP="004F2B25">
      <w:pPr>
        <w:pStyle w:val="Sinespaciado"/>
        <w:jc w:val="center"/>
        <w:rPr>
          <w:rFonts w:ascii="Times New Roman" w:hAnsi="Times New Roman" w:cs="Times New Roman"/>
          <w:sz w:val="16"/>
          <w:szCs w:val="16"/>
          <w:lang w:val="es-ES_tradnl"/>
        </w:rPr>
      </w:pPr>
    </w:p>
    <w:p w14:paraId="4BBCCBA3" w14:textId="77777777" w:rsidR="005B25AF" w:rsidRPr="005B25AF" w:rsidRDefault="005B25AF" w:rsidP="004F2B25">
      <w:p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A6F21E" wp14:editId="36A316FB">
            <wp:extent cx="1068779" cy="794714"/>
            <wp:effectExtent l="0" t="0" r="0" b="571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83" cy="79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D09F4" w14:textId="77777777" w:rsidR="005B25AF" w:rsidRP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sz w:val="28"/>
          <w:szCs w:val="28"/>
          <w:lang w:val="es-ES_tradnl"/>
        </w:rPr>
        <w:t>Curso: Prácticas Profesionales</w:t>
      </w:r>
    </w:p>
    <w:p w14:paraId="4ED39208" w14:textId="77777777" w:rsidR="005B25AF" w:rsidRP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sz w:val="28"/>
          <w:szCs w:val="28"/>
          <w:lang w:val="es-ES_tradnl"/>
        </w:rPr>
        <w:t>Docente: Sonia Yvonne Garza Flores</w:t>
      </w:r>
    </w:p>
    <w:p w14:paraId="2596262F" w14:textId="77777777" w:rsidR="005B25AF" w:rsidRPr="005B25AF" w:rsidRDefault="005B25AF" w:rsidP="005B25AF">
      <w:p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0C43946C" w14:textId="32F38789" w:rsidR="005B25AF" w:rsidRP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sz w:val="28"/>
          <w:szCs w:val="28"/>
          <w:lang w:val="es-ES_tradnl"/>
        </w:rPr>
        <w:t xml:space="preserve">Alumna: </w:t>
      </w:r>
      <w:r w:rsidR="00035444">
        <w:rPr>
          <w:rFonts w:ascii="Times New Roman" w:hAnsi="Times New Roman" w:cs="Times New Roman"/>
          <w:sz w:val="28"/>
          <w:szCs w:val="28"/>
          <w:lang w:val="es-ES_tradnl"/>
        </w:rPr>
        <w:t xml:space="preserve">Victoria Estefanía Garcia Garcia </w:t>
      </w:r>
    </w:p>
    <w:p w14:paraId="17A1A151" w14:textId="0C0805C6" w:rsid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sz w:val="28"/>
          <w:szCs w:val="28"/>
          <w:lang w:val="es-ES_tradnl"/>
        </w:rPr>
        <w:t>Semestre: 8º Sección: “</w:t>
      </w:r>
      <w:r w:rsidR="00035444">
        <w:rPr>
          <w:rFonts w:ascii="Times New Roman" w:hAnsi="Times New Roman" w:cs="Times New Roman"/>
          <w:sz w:val="28"/>
          <w:szCs w:val="28"/>
          <w:lang w:val="es-ES_tradnl"/>
        </w:rPr>
        <w:t>A</w:t>
      </w:r>
      <w:r w:rsidRPr="005B25AF">
        <w:rPr>
          <w:rFonts w:ascii="Times New Roman" w:hAnsi="Times New Roman" w:cs="Times New Roman"/>
          <w:sz w:val="28"/>
          <w:szCs w:val="28"/>
          <w:lang w:val="es-ES_tradnl"/>
        </w:rPr>
        <w:t>”</w:t>
      </w:r>
    </w:p>
    <w:p w14:paraId="2EB66F1A" w14:textId="4F4B9860" w:rsid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22217CA9" w14:textId="06224D20" w:rsidR="00035444" w:rsidRDefault="00035444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s-ES_tradnl"/>
        </w:rPr>
        <w:t>Link</w:t>
      </w:r>
      <w:proofErr w:type="gramEnd"/>
      <w:r>
        <w:rPr>
          <w:rFonts w:ascii="Times New Roman" w:hAnsi="Times New Roman" w:cs="Times New Roman"/>
          <w:sz w:val="28"/>
          <w:szCs w:val="28"/>
          <w:lang w:val="es-ES_tradnl"/>
        </w:rPr>
        <w:t xml:space="preserve">: </w:t>
      </w:r>
      <w:hyperlink r:id="rId6" w:history="1">
        <w:r w:rsidRPr="00630B5A">
          <w:rPr>
            <w:rStyle w:val="Hipervnculo"/>
            <w:rFonts w:ascii="Times New Roman" w:hAnsi="Times New Roman" w:cs="Times New Roman"/>
            <w:sz w:val="28"/>
            <w:szCs w:val="28"/>
            <w:lang w:val="es-ES_tradnl"/>
          </w:rPr>
          <w:t>https://drive.google.com/drive/folders/17_atqub014HyhwTzQa7lv-e_Q8_5hpaW?usp=sharing</w:t>
        </w:r>
      </w:hyperlink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14:paraId="6EEDB5A0" w14:textId="305DA90C" w:rsidR="00035444" w:rsidRDefault="00035444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142AF6D2" w14:textId="77777777" w:rsidR="00035444" w:rsidRDefault="00035444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27D107A5" w14:textId="77777777" w:rsid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Competencias de la Asi</w:t>
      </w:r>
      <w:r w:rsidR="004F2B25">
        <w:rPr>
          <w:rFonts w:ascii="Times New Roman" w:hAnsi="Times New Roman" w:cs="Times New Roman"/>
          <w:sz w:val="28"/>
          <w:szCs w:val="28"/>
          <w:lang w:val="es-ES_tradnl"/>
        </w:rPr>
        <w:t>gnatura:</w:t>
      </w:r>
    </w:p>
    <w:p w14:paraId="191F1E8F" w14:textId="43A35036" w:rsidR="004F2B25" w:rsidRPr="004F2B25" w:rsidRDefault="004F2B25" w:rsidP="00035444">
      <w:pPr>
        <w:pStyle w:val="Sinespaciado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>Usa su pensamiento crítico y creativo para la solución de problemas y la toma de decisiones.</w:t>
      </w:r>
    </w:p>
    <w:p w14:paraId="59E410B7" w14:textId="6B48FF5B" w:rsidR="004F2B25" w:rsidRPr="004F2B25" w:rsidRDefault="004F2B25" w:rsidP="00035444">
      <w:pPr>
        <w:pStyle w:val="Sinespaciado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>Aprende de manera permanente.</w:t>
      </w:r>
    </w:p>
    <w:p w14:paraId="1D62223C" w14:textId="6A793ACB" w:rsidR="004F2B25" w:rsidRPr="004F2B25" w:rsidRDefault="004F2B25" w:rsidP="00035444">
      <w:pPr>
        <w:pStyle w:val="Sinespaciado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>Colabora con otros para generar proyectos innovadores y de impacto social.</w:t>
      </w:r>
    </w:p>
    <w:p w14:paraId="58C824E6" w14:textId="47D17DF3" w:rsidR="004F2B25" w:rsidRPr="004F2B25" w:rsidRDefault="004F2B25" w:rsidP="00035444">
      <w:pPr>
        <w:pStyle w:val="Sinespaciado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>Actúa con sentido ético.</w:t>
      </w:r>
    </w:p>
    <w:p w14:paraId="113C61E0" w14:textId="4AD9A4F3" w:rsidR="004F2B25" w:rsidRPr="004F2B25" w:rsidRDefault="004F2B25" w:rsidP="00035444">
      <w:pPr>
        <w:pStyle w:val="Sinespaciado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>Aplica sus habilidades comunicativas en diversos contextos.</w:t>
      </w:r>
    </w:p>
    <w:p w14:paraId="54838B71" w14:textId="77777777" w:rsidR="004F2B25" w:rsidRDefault="004F2B25" w:rsidP="00035444">
      <w:pPr>
        <w:pStyle w:val="Sinespaciado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>Emplea las tecnologías de la información y la comunicación.</w:t>
      </w:r>
    </w:p>
    <w:p w14:paraId="55894950" w14:textId="77777777" w:rsid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0ECE650C" w14:textId="77777777" w:rsidR="005B25AF" w:rsidRDefault="004F2B25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Competencias del Perfil de Egreso:</w:t>
      </w:r>
    </w:p>
    <w:p w14:paraId="1F072ED0" w14:textId="1A99D7AB" w:rsidR="004F2B25" w:rsidRPr="004F2B25" w:rsidRDefault="004F2B25" w:rsidP="00035444">
      <w:pPr>
        <w:pStyle w:val="Sinespaciado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>Diseña planeaciones didácticas, aplicando sus conocimientos pedagógicos y disciplinares para responder a las necesidades del contexto en el marco del plan y programas de estudio de la educación básica.</w:t>
      </w:r>
    </w:p>
    <w:p w14:paraId="719BB6E7" w14:textId="1AF38959" w:rsidR="004F2B25" w:rsidRPr="004F2B25" w:rsidRDefault="004F2B25" w:rsidP="00035444">
      <w:pPr>
        <w:pStyle w:val="Sinespaciado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>Genera ambientes formativos para propiciar la autonomía y promover el desarrollo de las competencias en los alumnos de educación básica.</w:t>
      </w:r>
    </w:p>
    <w:p w14:paraId="7DC4B7D9" w14:textId="0BE8E717" w:rsidR="004F2B25" w:rsidRPr="004F2B25" w:rsidRDefault="004F2B25" w:rsidP="00035444">
      <w:pPr>
        <w:pStyle w:val="Sinespaciado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>Aplica críticamente el plan y programas de estudio de la educación básica para alcanzar los propósitos educativos y contribuir al pleno desenvolvimiento de las capacidades de los alumnos del nivel escolar.</w:t>
      </w:r>
    </w:p>
    <w:p w14:paraId="7ECDEA74" w14:textId="00F602F9" w:rsidR="004F2B25" w:rsidRPr="004F2B25" w:rsidRDefault="004F2B25" w:rsidP="00035444">
      <w:pPr>
        <w:pStyle w:val="Sinespaciado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>Usa las TIC como herramienta de enseñanza y aprendizaje.</w:t>
      </w:r>
    </w:p>
    <w:p w14:paraId="3CA85043" w14:textId="78DCC4F9" w:rsidR="004F2B25" w:rsidRDefault="004F2B25" w:rsidP="00035444">
      <w:pPr>
        <w:pStyle w:val="Sinespaciado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lastRenderedPageBreak/>
        <w:t>Emplea la evaluación para intervenir en los diferentes ámbitos y 5 momentos de la tarea educativa.</w:t>
      </w:r>
    </w:p>
    <w:p w14:paraId="201BF861" w14:textId="487D7F57" w:rsidR="004F2B25" w:rsidRPr="004F2B25" w:rsidRDefault="004F2B25" w:rsidP="00035444">
      <w:pPr>
        <w:pStyle w:val="Sinespaciado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>Propicia y regula espacios de aprendizaje incluyentes para todos los alumnos, con el fin de promover la convivencia, el respeto y la aceptación.</w:t>
      </w:r>
    </w:p>
    <w:p w14:paraId="6C145323" w14:textId="118B0DCA" w:rsidR="004F2B25" w:rsidRPr="004F2B25" w:rsidRDefault="004F2B25" w:rsidP="00035444">
      <w:pPr>
        <w:pStyle w:val="Sinespaciado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profesional.</w:t>
      </w:r>
    </w:p>
    <w:p w14:paraId="62C664DE" w14:textId="1E9CC86A" w:rsidR="004F2B25" w:rsidRPr="004F2B25" w:rsidRDefault="004F2B25" w:rsidP="00035444">
      <w:pPr>
        <w:pStyle w:val="Sinespaciado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>Utiliza recursos de la investigación educativa para enriquecer la práctica docente, expresando su interés por la ciencia y la propia investigación.</w:t>
      </w:r>
    </w:p>
    <w:p w14:paraId="70187BED" w14:textId="77777777" w:rsidR="004F2B25" w:rsidRPr="004F2B25" w:rsidRDefault="004F2B25" w:rsidP="00035444">
      <w:pPr>
        <w:pStyle w:val="Sinespaciado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>Interviene de manera colaborativa con la comunidad escolar, padres de familia, autoridades y docentes, en la toma de decisiones y en el desarrollo de alternativas de solución a problemáticas socioeducativas.</w:t>
      </w:r>
    </w:p>
    <w:p w14:paraId="765726C9" w14:textId="77777777" w:rsidR="004F2B25" w:rsidRDefault="004F2B25" w:rsidP="004F2B25">
      <w:pPr>
        <w:pStyle w:val="Sinespaciad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0877D83F" w14:textId="77777777" w:rsidR="004F2B25" w:rsidRPr="004F2B25" w:rsidRDefault="004F2B25" w:rsidP="00035444">
      <w:pPr>
        <w:pStyle w:val="Sinespaciado"/>
        <w:ind w:left="720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</w:rPr>
        <w:t>Saltillo, Coahuila a 18 de Junio del 2021.</w:t>
      </w:r>
    </w:p>
    <w:p w14:paraId="78AF99A9" w14:textId="7FC14FAA" w:rsidR="004F2B25" w:rsidRDefault="004F2B25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361A1FB3" w14:textId="233EE215" w:rsidR="00035444" w:rsidRDefault="00035444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3E74011E" w14:textId="77777777" w:rsidR="00035444" w:rsidRPr="005B25AF" w:rsidRDefault="00035444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sectPr w:rsidR="00035444" w:rsidRPr="005B25AF" w:rsidSect="00F16CAF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16C23"/>
    <w:multiLevelType w:val="hybridMultilevel"/>
    <w:tmpl w:val="A80E9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D16A8"/>
    <w:multiLevelType w:val="hybridMultilevel"/>
    <w:tmpl w:val="A13AA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AF"/>
    <w:rsid w:val="00035444"/>
    <w:rsid w:val="004D1A95"/>
    <w:rsid w:val="004F2B25"/>
    <w:rsid w:val="005B25AF"/>
    <w:rsid w:val="009C4986"/>
    <w:rsid w:val="00E8592D"/>
    <w:rsid w:val="00F1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AEC1F"/>
  <w15:chartTrackingRefBased/>
  <w15:docId w15:val="{5C21B0F5-7A53-4AD9-A410-72A19412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25A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354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5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7_atqub014HyhwTzQa7lv-e_Q8_5hpaW?usp=sharin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MONSERRAT MENDOZA MENDEZ</dc:creator>
  <cp:keywords/>
  <dc:description/>
  <cp:lastModifiedBy>Victoria Garcia</cp:lastModifiedBy>
  <cp:revision>2</cp:revision>
  <dcterms:created xsi:type="dcterms:W3CDTF">2021-06-19T12:19:00Z</dcterms:created>
  <dcterms:modified xsi:type="dcterms:W3CDTF">2021-06-19T12:19:00Z</dcterms:modified>
</cp:coreProperties>
</file>