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C66F0A" w:rsidRDefault="00C66F0A" w:rsidP="00C66F0A">
      <w:pPr>
        <w:spacing w:after="0" w:line="240" w:lineRule="auto"/>
        <w:jc w:val="center"/>
        <w:rPr>
          <w:rFonts w:ascii="ingrained" w:eastAsia="ingrained" w:hAnsi="ingrained" w:cs="ingrained"/>
          <w:b/>
          <w:bCs/>
          <w:color w:val="FF3399"/>
          <w:sz w:val="60"/>
          <w:szCs w:val="6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6915785</wp:posOffset>
                </wp:positionH>
                <wp:positionV relativeFrom="paragraph">
                  <wp:posOffset>221615</wp:posOffset>
                </wp:positionV>
                <wp:extent cx="2070100" cy="1909445"/>
                <wp:effectExtent l="57150" t="38100" r="44450" b="90805"/>
                <wp:wrapNone/>
                <wp:docPr id="13" name="Pergamino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1909445"/>
                        </a:xfrm>
                        <a:prstGeom prst="verticalScroll">
                          <a:avLst/>
                        </a:prstGeom>
                        <a:solidFill>
                          <a:srgbClr val="FC04D9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F0A" w:rsidRDefault="00C66F0A" w:rsidP="00C66F0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Semana del 21 al 25 de junio de 2021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13" o:spid="_x0000_s1026" type="#_x0000_t97" style="position:absolute;left:0;text-align:left;margin-left:544.55pt;margin-top:17.45pt;width:163pt;height:1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" fillcolor="#fc04d9" strokecolor="#5b9bd5 [3204]">
                <v:shadow on="t" color="black" opacity="41287f" offset="0,1.5pt"/>
                <v:textbox>
                  <w:txbxContent>
                    <w:p w:rsidR="00C66F0A" w:rsidRDefault="00C66F0A" w:rsidP="00C66F0A">
                      <w:pPr>
                        <w:jc w:val="center"/>
                        <w:rPr>
                          <w:rFonts w:ascii="Comic Sans MS" w:hAnsi="Comic Sans MS"/>
                          <w:sz w:val="36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Semana del 21 al 25 de junio de 2021</w:t>
                      </w:r>
                      <w:r>
                        <w:rPr>
                          <w:rFonts w:ascii="Comic Sans MS" w:hAnsi="Comic Sans MS"/>
                          <w:sz w:val="36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127000</wp:posOffset>
            </wp:positionV>
            <wp:extent cx="1871345" cy="1793875"/>
            <wp:effectExtent l="0" t="0" r="0" b="0"/>
            <wp:wrapNone/>
            <wp:docPr id="5" name="Imagen 5" descr="Junio Stock Illustrations – 92 Junio Stock Illustrations, Vectors &amp; Clipart 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unio Stock Illustrations – 92 Junio Stock Illustrations, Vectors &amp; Clipart  - Dreamsti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3" t="4901" r="8418" b="10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79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grained" w:eastAsia="ingrained" w:hAnsi="ingrained" w:cs="ingrained"/>
          <w:b/>
          <w:bCs/>
          <w:color w:val="FF3399"/>
          <w:sz w:val="60"/>
          <w:szCs w:val="60"/>
        </w:rPr>
        <w:t>P</w:t>
      </w:r>
      <w:r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 </w:t>
      </w:r>
      <w:proofErr w:type="spellStart"/>
      <w:r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l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proofErr w:type="spellEnd"/>
      <w:r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proofErr w:type="gramStart"/>
      <w:r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n  </w:t>
      </w:r>
      <w:proofErr w:type="spellStart"/>
      <w:r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>d</w:t>
      </w:r>
      <w:proofErr w:type="gramEnd"/>
      <w:r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 xml:space="preserve"> e</w:t>
      </w:r>
      <w:proofErr w:type="spellEnd"/>
      <w:r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  </w:t>
      </w:r>
      <w:r>
        <w:rPr>
          <w:rFonts w:ascii="ingrained" w:eastAsia="ingrained" w:hAnsi="ingrained" w:cs="ingrained"/>
          <w:b/>
          <w:bCs/>
          <w:color w:val="FF6600"/>
          <w:sz w:val="60"/>
          <w:szCs w:val="60"/>
        </w:rPr>
        <w:t xml:space="preserve">T 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r </w:t>
      </w:r>
      <w:r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r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r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b </w:t>
      </w:r>
      <w:r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a </w:t>
      </w:r>
      <w:r>
        <w:rPr>
          <w:rFonts w:ascii="ingrained" w:eastAsia="ingrained" w:hAnsi="ingrained" w:cs="ingrained"/>
          <w:b/>
          <w:bCs/>
          <w:color w:val="FA6F05"/>
          <w:sz w:val="60"/>
          <w:szCs w:val="60"/>
        </w:rPr>
        <w:t xml:space="preserve">j </w:t>
      </w:r>
      <w:r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o</w:t>
      </w:r>
    </w:p>
    <w:p w:rsidR="00C66F0A" w:rsidRDefault="00C66F0A" w:rsidP="00C66F0A">
      <w:pPr>
        <w:tabs>
          <w:tab w:val="left" w:pos="1494"/>
          <w:tab w:val="center" w:pos="6857"/>
        </w:tabs>
        <w:spacing w:after="0" w:line="240" w:lineRule="auto"/>
        <w:ind w:firstLine="709"/>
        <w:rPr>
          <w:rFonts w:ascii="Century Gothic" w:eastAsia="Century Gothic" w:hAnsi="Century Gothic" w:cs="Century Gothic"/>
        </w:rPr>
      </w:pPr>
      <w:r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ab/>
      </w:r>
      <w:r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ab/>
        <w:t xml:space="preserve">       </w:t>
      </w:r>
      <w:r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“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A </w:t>
      </w:r>
      <w:r>
        <w:rPr>
          <w:rFonts w:ascii="ingrained" w:eastAsia="ingrained" w:hAnsi="ingrained" w:cs="ingrained"/>
          <w:b/>
          <w:bCs/>
          <w:color w:val="00B050"/>
          <w:sz w:val="60"/>
          <w:szCs w:val="60"/>
        </w:rPr>
        <w:t>p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>
        <w:rPr>
          <w:rFonts w:ascii="ingrained" w:eastAsia="ingrained" w:hAnsi="ingrained" w:cs="ingrained"/>
          <w:b/>
          <w:bCs/>
          <w:color w:val="00FFFF"/>
          <w:sz w:val="60"/>
          <w:szCs w:val="60"/>
        </w:rPr>
        <w:t>r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>
        <w:rPr>
          <w:rFonts w:ascii="ingrained" w:eastAsia="ingrained" w:hAnsi="ingrained" w:cs="ingrained"/>
          <w:b/>
          <w:bCs/>
          <w:color w:val="800080"/>
          <w:sz w:val="60"/>
          <w:szCs w:val="60"/>
        </w:rPr>
        <w:t>e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n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>d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proofErr w:type="gramStart"/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e  </w:t>
      </w:r>
      <w:proofErr w:type="spellStart"/>
      <w:r>
        <w:rPr>
          <w:rFonts w:ascii="ingrained" w:eastAsia="ingrained" w:hAnsi="ingrained" w:cs="ingrained"/>
          <w:b/>
          <w:bCs/>
          <w:color w:val="92D050"/>
          <w:sz w:val="60"/>
          <w:szCs w:val="60"/>
        </w:rPr>
        <w:t>e</w:t>
      </w:r>
      <w:proofErr w:type="spellEnd"/>
      <w:proofErr w:type="gramEnd"/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n 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c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a </w:t>
      </w:r>
      <w:r>
        <w:rPr>
          <w:rFonts w:ascii="ingrained" w:eastAsia="ingrained" w:hAnsi="ingrained" w:cs="ingrained"/>
          <w:b/>
          <w:bCs/>
          <w:color w:val="990099"/>
          <w:sz w:val="60"/>
          <w:szCs w:val="60"/>
        </w:rPr>
        <w:t>s</w:t>
      </w:r>
      <w:r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>
        <w:rPr>
          <w:rFonts w:ascii="ingrained" w:eastAsia="ingrained" w:hAnsi="ingrained" w:cs="ingrained"/>
          <w:b/>
          <w:bCs/>
          <w:color w:val="008080"/>
          <w:sz w:val="60"/>
          <w:szCs w:val="60"/>
        </w:rPr>
        <w:t>a</w:t>
      </w:r>
      <w:r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”</w:t>
      </w:r>
      <w:r>
        <w:t xml:space="preserve"> </w:t>
      </w:r>
    </w:p>
    <w:p w:rsidR="00C66F0A" w:rsidRDefault="00C66F0A" w:rsidP="00C66F0A">
      <w:pPr>
        <w:spacing w:after="0" w:line="240" w:lineRule="auto"/>
        <w:ind w:firstLine="708"/>
        <w:jc w:val="center"/>
      </w:pPr>
      <w:r>
        <w:rPr>
          <w:rFonts w:ascii="Flea Market Finds" w:eastAsia="Flea Market Finds" w:hAnsi="Flea Market Finds" w:cs="Flea Market Finds"/>
          <w:sz w:val="32"/>
          <w:szCs w:val="32"/>
        </w:rPr>
        <w:t xml:space="preserve">        Jardín de Niños “Eutimio Alberto Cuellar </w:t>
      </w:r>
      <w:proofErr w:type="spellStart"/>
      <w:r>
        <w:rPr>
          <w:rFonts w:ascii="Flea Market Finds" w:eastAsia="Flea Market Finds" w:hAnsi="Flea Market Finds" w:cs="Flea Market Finds"/>
          <w:sz w:val="32"/>
          <w:szCs w:val="32"/>
        </w:rPr>
        <w:t>Goribar</w:t>
      </w:r>
      <w:proofErr w:type="spellEnd"/>
      <w:r>
        <w:rPr>
          <w:rFonts w:ascii="Flea Market Finds" w:eastAsia="Flea Market Finds" w:hAnsi="Flea Market Finds" w:cs="Flea Market Finds"/>
          <w:sz w:val="32"/>
          <w:szCs w:val="32"/>
        </w:rPr>
        <w:t>”</w:t>
      </w:r>
    </w:p>
    <w:p w:rsidR="00C66F0A" w:rsidRDefault="00C66F0A" w:rsidP="00C66F0A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>
        <w:rPr>
          <w:rFonts w:ascii="Flea Market Finds" w:eastAsia="Flea Market Finds" w:hAnsi="Flea Market Finds" w:cs="Flea Market Finds"/>
          <w:sz w:val="32"/>
          <w:szCs w:val="32"/>
        </w:rPr>
        <w:t>CCT. 05EJN0182Z          Z.E. 107</w:t>
      </w:r>
    </w:p>
    <w:p w:rsidR="00C66F0A" w:rsidRDefault="00C66F0A" w:rsidP="00C66F0A">
      <w:pPr>
        <w:spacing w:after="0" w:line="240" w:lineRule="auto"/>
        <w:ind w:firstLine="708"/>
        <w:jc w:val="center"/>
      </w:pPr>
      <w:r>
        <w:rPr>
          <w:rFonts w:ascii="Flea Market Finds" w:eastAsia="Flea Market Finds" w:hAnsi="Flea Market Finds" w:cs="Flea Market Finds"/>
          <w:sz w:val="32"/>
          <w:szCs w:val="32"/>
        </w:rPr>
        <w:t>2</w:t>
      </w:r>
      <w:proofErr w:type="gramStart"/>
      <w:r>
        <w:rPr>
          <w:rFonts w:ascii="Flea Market Finds" w:eastAsia="Flea Market Finds" w:hAnsi="Flea Market Finds" w:cs="Flea Market Finds"/>
          <w:sz w:val="32"/>
          <w:szCs w:val="32"/>
        </w:rPr>
        <w:t>°  “</w:t>
      </w:r>
      <w:proofErr w:type="gramEnd"/>
      <w:r>
        <w:rPr>
          <w:rFonts w:ascii="Flea Market Finds" w:eastAsia="Flea Market Finds" w:hAnsi="Flea Market Finds" w:cs="Flea Market Finds"/>
          <w:sz w:val="32"/>
          <w:szCs w:val="32"/>
        </w:rPr>
        <w:t>A”</w:t>
      </w:r>
    </w:p>
    <w:p w:rsidR="00C66F0A" w:rsidRDefault="00C66F0A" w:rsidP="00C66F0A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>
        <w:rPr>
          <w:rFonts w:ascii="Flea Market Finds" w:eastAsia="Flea Market Finds" w:hAnsi="Flea Market Finds" w:cs="Flea Market Finds"/>
          <w:sz w:val="32"/>
          <w:szCs w:val="32"/>
        </w:rPr>
        <w:t xml:space="preserve">Educadora: María de Lourdes </w:t>
      </w:r>
      <w:proofErr w:type="spellStart"/>
      <w:r>
        <w:rPr>
          <w:rFonts w:ascii="Flea Market Finds" w:eastAsia="Flea Market Finds" w:hAnsi="Flea Market Finds" w:cs="Flea Market Finds"/>
          <w:sz w:val="32"/>
          <w:szCs w:val="32"/>
        </w:rPr>
        <w:t>Valerdi</w:t>
      </w:r>
      <w:proofErr w:type="spellEnd"/>
      <w:r>
        <w:rPr>
          <w:rFonts w:ascii="Flea Market Finds" w:eastAsia="Flea Market Finds" w:hAnsi="Flea Market Finds" w:cs="Flea Market Finds"/>
          <w:sz w:val="32"/>
          <w:szCs w:val="32"/>
        </w:rPr>
        <w:t xml:space="preserve"> Velázquez      </w:t>
      </w:r>
    </w:p>
    <w:p w:rsidR="00C66F0A" w:rsidRDefault="00C66F0A" w:rsidP="00C66F0A">
      <w:pPr>
        <w:spacing w:after="0" w:line="240" w:lineRule="auto"/>
        <w:ind w:firstLine="708"/>
        <w:jc w:val="center"/>
        <w:rPr>
          <w:rFonts w:ascii="ingrained" w:eastAsia="ingrained" w:hAnsi="ingrained" w:cs="ingrained"/>
          <w:b/>
          <w:bCs/>
          <w:color w:val="FF33CC"/>
          <w:sz w:val="60"/>
          <w:szCs w:val="60"/>
        </w:rPr>
      </w:pPr>
      <w:r>
        <w:rPr>
          <w:rFonts w:ascii="Flea Market Finds" w:eastAsia="Flea Market Finds" w:hAnsi="Flea Market Finds" w:cs="Flea Market Finds"/>
          <w:sz w:val="32"/>
          <w:szCs w:val="32"/>
        </w:rPr>
        <w:t xml:space="preserve">Educadora practicante: Diana Sofía Gutiérrez Zapata       </w:t>
      </w:r>
    </w:p>
    <w:p w:rsidR="00C66F0A" w:rsidRDefault="00C66F0A" w:rsidP="00C66F0A">
      <w:pPr>
        <w:tabs>
          <w:tab w:val="left" w:pos="3815"/>
        </w:tabs>
        <w:rPr>
          <w:rFonts w:ascii="Flea Market Finds" w:eastAsia="Flea Market Finds" w:hAnsi="Flea Market Finds" w:cs="Flea Market Finds"/>
          <w:sz w:val="10"/>
          <w:szCs w:val="10"/>
        </w:rPr>
      </w:pPr>
      <w:r>
        <w:rPr>
          <w:rFonts w:ascii="Flea Market Finds" w:eastAsia="Flea Market Finds" w:hAnsi="Flea Market Finds" w:cs="Flea Market Finds"/>
          <w:sz w:val="32"/>
          <w:szCs w:val="32"/>
        </w:rPr>
        <w:tab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41"/>
        <w:gridCol w:w="26"/>
        <w:gridCol w:w="2084"/>
        <w:gridCol w:w="17"/>
        <w:gridCol w:w="2171"/>
        <w:gridCol w:w="42"/>
        <w:gridCol w:w="2172"/>
        <w:gridCol w:w="110"/>
        <w:gridCol w:w="1922"/>
        <w:gridCol w:w="110"/>
        <w:gridCol w:w="1961"/>
        <w:gridCol w:w="76"/>
        <w:gridCol w:w="64"/>
      </w:tblGrid>
      <w:tr w:rsidR="00C66F0A" w:rsidTr="00C66F0A">
        <w:trPr>
          <w:gridAfter w:val="2"/>
          <w:wAfter w:w="140" w:type="dxa"/>
        </w:trPr>
        <w:tc>
          <w:tcPr>
            <w:tcW w:w="128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66F0A" w:rsidRDefault="00C66F0A">
            <w:pPr>
              <w:tabs>
                <w:tab w:val="left" w:pos="3815"/>
              </w:tabs>
              <w:spacing w:line="240" w:lineRule="auto"/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Propósito</w:t>
            </w:r>
          </w:p>
        </w:tc>
      </w:tr>
      <w:tr w:rsidR="00C66F0A" w:rsidTr="00C66F0A">
        <w:trPr>
          <w:gridAfter w:val="2"/>
          <w:wAfter w:w="140" w:type="dxa"/>
        </w:trPr>
        <w:tc>
          <w:tcPr>
            <w:tcW w:w="128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1"/>
              </w:numPr>
              <w:tabs>
                <w:tab w:val="left" w:pos="3815"/>
              </w:tabs>
              <w:spacing w:line="240" w:lineRule="auto"/>
              <w:rPr>
                <w:rFonts w:ascii="Century Gothic" w:eastAsia="Flea Market Finds" w:hAnsi="Century Gothic" w:cs="Flea Market Finds"/>
              </w:rPr>
            </w:pPr>
            <w:r>
              <w:rPr>
                <w:rFonts w:ascii="Century Gothic" w:eastAsia="Flea Market Finds" w:hAnsi="Century Gothic" w:cs="Flea Market Finds"/>
              </w:rPr>
              <w:t>Diseñar una situación didáctica en la que reconozca las emociones, construya secuencias de sonidos, experimente con objetos y ponga a prueba sus ideas, conteste pregunta, recabando información, interprete señalamientos, cartas y textos informativos, realice movimientos en juegos colectivos, identifique las monedas de $</w:t>
            </w:r>
            <w:r>
              <w:rPr>
                <w:rFonts w:ascii="Century Gothic" w:hAnsi="Century Gothic"/>
                <w:szCs w:val="24"/>
              </w:rPr>
              <w:t xml:space="preserve">1, $2, $5 y $10 en situaciones reales o ficticias y conoce palabras en otras lenguas. </w:t>
            </w:r>
          </w:p>
        </w:tc>
      </w:tr>
      <w:tr w:rsidR="00C66F0A" w:rsidTr="00C66F0A">
        <w:trPr>
          <w:gridAfter w:val="2"/>
          <w:wAfter w:w="140" w:type="dxa"/>
        </w:trPr>
        <w:tc>
          <w:tcPr>
            <w:tcW w:w="128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C66F0A" w:rsidRDefault="00C66F0A">
            <w:pPr>
              <w:tabs>
                <w:tab w:val="left" w:pos="3815"/>
              </w:tabs>
              <w:spacing w:line="240" w:lineRule="auto"/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Aprendizajes esperados</w:t>
            </w:r>
          </w:p>
        </w:tc>
      </w:tr>
      <w:tr w:rsidR="00C66F0A" w:rsidTr="00C66F0A">
        <w:trPr>
          <w:gridAfter w:val="2"/>
          <w:wAfter w:w="140" w:type="dxa"/>
        </w:trPr>
        <w:tc>
          <w:tcPr>
            <w:tcW w:w="1285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* Reconoce y nombra situaciones que le generan alegría, seguridad, tristeza, miedo o enojo, y expresa lo que siente.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* Construye y representa gráficamente y con recursos propios secuencias de sonidos y las interpreta.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* Experimenta con objetos y materiales para poner a prueba ideas y supuestos.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* Contesta preguntas en las que necesite recabar datos; los organiza a través de tablas y pictogramas que interpreta para contestar las preguntas planteadas.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* Interpreta instructivos, cartas, recados y señalamientos.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* Realiza movimientos de locomoción, manipulación y estabilidad, por medio de juegos individuales y colectivos.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* Identifica algunas relaciones de equivalencia entre monedas de $1, $2, $5 y $10 en situaciones reales o ficticias de compra y venta.</w:t>
            </w:r>
          </w:p>
          <w:p w:rsidR="00C66F0A" w:rsidRDefault="00C66F0A">
            <w:pPr>
              <w:spacing w:line="240" w:lineRule="auto"/>
            </w:pPr>
            <w:r>
              <w:rPr>
                <w:rFonts w:ascii="Century Gothic" w:hAnsi="Century Gothic"/>
                <w:szCs w:val="24"/>
              </w:rPr>
              <w:t>* Conoce palabras y expresiones que se utilizan en su medio familiar y localidad, y reconoce su significado.</w:t>
            </w:r>
          </w:p>
        </w:tc>
      </w:tr>
      <w:tr w:rsidR="00C66F0A" w:rsidTr="00C66F0A">
        <w:trPr>
          <w:gridAfter w:val="1"/>
          <w:wAfter w:w="64" w:type="dxa"/>
        </w:trPr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</w:rPr>
              <w:t>Lenguaje y Comunicación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</w:rPr>
              <w:lastRenderedPageBreak/>
              <w:t>Pensamiento Matemático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</w:rPr>
              <w:lastRenderedPageBreak/>
              <w:t xml:space="preserve">Exploración y Comprensión del </w:t>
            </w:r>
            <w:r>
              <w:rPr>
                <w:rFonts w:ascii="Century Gothic" w:eastAsia="HelloAli" w:hAnsi="Century Gothic" w:cs="HelloAli"/>
                <w:b/>
                <w:bCs/>
              </w:rPr>
              <w:lastRenderedPageBreak/>
              <w:t xml:space="preserve">Mundo Natural y Social 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  <w:sz w:val="36"/>
                <w:szCs w:val="36"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sz w:val="32"/>
                <w:szCs w:val="32"/>
              </w:rPr>
            </w:pPr>
            <w:r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</w:rPr>
              <w:lastRenderedPageBreak/>
              <w:t>Educación Socioemocional</w:t>
            </w:r>
          </w:p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</w:rPr>
              <w:lastRenderedPageBreak/>
              <w:t>Educación Física</w:t>
            </w:r>
          </w:p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>
              <w:rPr>
                <w:rFonts w:ascii="Century Gothic" w:eastAsia="HelloAli" w:hAnsi="Century Gothic" w:cs="HelloAli"/>
                <w:b/>
                <w:bCs/>
              </w:rPr>
              <w:lastRenderedPageBreak/>
              <w:t>Artes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Ali" w:hAnsi="Century Gothic" w:cs="HelloAli"/>
              </w:rPr>
            </w:pPr>
            <w:r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</w:tr>
      <w:tr w:rsidR="00C66F0A" w:rsidTr="00C66F0A">
        <w:tc>
          <w:tcPr>
            <w:tcW w:w="1299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lastRenderedPageBreak/>
              <w:t>Cronograma</w:t>
            </w:r>
          </w:p>
        </w:tc>
      </w:tr>
      <w:tr w:rsidR="00C66F0A" w:rsidTr="00C66F0A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2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2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Viernes</w:t>
            </w:r>
          </w:p>
        </w:tc>
      </w:tr>
      <w:tr w:rsidR="00C66F0A" w:rsidTr="00C66F0A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C66F0A" w:rsidRDefault="00C66F0A">
            <w:pPr>
              <w:spacing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Video  </w:t>
            </w:r>
          </w:p>
        </w:tc>
        <w:tc>
          <w:tcPr>
            <w:tcW w:w="2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>¿Qué te da miedo?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¿Qué sucederá?</w:t>
            </w:r>
          </w:p>
        </w:tc>
        <w:tc>
          <w:tcPr>
            <w:tcW w:w="2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Michoacán a través de los textos</w:t>
            </w:r>
          </w:p>
        </w:tc>
        <w:tc>
          <w:tcPr>
            <w:tcW w:w="2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 compras en la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librería</w:t>
            </w:r>
          </w:p>
        </w:tc>
        <w:tc>
          <w:tcPr>
            <w:tcW w:w="21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Consejo Técnico Escolar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Programación</w:t>
            </w:r>
          </w:p>
          <w:p w:rsidR="00C66F0A" w:rsidRDefault="00C66F0A">
            <w:pPr>
              <w:pStyle w:val="Prrafodelista"/>
              <w:spacing w:line="240" w:lineRule="auto"/>
              <w:ind w:left="36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especial</w:t>
            </w:r>
          </w:p>
        </w:tc>
      </w:tr>
      <w:tr w:rsidR="00C66F0A" w:rsidTr="00C66F0A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C66F0A" w:rsidRDefault="00C66F0A">
            <w:pPr>
              <w:spacing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Sala de Facebook  </w:t>
            </w:r>
          </w:p>
        </w:tc>
        <w:tc>
          <w:tcPr>
            <w:tcW w:w="2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Jugamos con sonidos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Inventario de </w:t>
            </w:r>
            <w:proofErr w:type="spellStart"/>
            <w:r>
              <w:rPr>
                <w:rFonts w:ascii="Century Gothic" w:hAnsi="Century Gothic"/>
                <w:b/>
              </w:rPr>
              <w:t>Zohar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Jugamos para</w:t>
            </w:r>
          </w:p>
          <w:p w:rsidR="00C66F0A" w:rsidRDefault="00C66F0A">
            <w:pPr>
              <w:spacing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 cuidarnos</w:t>
            </w:r>
          </w:p>
        </w:tc>
        <w:tc>
          <w:tcPr>
            <w:tcW w:w="2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Palabras en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náhuatl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</w:tr>
    </w:tbl>
    <w:p w:rsidR="00C66F0A" w:rsidRDefault="00C66F0A" w:rsidP="00C66F0A"/>
    <w:tbl>
      <w:tblPr>
        <w:tblStyle w:val="Tablaconcuadrcula"/>
        <w:tblW w:w="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590"/>
        <w:gridCol w:w="2430"/>
        <w:gridCol w:w="1935"/>
        <w:gridCol w:w="1837"/>
        <w:gridCol w:w="6344"/>
      </w:tblGrid>
      <w:tr w:rsidR="00C66F0A" w:rsidTr="00C66F0A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>
              <w:rPr>
                <w:rFonts w:ascii="Century Gothic" w:eastAsia="DK Cover Up" w:hAnsi="Century Gothic" w:cs="DK Cover Up"/>
                <w:b/>
                <w:bCs/>
                <w:color w:val="7030A0"/>
                <w:sz w:val="32"/>
                <w:szCs w:val="32"/>
              </w:rPr>
              <w:t>FECHA</w:t>
            </w:r>
            <w:r>
              <w:rPr>
                <w:rFonts w:ascii="Century Gothic" w:eastAsia="DK Cover Up" w:hAnsi="Century Gothic" w:cs="DK Cover Up"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>
              <w:rPr>
                <w:rFonts w:ascii="Century Gothic" w:eastAsia="DK Cover Up" w:hAnsi="Century Gothic" w:cs="DK Cover Up"/>
                <w:b/>
                <w:bCs/>
                <w:color w:val="FF039A"/>
                <w:sz w:val="32"/>
                <w:szCs w:val="32"/>
              </w:rPr>
              <w:t xml:space="preserve">Título del Programa de televisión </w:t>
            </w:r>
            <w:r>
              <w:rPr>
                <w:rFonts w:ascii="Century Gothic" w:eastAsia="DK Cover Up" w:hAnsi="Century Gothic" w:cs="DK Cover Up"/>
                <w:color w:val="FF039A"/>
                <w:sz w:val="32"/>
                <w:szCs w:val="32"/>
              </w:rPr>
              <w:t xml:space="preserve"> </w:t>
            </w:r>
            <w:r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>
              <w:rPr>
                <w:rFonts w:ascii="Century Gothic" w:eastAsia="DK Cover Up" w:hAnsi="Century Gothic" w:cs="DK Cover Up"/>
                <w:b/>
                <w:bCs/>
                <w:color w:val="00B0F0"/>
                <w:sz w:val="32"/>
                <w:szCs w:val="32"/>
              </w:rPr>
              <w:t>Recurso (LTG, videos, etc.)</w:t>
            </w:r>
            <w:r>
              <w:rPr>
                <w:rFonts w:ascii="Century Gothic" w:eastAsia="DK Cover Up" w:hAnsi="Century Gothic" w:cs="DK Cover Up"/>
                <w:color w:val="00B0F0"/>
                <w:sz w:val="32"/>
                <w:szCs w:val="32"/>
              </w:rPr>
              <w:t xml:space="preserve"> </w:t>
            </w:r>
            <w:r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>
              <w:rPr>
                <w:rFonts w:ascii="Century Gothic" w:eastAsia="DK Cover Up" w:hAnsi="Century Gothic" w:cs="DK Cover Up"/>
                <w:b/>
                <w:bCs/>
                <w:color w:val="FF5100"/>
                <w:sz w:val="32"/>
                <w:szCs w:val="32"/>
              </w:rPr>
              <w:t>Medio de comunicación.</w:t>
            </w:r>
            <w:r>
              <w:rPr>
                <w:rFonts w:ascii="Century Gothic" w:eastAsia="DK Cover Up" w:hAnsi="Century Gothic" w:cs="DK Cover Up"/>
                <w:color w:val="FF5100"/>
                <w:sz w:val="32"/>
                <w:szCs w:val="32"/>
              </w:rPr>
              <w:t xml:space="preserve"> </w:t>
            </w:r>
            <w:r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</w:pPr>
            <w:r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  <w:t xml:space="preserve">Actividades 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              </w:t>
            </w:r>
          </w:p>
        </w:tc>
      </w:tr>
      <w:tr w:rsidR="00C66F0A" w:rsidTr="005633BD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Lunes 21 de junio   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 w:rsidP="00BA3569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¿Qué te da miedo?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Jugamos con sonidos</w:t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>
            <w:pPr>
              <w:spacing w:line="240" w:lineRule="auto"/>
              <w:rPr>
                <w:rFonts w:ascii="Century Gothic" w:eastAsia="AG180Days" w:hAnsi="Century Gothic" w:cs="Arial"/>
                <w:color w:val="000000"/>
                <w:kern w:val="24"/>
                <w:sz w:val="24"/>
                <w:szCs w:val="24"/>
                <w:lang w:eastAsia="es-MX"/>
              </w:rPr>
            </w:pPr>
          </w:p>
          <w:p w:rsidR="00C66F0A" w:rsidRDefault="00C66F0A" w:rsidP="00BA3569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Imágenes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Cuaderno 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>Lápiz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66F0A" w:rsidRDefault="00C66F0A">
            <w:pPr>
              <w:spacing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Saludar a los niños</w:t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>¿Qué te da miedo?</w:t>
            </w:r>
          </w:p>
          <w:p w:rsidR="00C66F0A" w:rsidRDefault="00C66F0A">
            <w:pPr>
              <w:spacing w:line="240" w:lineRule="auto"/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Responde ¿Qué haces cuando te enojas?, escucha el cuento una piedra en mi camino </w:t>
            </w:r>
            <w:hyperlink r:id="rId6" w:history="1">
              <w:r>
                <w:rPr>
                  <w:rStyle w:val="Hipervnculo"/>
                  <w:rFonts w:ascii="Century Gothic" w:eastAsia="AG180Days" w:hAnsi="Century Gothic" w:cs="Arial"/>
                  <w:kern w:val="24"/>
                  <w:sz w:val="20"/>
                  <w:szCs w:val="20"/>
                  <w:lang w:eastAsia="es-MX"/>
                </w:rPr>
                <w:t>https://www.youtube.com/watch?v=6gRTrpQhXaE</w:t>
              </w:r>
            </w:hyperlink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  <w:p w:rsidR="00C66F0A" w:rsidRPr="005633BD" w:rsidRDefault="00C66F0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33BD"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Escucha y observa la técnica para cuando se sienta enojado, así </w:t>
            </w:r>
            <w:r w:rsidRPr="005633BD">
              <w:rPr>
                <w:rFonts w:ascii="Century Gothic" w:hAnsi="Century Gothic"/>
                <w:sz w:val="20"/>
                <w:szCs w:val="20"/>
              </w:rPr>
              <w:t>como realiza un semáforo con los resultados colores principales y que los relacione con su comportamiento. Rojo: Para, y piensa antes de actuar (contar hasta 10). Amarillo: Precaución y piensa en las consecuencias (contar hasta 10).  Verde: Adelante con el buen comportamiento (se da un abrazo).</w:t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>Jugamos con sonidos</w:t>
            </w:r>
            <w:bookmarkStart w:id="0" w:name="_GoBack"/>
            <w:bookmarkEnd w:id="0"/>
          </w:p>
          <w:p w:rsidR="00C66F0A" w:rsidRDefault="00C66F0A">
            <w:pPr>
              <w:spacing w:line="240" w:lineRule="auto"/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lastRenderedPageBreak/>
              <w:t>Responde ¿Sabes lo que es una secuencia?</w:t>
            </w:r>
          </w:p>
          <w:p w:rsidR="00C66F0A" w:rsidRDefault="00C66F0A">
            <w:pPr>
              <w:spacing w:line="240" w:lineRule="auto"/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Escucha como se realizan la secuencia de los movimientos de la canción: A </w:t>
            </w:r>
            <w:proofErr w:type="spellStart"/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Ram</w:t>
            </w:r>
            <w:proofErr w:type="spellEnd"/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 Sam </w:t>
            </w:r>
            <w:proofErr w:type="spellStart"/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Sam</w:t>
            </w:r>
            <w:proofErr w:type="spellEnd"/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>
                <w:rPr>
                  <w:rStyle w:val="Hipervnculo"/>
                  <w:rFonts w:ascii="Century Gothic" w:eastAsia="AG180Days" w:hAnsi="Century Gothic" w:cs="Arial"/>
                  <w:kern w:val="24"/>
                  <w:sz w:val="20"/>
                  <w:szCs w:val="20"/>
                  <w:lang w:eastAsia="es-MX"/>
                </w:rPr>
                <w:t>https://www.youtube.com/watch?v=MfolYPNoOIg</w:t>
              </w:r>
            </w:hyperlink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 y manda un video realizando estos movimientos. </w:t>
            </w:r>
          </w:p>
        </w:tc>
      </w:tr>
      <w:tr w:rsidR="00C66F0A" w:rsidTr="00C66F0A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Martes 22 de junio 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 w:rsidP="00BA3569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¿Qué sucederá?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 xml:space="preserve">Inventario de </w:t>
            </w:r>
            <w:proofErr w:type="spellStart"/>
            <w: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Zohar</w:t>
            </w:r>
            <w:proofErr w:type="spellEnd"/>
          </w:p>
          <w:p w:rsidR="00C66F0A" w:rsidRDefault="00C66F0A">
            <w:pPr>
              <w:spacing w:line="240" w:lineRule="auto"/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:rsidR="00C66F0A" w:rsidRDefault="00C66F0A" w:rsidP="00BA3569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Video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Hoja de trabajo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Cuaderno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Recortes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Sala de Facebook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rPr>
                <w:rFonts w:ascii="Century Gothic" w:eastAsia="HelloMissThang" w:hAnsi="Century Gothic" w:cs="Times New Roman"/>
                <w:sz w:val="20"/>
                <w:szCs w:val="20"/>
              </w:rPr>
            </w:pPr>
            <w:r>
              <w:rPr>
                <w:rFonts w:ascii="Century Gothic" w:eastAsia="HelloMissThang" w:hAnsi="Century Gothic" w:cs="Times New Roman"/>
                <w:sz w:val="20"/>
                <w:szCs w:val="20"/>
              </w:rPr>
              <w:t xml:space="preserve">Saludar a los niños </w:t>
            </w:r>
          </w:p>
          <w:p w:rsidR="00C66F0A" w:rsidRDefault="00C66F0A">
            <w:pPr>
              <w:spacing w:line="240" w:lineRule="auto"/>
              <w:rPr>
                <w:rFonts w:ascii="Century Gothic" w:eastAsia="HelloAl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HelloAli" w:hAnsi="Century Gothic" w:cs="Times New Roman"/>
                <w:b/>
                <w:sz w:val="20"/>
                <w:szCs w:val="20"/>
              </w:rPr>
              <w:t>¿Qué sucederá?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Responde ¿crees que n globo se pueda pegar sin utilizar cinta? 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Realiza las siguientes acciones: 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Frota un globo en tu cabello, ¿qué le pasa a tu cabello?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Frota un globo en tu cabello y acércalo a pedacitos de papel, ¿qué sucede?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Mamá y tú frotan el globo en su ropa y los junta, ¿Qué sucede?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Registra sus respuestas. </w:t>
            </w:r>
          </w:p>
          <w:p w:rsidR="00C66F0A" w:rsidRDefault="00C66F0A">
            <w:pPr>
              <w:spacing w:line="240" w:lineRule="auto"/>
              <w:rPr>
                <w:rFonts w:ascii="Century Gothic" w:eastAsia="HelloAl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HelloAli" w:hAnsi="Century Gothic" w:cs="Times New Roman"/>
                <w:b/>
                <w:sz w:val="20"/>
                <w:szCs w:val="20"/>
              </w:rPr>
              <w:t xml:space="preserve">Inventario de </w:t>
            </w:r>
            <w:proofErr w:type="spellStart"/>
            <w:r>
              <w:rPr>
                <w:rFonts w:ascii="Century Gothic" w:eastAsia="HelloAli" w:hAnsi="Century Gothic" w:cs="Times New Roman"/>
                <w:b/>
                <w:sz w:val="20"/>
                <w:szCs w:val="20"/>
              </w:rPr>
              <w:t>Zohar</w:t>
            </w:r>
            <w:proofErr w:type="spellEnd"/>
          </w:p>
          <w:p w:rsidR="00C66F0A" w:rsidRDefault="00C66F0A">
            <w:pPr>
              <w:spacing w:line="240" w:lineRule="auto"/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¿Podemos resolver problemas organizando nuestros datos? Observa, clasifica y registra, en tu cuaderno o ficha de trabajo, lo que se pide o tener algunos recortes como 8 prendas de vestir, 6 balones, 6 carros o aviones, 9 útiles escolares y 18 libros </w:t>
            </w:r>
          </w:p>
          <w:p w:rsidR="00C66F0A" w:rsidRDefault="00C66F0A">
            <w:pPr>
              <w:spacing w:line="240" w:lineRule="auto"/>
              <w:rPr>
                <w:rFonts w:ascii="Century Gothic" w:eastAsia="HelloAli" w:hAnsi="Century Gothic" w:cs="Times New Roman"/>
                <w:b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600200" cy="12001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5" t="10886" r="32196" b="14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F0A" w:rsidTr="00C66F0A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Miércoles 23 de junio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 w:rsidP="00BA3569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Michoacán a través de los textos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Jugamos para cuidarnos</w:t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 xml:space="preserve"> Video 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Cuaderno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Lápiz y colores 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 xml:space="preserve">Pelota 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>TV.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jc w:val="both"/>
              <w:rPr>
                <w:rFonts w:ascii="Century Gothic" w:eastAsia="HelloMissThang" w:hAnsi="Century Gothic" w:cs="Times New Roman"/>
                <w:sz w:val="20"/>
                <w:szCs w:val="20"/>
              </w:rPr>
            </w:pPr>
            <w:r>
              <w:rPr>
                <w:rFonts w:ascii="Century Gothic" w:eastAsia="HelloMissThang" w:hAnsi="Century Gothic" w:cs="Times New Roman"/>
                <w:sz w:val="20"/>
                <w:szCs w:val="20"/>
              </w:rPr>
              <w:t xml:space="preserve">Saludar a los niños </w:t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>Michoacán a través de los textos</w:t>
            </w:r>
          </w:p>
          <w:p w:rsidR="00C66F0A" w:rsidRDefault="00C66F0A">
            <w:pPr>
              <w:spacing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¿Conoces la ciudad de Michoacán? Observa el siguiente video:</w:t>
            </w:r>
          </w:p>
          <w:p w:rsidR="00C66F0A" w:rsidRDefault="00C66F0A">
            <w:pPr>
              <w:spacing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hyperlink r:id="rId9" w:history="1">
              <w:r>
                <w:rPr>
                  <w:rStyle w:val="Hipervnculo"/>
                  <w:rFonts w:ascii="Century Gothic" w:eastAsia="AG180Days" w:hAnsi="Century Gothic" w:cs="Arial"/>
                  <w:color w:val="000000"/>
                  <w:kern w:val="24"/>
                  <w:sz w:val="20"/>
                  <w:szCs w:val="20"/>
                  <w:lang w:eastAsia="es-MX"/>
                </w:rPr>
                <w:t>https://www.youtube.com/watch?v=RLTeQS3MVgo</w:t>
              </w:r>
            </w:hyperlink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  <w:p w:rsidR="00C66F0A" w:rsidRDefault="00C66F0A">
            <w:pPr>
              <w:spacing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lastRenderedPageBreak/>
              <w:t>¿Qué te pareció?, escucha como hacer un tríptico. Y mencionándole que se convertirá en un agente de viajes, así que tienes que elaborar un tríptico, donde coloque lo más importante de Michoacán, lo que más le gusto del video, y que lugares pueden visitar, puedes investigar más en libros, internet, videos, etc.</w:t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>Jugamos para cuidarnos</w:t>
            </w:r>
          </w:p>
          <w:p w:rsidR="00C66F0A" w:rsidRDefault="00C66F0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Escucha la importancia de hacer ejercicio y realiza un juego en casa como futbol o volibol con un globo o echar canasta y analiza para que les sirve ese juego a su cuerpo y a su salud, así como lo registra en su cuaderno o ficha.</w:t>
            </w:r>
          </w:p>
          <w:p w:rsidR="00C66F0A" w:rsidRDefault="00C66F0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</w:rPr>
              <w:drawing>
                <wp:inline distT="0" distB="0" distL="0" distR="0">
                  <wp:extent cx="1676400" cy="1257300"/>
                  <wp:effectExtent l="0" t="0" r="0" b="0"/>
                  <wp:docPr id="3" name="Imagen 3" descr="Diapositiv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iapositiv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F0A" w:rsidTr="00C66F0A"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Jueves 24 de junio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 w:rsidP="00BA3569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De compras en la librería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Palabras en náhuatl</w:t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:rsidR="00C66F0A" w:rsidRDefault="00C66F0A" w:rsidP="00BA3569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Imágenes 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Cuaderno </w:t>
            </w:r>
          </w:p>
          <w:p w:rsidR="00C66F0A" w:rsidRDefault="00C66F0A">
            <w:pPr>
              <w:pStyle w:val="Prrafodelista"/>
              <w:spacing w:line="240" w:lineRule="auto"/>
              <w:ind w:left="360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Facebook</w:t>
            </w:r>
          </w:p>
          <w:p w:rsidR="00C66F0A" w:rsidRDefault="00C66F0A">
            <w:pPr>
              <w:spacing w:line="240" w:lineRule="auto"/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jc w:val="both"/>
              <w:rPr>
                <w:rFonts w:ascii="Century Gothic" w:eastAsia="HelloMissThang" w:hAnsi="Century Gothic" w:cs="Times New Roman"/>
                <w:sz w:val="20"/>
                <w:szCs w:val="20"/>
              </w:rPr>
            </w:pPr>
            <w:r>
              <w:rPr>
                <w:rFonts w:ascii="Century Gothic" w:eastAsia="HelloMissThang" w:hAnsi="Century Gothic" w:cs="Times New Roman"/>
                <w:sz w:val="20"/>
                <w:szCs w:val="20"/>
              </w:rPr>
              <w:t xml:space="preserve">Saludar a los niños </w:t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>De compras en la librería</w:t>
            </w:r>
          </w:p>
          <w:p w:rsidR="00C66F0A" w:rsidRDefault="00C66F0A">
            <w:pPr>
              <w:spacing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¿Para que utilizamos las monedas? Escucha que el día de hoy va a acompañar a Mariana a comprar en la librería, aún no conoce bien el valor de las monedas, es por eso que le vamos a ayudar.</w:t>
            </w:r>
          </w:p>
          <w:p w:rsidR="00C66F0A" w:rsidRDefault="00C66F0A">
            <w:pPr>
              <w:spacing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143125" cy="16097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5" t="12190" r="32442" b="14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lastRenderedPageBreak/>
              <w:t>Palabras en náhuatl</w:t>
            </w:r>
          </w:p>
          <w:p w:rsidR="00C66F0A" w:rsidRDefault="00C66F0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Escucha que en ocasiones usamos palabras que en realidad son en otro dialecto es decir náhuatl, así como escucha en un video como se mencionan las siguientes palabras y las relaciona en la ficha con su dibujo.</w:t>
            </w:r>
          </w:p>
          <w:p w:rsidR="00C66F0A" w:rsidRDefault="00C66F0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1. “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izquitl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” Esquite (elote)</w:t>
            </w:r>
          </w:p>
          <w:p w:rsidR="00C66F0A" w:rsidRDefault="00C66F0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2. “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apapachoa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” Apapachar (abrazar)</w:t>
            </w:r>
          </w:p>
          <w:p w:rsidR="00C66F0A" w:rsidRDefault="00C66F0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3. “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xocolatl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  <w:lang w:eastAsia="en-US"/>
              </w:rPr>
              <w:t>” Chocolate</w:t>
            </w:r>
          </w:p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4. “</w:t>
            </w:r>
            <w:proofErr w:type="spellStart"/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Popotli</w:t>
            </w:r>
            <w:proofErr w:type="spellEnd"/>
            <w:r>
              <w:rPr>
                <w:rFonts w:ascii="Century Gothic" w:hAnsi="Century Gothic" w:cs="Arial"/>
                <w:color w:val="000000" w:themeColor="text1"/>
                <w:kern w:val="24"/>
                <w:sz w:val="20"/>
                <w:szCs w:val="20"/>
              </w:rPr>
              <w:t>” popote (tallo seco)</w:t>
            </w:r>
          </w:p>
          <w:p w:rsidR="00C66F0A" w:rsidRDefault="00C66F0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047875" cy="1533525"/>
                  <wp:effectExtent l="0" t="0" r="9525" b="9525"/>
                  <wp:docPr id="1" name="Imagen 1" descr="Diapositiv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iapositiv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F0A" w:rsidTr="00C66F0A">
        <w:trPr>
          <w:trHeight w:val="1499"/>
        </w:trPr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Viernes 25 de junio 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6F0A" w:rsidRDefault="00C66F0A" w:rsidP="00BA3569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>
              <w:rPr>
                <w:rFonts w:ascii="Century Gothic" w:eastAsia="HelloMissThang" w:hAnsi="Century Gothic" w:cs="Times New Roman"/>
                <w:b/>
                <w:color w:val="000000" w:themeColor="text1"/>
              </w:rPr>
              <w:t>Consejo Técnico Escolar</w:t>
            </w:r>
          </w:p>
          <w:p w:rsidR="00C66F0A" w:rsidRDefault="00C66F0A" w:rsidP="00BA3569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>
              <w:rPr>
                <w:rFonts w:ascii="Century Gothic" w:eastAsia="HelloMissThang" w:hAnsi="Century Gothic" w:cs="Times New Roman"/>
                <w:b/>
                <w:color w:val="000000" w:themeColor="text1"/>
              </w:rPr>
              <w:t>Programación especial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rPr>
                <w:rFonts w:ascii="Century Gothic" w:eastAsia="HelloMissThang" w:hAnsi="Century Gothic" w:cs="Times New Roman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</w:tbl>
    <w:p w:rsidR="00C66F0A" w:rsidRDefault="00C66F0A" w:rsidP="00C66F0A">
      <w:pPr>
        <w:rPr>
          <w:rFonts w:ascii="Century Gothic" w:hAnsi="Century Gothic" w:cs="Times New Roman"/>
          <w:sz w:val="24"/>
          <w:szCs w:val="24"/>
        </w:rPr>
      </w:pPr>
    </w:p>
    <w:p w:rsidR="00C66F0A" w:rsidRDefault="00C66F0A" w:rsidP="00C66F0A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Acciones específicas para los estudiantes que requieren mayor apoyo</w:t>
      </w:r>
    </w:p>
    <w:tbl>
      <w:tblPr>
        <w:tblStyle w:val="Tablaconcuadrcula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C66F0A" w:rsidTr="00C66F0A"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Actividades</w:t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  <w:r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>Medio de comunicación</w:t>
            </w:r>
          </w:p>
        </w:tc>
      </w:tr>
      <w:tr w:rsidR="00C66F0A" w:rsidTr="00C66F0A"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spacing w:line="240" w:lineRule="auto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>
            <w:pPr>
              <w:pStyle w:val="Prrafodelista"/>
              <w:spacing w:line="240" w:lineRule="auto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F0A" w:rsidRDefault="00C66F0A">
            <w:pPr>
              <w:pStyle w:val="Prrafodelista"/>
              <w:spacing w:line="240" w:lineRule="auto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</w:tr>
    </w:tbl>
    <w:p w:rsidR="00C66F0A" w:rsidRDefault="00C66F0A" w:rsidP="00C66F0A"/>
    <w:p w:rsidR="00C66F0A" w:rsidRDefault="00C66F0A" w:rsidP="00C66F0A">
      <w:pPr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Actividades de seguimiento o retroalimentación al logro de los aprendizajes esperados</w:t>
      </w:r>
    </w:p>
    <w:tbl>
      <w:tblPr>
        <w:tblStyle w:val="Tablaconcuadrcula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C66F0A" w:rsidTr="00C66F0A"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lastRenderedPageBreak/>
              <w:t>Explicación de las actividades</w:t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</w:pPr>
            <w:r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spacing w:line="240" w:lineRule="auto"/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Medio de comunicación</w:t>
            </w:r>
          </w:p>
        </w:tc>
      </w:tr>
      <w:tr w:rsidR="00C66F0A" w:rsidTr="00C66F0A"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spacing w:line="240" w:lineRule="auto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pStyle w:val="Prrafodelista"/>
              <w:spacing w:line="240" w:lineRule="auto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0A" w:rsidRDefault="00C66F0A">
            <w:pPr>
              <w:pStyle w:val="Prrafodelista"/>
              <w:spacing w:line="240" w:lineRule="auto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  <w:r>
              <w:rPr>
                <w:rFonts w:ascii="HelloMissThang" w:eastAsia="HelloMissThang" w:hAnsi="HelloMissThang" w:cs="HelloMissThang"/>
                <w:sz w:val="24"/>
                <w:szCs w:val="24"/>
              </w:rPr>
              <w:t xml:space="preserve"> </w:t>
            </w:r>
          </w:p>
        </w:tc>
      </w:tr>
    </w:tbl>
    <w:p w:rsidR="00C66F0A" w:rsidRDefault="00C66F0A" w:rsidP="00C66F0A"/>
    <w:p w:rsidR="00C66F0A" w:rsidRDefault="00C66F0A" w:rsidP="00C66F0A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Actividades permanentes y/o de vida saludable</w:t>
      </w:r>
    </w:p>
    <w:tbl>
      <w:tblPr>
        <w:tblStyle w:val="Tablaconcuadrcula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4004"/>
      </w:tblGrid>
      <w:tr w:rsidR="00C66F0A" w:rsidTr="00C66F0A">
        <w:tc>
          <w:tcPr>
            <w:tcW w:w="1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spacing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</w:rPr>
            </w:pPr>
          </w:p>
          <w:p w:rsidR="00C66F0A" w:rsidRDefault="00C66F0A">
            <w:pPr>
              <w:spacing w:line="240" w:lineRule="auto"/>
              <w:jc w:val="both"/>
              <w:rPr>
                <w:rFonts w:ascii="Century Gothic" w:eastAsia="HelloAli" w:hAnsi="Century Gothic" w:cs="Times New Roman"/>
                <w:bCs/>
                <w:sz w:val="24"/>
                <w:szCs w:val="24"/>
              </w:rPr>
            </w:pPr>
            <w:r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 xml:space="preserve">* </w:t>
            </w:r>
            <w:r>
              <w:rPr>
                <w:rFonts w:ascii="Century Gothic" w:eastAsia="HelloAli" w:hAnsi="Century Gothic" w:cs="Times New Roman"/>
                <w:bCs/>
                <w:sz w:val="24"/>
                <w:szCs w:val="24"/>
              </w:rPr>
              <w:t xml:space="preserve">Revisión de evidencias, aplicar algún comentario o recomendación. </w:t>
            </w:r>
          </w:p>
        </w:tc>
      </w:tr>
    </w:tbl>
    <w:p w:rsidR="00C66F0A" w:rsidRDefault="00C66F0A" w:rsidP="00C66F0A"/>
    <w:p w:rsidR="00C66F0A" w:rsidRDefault="00C66F0A" w:rsidP="00C66F0A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>
        <w:rPr>
          <w:rFonts w:ascii="Flea Market Finds" w:eastAsia="Flea Market Finds" w:hAnsi="Flea Market Finds" w:cs="Flea Market Finds"/>
          <w:b/>
          <w:bCs/>
          <w:sz w:val="32"/>
          <w:szCs w:val="32"/>
        </w:rPr>
        <w:t>Valoración del docente con la estrategia a distancia (Aspecto para compartir y retroalimentar entre docentes)</w:t>
      </w:r>
    </w:p>
    <w:tbl>
      <w:tblPr>
        <w:tblStyle w:val="Tablaconcuadrcula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4004"/>
      </w:tblGrid>
      <w:tr w:rsidR="00C66F0A" w:rsidTr="00C66F0A">
        <w:tc>
          <w:tcPr>
            <w:tcW w:w="1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F0A" w:rsidRDefault="00C66F0A">
            <w:pPr>
              <w:spacing w:line="240" w:lineRule="auto"/>
              <w:jc w:val="both"/>
              <w:rPr>
                <w:rFonts w:ascii="HelloAli" w:eastAsia="HelloAli" w:hAnsi="HelloAli" w:cs="HelloAli"/>
                <w:sz w:val="32"/>
                <w:szCs w:val="32"/>
              </w:rPr>
            </w:pPr>
          </w:p>
          <w:p w:rsidR="00C66F0A" w:rsidRDefault="00C66F0A">
            <w:pPr>
              <w:spacing w:line="240" w:lineRule="auto"/>
              <w:jc w:val="both"/>
              <w:rPr>
                <w:rFonts w:ascii="HelloAli" w:eastAsia="HelloAli" w:hAnsi="HelloAli" w:cs="HelloAli"/>
                <w:b/>
                <w:bCs/>
                <w:sz w:val="32"/>
                <w:szCs w:val="32"/>
              </w:rPr>
            </w:pPr>
          </w:p>
          <w:p w:rsidR="00C66F0A" w:rsidRDefault="00C66F0A">
            <w:pPr>
              <w:spacing w:line="240" w:lineRule="auto"/>
              <w:jc w:val="both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</w:p>
        </w:tc>
      </w:tr>
    </w:tbl>
    <w:p w:rsidR="00C66F0A" w:rsidRDefault="00C66F0A" w:rsidP="00C66F0A"/>
    <w:tbl>
      <w:tblPr>
        <w:tblW w:w="136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59"/>
        <w:gridCol w:w="2986"/>
        <w:gridCol w:w="2724"/>
        <w:gridCol w:w="2723"/>
        <w:gridCol w:w="2725"/>
      </w:tblGrid>
      <w:tr w:rsidR="00C66F0A" w:rsidTr="00C66F0A">
        <w:trPr>
          <w:trHeight w:val="527"/>
        </w:trPr>
        <w:tc>
          <w:tcPr>
            <w:tcW w:w="13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Rubrica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evaluación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aprendizajes</w:t>
            </w:r>
            <w:proofErr w:type="spellEnd"/>
            <w:r>
              <w:rPr>
                <w:b/>
                <w:bCs/>
                <w:lang w:val="en-US"/>
              </w:rPr>
              <w:t xml:space="preserve">    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  <w:r>
              <w:rPr>
                <w:lang w:val="en-US"/>
              </w:rPr>
              <w:t xml:space="preserve">: Lunes 21 de </w:t>
            </w:r>
            <w:proofErr w:type="spellStart"/>
            <w:r>
              <w:rPr>
                <w:lang w:val="en-US"/>
              </w:rPr>
              <w:t>Junio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Área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desarrollo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Educación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Socioemocional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Aprendizaje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esperado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Reconoce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nombra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situaciones</w:t>
            </w:r>
            <w:proofErr w:type="spellEnd"/>
            <w:r>
              <w:rPr>
                <w:lang w:val="en-US"/>
              </w:rPr>
              <w:t xml:space="preserve"> que le </w:t>
            </w:r>
            <w:proofErr w:type="spellStart"/>
            <w:r>
              <w:rPr>
                <w:lang w:val="en-US"/>
              </w:rPr>
              <w:t>generan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alegría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seguridad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tristeza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miedo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enojo</w:t>
            </w:r>
            <w:proofErr w:type="spellEnd"/>
            <w:r>
              <w:rPr>
                <w:lang w:val="en-US"/>
              </w:rPr>
              <w:t xml:space="preserve">, y </w:t>
            </w:r>
            <w:proofErr w:type="spellStart"/>
            <w:r>
              <w:rPr>
                <w:lang w:val="en-US"/>
              </w:rPr>
              <w:t>expresa</w:t>
            </w:r>
            <w:proofErr w:type="spellEnd"/>
            <w:r>
              <w:rPr>
                <w:lang w:val="en-US"/>
              </w:rPr>
              <w:t xml:space="preserve"> lo que </w:t>
            </w:r>
            <w:proofErr w:type="spellStart"/>
            <w:r>
              <w:rPr>
                <w:lang w:val="en-US"/>
              </w:rPr>
              <w:t>siente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66F0A" w:rsidTr="00C66F0A">
        <w:trPr>
          <w:trHeight w:val="2642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Nombre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>del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Alumno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 IV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Sobresaliente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Reconoce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nombra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situaciones</w:t>
            </w:r>
            <w:proofErr w:type="spellEnd"/>
            <w:r>
              <w:rPr>
                <w:lang w:val="en-US"/>
              </w:rPr>
              <w:t xml:space="preserve"> que le </w:t>
            </w:r>
            <w:proofErr w:type="spellStart"/>
            <w:r>
              <w:rPr>
                <w:lang w:val="en-US"/>
              </w:rPr>
              <w:t>generan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alegría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seguridad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tristeza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miedo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enojo</w:t>
            </w:r>
            <w:proofErr w:type="spellEnd"/>
            <w:r>
              <w:rPr>
                <w:lang w:val="en-US"/>
              </w:rPr>
              <w:t xml:space="preserve">, y </w:t>
            </w:r>
            <w:proofErr w:type="spellStart"/>
            <w:r>
              <w:rPr>
                <w:lang w:val="en-US"/>
              </w:rPr>
              <w:t>expresa</w:t>
            </w:r>
            <w:proofErr w:type="spellEnd"/>
            <w:r>
              <w:rPr>
                <w:lang w:val="en-US"/>
              </w:rPr>
              <w:t xml:space="preserve"> lo que </w:t>
            </w:r>
            <w:proofErr w:type="spellStart"/>
            <w:r>
              <w:rPr>
                <w:lang w:val="en-US"/>
              </w:rPr>
              <w:t>siente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Satisfactorio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Identifica</w:t>
            </w:r>
            <w:proofErr w:type="spellEnd"/>
            <w:r>
              <w:rPr>
                <w:lang w:val="en-US"/>
              </w:rPr>
              <w:t xml:space="preserve"> las </w:t>
            </w:r>
            <w:proofErr w:type="spellStart"/>
            <w:r>
              <w:rPr>
                <w:lang w:val="en-US"/>
              </w:rPr>
              <w:t>situaciones</w:t>
            </w:r>
            <w:proofErr w:type="spellEnd"/>
            <w:r>
              <w:rPr>
                <w:lang w:val="en-US"/>
              </w:rPr>
              <w:t xml:space="preserve"> que lo </w:t>
            </w:r>
            <w:proofErr w:type="spellStart"/>
            <w:r>
              <w:rPr>
                <w:lang w:val="en-US"/>
              </w:rPr>
              <w:t>hacen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sentir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feliz</w:t>
            </w:r>
            <w:proofErr w:type="spellEnd"/>
            <w:r>
              <w:rPr>
                <w:lang w:val="en-US"/>
              </w:rPr>
              <w:t xml:space="preserve"> triste, </w:t>
            </w:r>
            <w:proofErr w:type="spellStart"/>
            <w:r>
              <w:rPr>
                <w:lang w:val="en-US"/>
              </w:rPr>
              <w:t>enojado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temor</w:t>
            </w:r>
            <w:proofErr w:type="spellEnd"/>
            <w:r>
              <w:rPr>
                <w:lang w:val="en-US"/>
              </w:rPr>
              <w:t xml:space="preserve"> y las </w:t>
            </w:r>
            <w:proofErr w:type="spellStart"/>
            <w:r>
              <w:rPr>
                <w:lang w:val="en-US"/>
              </w:rPr>
              <w:t>expresa</w:t>
            </w:r>
            <w:proofErr w:type="spellEnd"/>
            <w:r>
              <w:rPr>
                <w:lang w:val="en-US"/>
              </w:rPr>
              <w:t xml:space="preserve"> con mayor </w:t>
            </w:r>
            <w:proofErr w:type="spellStart"/>
            <w:r>
              <w:rPr>
                <w:lang w:val="en-US"/>
              </w:rPr>
              <w:t>facilidad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Básico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Empieza</w:t>
            </w:r>
            <w:proofErr w:type="spellEnd"/>
            <w:r>
              <w:rPr>
                <w:b/>
                <w:bCs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lang w:val="en-US"/>
              </w:rPr>
              <w:t>nombrar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situaciones</w:t>
            </w:r>
            <w:proofErr w:type="spellEnd"/>
            <w:r>
              <w:rPr>
                <w:b/>
                <w:bCs/>
                <w:lang w:val="en-US"/>
              </w:rPr>
              <w:t xml:space="preserve"> que le </w:t>
            </w:r>
            <w:proofErr w:type="spellStart"/>
            <w:r>
              <w:rPr>
                <w:b/>
                <w:bCs/>
                <w:lang w:val="en-US"/>
              </w:rPr>
              <w:t>generan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alegría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enojo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tristeza</w:t>
            </w:r>
            <w:proofErr w:type="spellEnd"/>
            <w:r>
              <w:rPr>
                <w:b/>
                <w:bCs/>
                <w:lang w:val="en-US"/>
              </w:rPr>
              <w:t xml:space="preserve">, y </w:t>
            </w:r>
            <w:proofErr w:type="spellStart"/>
            <w:r>
              <w:rPr>
                <w:b/>
                <w:bCs/>
                <w:lang w:val="en-US"/>
              </w:rPr>
              <w:t>expresa</w:t>
            </w:r>
            <w:proofErr w:type="spellEnd"/>
            <w:r>
              <w:rPr>
                <w:b/>
                <w:bCs/>
                <w:lang w:val="en-US"/>
              </w:rPr>
              <w:t xml:space="preserve"> lo que </w:t>
            </w:r>
            <w:proofErr w:type="spellStart"/>
            <w:r>
              <w:rPr>
                <w:b/>
                <w:bCs/>
                <w:lang w:val="en-US"/>
              </w:rPr>
              <w:t>siente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Insuficiente</w:t>
            </w:r>
            <w:proofErr w:type="spellEnd"/>
            <w:r>
              <w:rPr>
                <w:b/>
                <w:bCs/>
                <w:lang w:val="en-US"/>
              </w:rPr>
              <w:br/>
              <w:t xml:space="preserve">le cuesta </w:t>
            </w:r>
            <w:proofErr w:type="spellStart"/>
            <w:r>
              <w:rPr>
                <w:b/>
                <w:bCs/>
                <w:lang w:val="en-US"/>
              </w:rPr>
              <w:t>trabajo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nombrar</w:t>
            </w:r>
            <w:proofErr w:type="spellEnd"/>
            <w:r>
              <w:rPr>
                <w:b/>
                <w:bCs/>
                <w:lang w:val="en-US"/>
              </w:rPr>
              <w:t xml:space="preserve"> que </w:t>
            </w:r>
            <w:proofErr w:type="spellStart"/>
            <w:r>
              <w:rPr>
                <w:b/>
                <w:bCs/>
                <w:lang w:val="en-US"/>
              </w:rPr>
              <w:t>situaciones</w:t>
            </w:r>
            <w:proofErr w:type="spellEnd"/>
            <w:r>
              <w:rPr>
                <w:b/>
                <w:bCs/>
                <w:lang w:val="en-US"/>
              </w:rPr>
              <w:t xml:space="preserve"> lo </w:t>
            </w:r>
            <w:proofErr w:type="spellStart"/>
            <w:r>
              <w:rPr>
                <w:b/>
                <w:bCs/>
                <w:lang w:val="en-US"/>
              </w:rPr>
              <w:t>hacen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sentir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alegre</w:t>
            </w:r>
            <w:proofErr w:type="spellEnd"/>
            <w:r>
              <w:rPr>
                <w:b/>
                <w:bCs/>
                <w:lang w:val="en-US"/>
              </w:rPr>
              <w:t xml:space="preserve">, triste o </w:t>
            </w:r>
            <w:proofErr w:type="spellStart"/>
            <w:r>
              <w:rPr>
                <w:b/>
                <w:bCs/>
                <w:lang w:val="en-US"/>
              </w:rPr>
              <w:t>enojado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</w:tr>
      <w:tr w:rsidR="00C66F0A" w:rsidTr="00C66F0A">
        <w:trPr>
          <w:trHeight w:val="527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66F0A" w:rsidRDefault="00C66F0A" w:rsidP="00C66F0A"/>
    <w:tbl>
      <w:tblPr>
        <w:tblW w:w="135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8"/>
        <w:gridCol w:w="2973"/>
        <w:gridCol w:w="2712"/>
        <w:gridCol w:w="2711"/>
        <w:gridCol w:w="2713"/>
      </w:tblGrid>
      <w:tr w:rsidR="00C66F0A" w:rsidTr="00C66F0A">
        <w:trPr>
          <w:trHeight w:val="559"/>
        </w:trPr>
        <w:tc>
          <w:tcPr>
            <w:tcW w:w="13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Rubrica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evaluación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aprendizajes</w:t>
            </w:r>
            <w:proofErr w:type="spellEnd"/>
            <w:r>
              <w:rPr>
                <w:b/>
                <w:bCs/>
                <w:lang w:val="en-US"/>
              </w:rPr>
              <w:t xml:space="preserve">    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  <w:r>
              <w:rPr>
                <w:lang w:val="en-US"/>
              </w:rPr>
              <w:t xml:space="preserve">: Lunes 21 de </w:t>
            </w:r>
            <w:proofErr w:type="spellStart"/>
            <w:r>
              <w:rPr>
                <w:lang w:val="en-US"/>
              </w:rPr>
              <w:t>Junio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Área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desarrollo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Artes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Aprendizaje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esperado</w:t>
            </w:r>
            <w:proofErr w:type="spellEnd"/>
            <w:r>
              <w:rPr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Construye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representa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gráficamente</w:t>
            </w:r>
            <w:proofErr w:type="spellEnd"/>
            <w:r>
              <w:rPr>
                <w:lang w:val="en-US"/>
              </w:rPr>
              <w:t xml:space="preserve"> y con </w:t>
            </w:r>
            <w:proofErr w:type="spellStart"/>
            <w:r>
              <w:rPr>
                <w:lang w:val="en-US"/>
              </w:rPr>
              <w:t>recursos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propios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secuencias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sonidos</w:t>
            </w:r>
            <w:proofErr w:type="spellEnd"/>
            <w:r>
              <w:rPr>
                <w:lang w:val="en-US"/>
              </w:rPr>
              <w:t xml:space="preserve"> y las </w:t>
            </w:r>
            <w:proofErr w:type="spellStart"/>
            <w:r>
              <w:rPr>
                <w:lang w:val="en-US"/>
              </w:rPr>
              <w:t>interpreta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C66F0A" w:rsidTr="00C66F0A">
        <w:trPr>
          <w:trHeight w:val="559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>del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Alumno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 IV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Sobresaliente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Construye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representa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gráficamente</w:t>
            </w:r>
            <w:proofErr w:type="spellEnd"/>
            <w:r>
              <w:rPr>
                <w:lang w:val="en-US"/>
              </w:rPr>
              <w:t xml:space="preserve"> y con </w:t>
            </w:r>
            <w:proofErr w:type="spellStart"/>
            <w:r>
              <w:rPr>
                <w:lang w:val="en-US"/>
              </w:rPr>
              <w:t>recursos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propios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secuencias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sonidos</w:t>
            </w:r>
            <w:proofErr w:type="spellEnd"/>
            <w:r>
              <w:rPr>
                <w:lang w:val="en-US"/>
              </w:rPr>
              <w:t xml:space="preserve"> y las </w:t>
            </w:r>
            <w:proofErr w:type="spellStart"/>
            <w:r>
              <w:rPr>
                <w:lang w:val="en-US"/>
              </w:rPr>
              <w:t>interpreta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Satisfactorio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logra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representar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gráficamente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secuencias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sonidos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Básico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comienza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construir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representar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secuencias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sonidos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ocasiones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requiere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apoyo</w:t>
            </w:r>
            <w:proofErr w:type="spellEnd"/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Insuficiente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muestra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construir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secuencias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sonido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66F0A" w:rsidTr="00C66F0A">
        <w:trPr>
          <w:trHeight w:val="559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66F0A" w:rsidRDefault="00C66F0A" w:rsidP="00C66F0A"/>
    <w:tbl>
      <w:tblPr>
        <w:tblW w:w="134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2"/>
        <w:gridCol w:w="2913"/>
        <w:gridCol w:w="2730"/>
        <w:gridCol w:w="2704"/>
        <w:gridCol w:w="2708"/>
      </w:tblGrid>
      <w:tr w:rsidR="00C66F0A" w:rsidTr="00C66F0A">
        <w:trPr>
          <w:trHeight w:val="534"/>
        </w:trPr>
        <w:tc>
          <w:tcPr>
            <w:tcW w:w="13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Rubrica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evaluación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aprendizajes</w:t>
            </w:r>
            <w:proofErr w:type="spellEnd"/>
            <w:r>
              <w:rPr>
                <w:b/>
                <w:bCs/>
                <w:lang w:val="en-US"/>
              </w:rPr>
              <w:t xml:space="preserve">    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Martes</w:t>
            </w:r>
            <w:proofErr w:type="spellEnd"/>
            <w:r>
              <w:rPr>
                <w:lang w:val="en-US"/>
              </w:rPr>
              <w:t xml:space="preserve"> 22 de </w:t>
            </w:r>
            <w:proofErr w:type="spellStart"/>
            <w:r>
              <w:rPr>
                <w:lang w:val="en-US"/>
              </w:rPr>
              <w:t>Junio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Área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desarrollo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Exploración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comprensión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mundo</w:t>
            </w:r>
            <w:proofErr w:type="spellEnd"/>
            <w:r>
              <w:rPr>
                <w:lang w:val="en-US"/>
              </w:rPr>
              <w:t xml:space="preserve"> natural y social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Aprendizaje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esperado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Experimenta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objetos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materiales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poner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prueba</w:t>
            </w:r>
            <w:proofErr w:type="spellEnd"/>
            <w:r>
              <w:rPr>
                <w:lang w:val="en-US"/>
              </w:rPr>
              <w:t xml:space="preserve"> ideas y </w:t>
            </w:r>
            <w:proofErr w:type="spellStart"/>
            <w:r>
              <w:rPr>
                <w:lang w:val="en-US"/>
              </w:rPr>
              <w:t>supuestos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66F0A" w:rsidTr="00C66F0A">
        <w:trPr>
          <w:trHeight w:val="534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>del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Alumno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 IV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Sobresaliente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Experimenta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objetos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materiales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poner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prueba</w:t>
            </w:r>
            <w:proofErr w:type="spellEnd"/>
            <w:r>
              <w:rPr>
                <w:lang w:val="en-US"/>
              </w:rPr>
              <w:t xml:space="preserve"> ideas y </w:t>
            </w:r>
            <w:proofErr w:type="spellStart"/>
            <w:r>
              <w:rPr>
                <w:lang w:val="en-US"/>
              </w:rPr>
              <w:t>supuestos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ampliar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conocimiento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sobre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algún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tema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poder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participar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realizando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experimentos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sencillos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Satisfactorio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Experimenta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objetos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materiales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poner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prueba</w:t>
            </w:r>
            <w:proofErr w:type="spellEnd"/>
            <w:r>
              <w:rPr>
                <w:lang w:val="en-US"/>
              </w:rPr>
              <w:t xml:space="preserve"> ideas y </w:t>
            </w:r>
            <w:proofErr w:type="spellStart"/>
            <w:r>
              <w:rPr>
                <w:lang w:val="en-US"/>
              </w:rPr>
              <w:t>supuestos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Básico</w:t>
            </w:r>
            <w:proofErr w:type="spellEnd"/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 xml:space="preserve">Con </w:t>
            </w:r>
            <w:proofErr w:type="spellStart"/>
            <w:r>
              <w:rPr>
                <w:lang w:val="en-US"/>
              </w:rPr>
              <w:t>ayuda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experimenta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objetos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materiales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poner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prueba</w:t>
            </w:r>
            <w:proofErr w:type="spellEnd"/>
            <w:r>
              <w:rPr>
                <w:lang w:val="en-US"/>
              </w:rPr>
              <w:t xml:space="preserve"> ideas y </w:t>
            </w:r>
            <w:proofErr w:type="spellStart"/>
            <w:r>
              <w:rPr>
                <w:lang w:val="en-US"/>
              </w:rPr>
              <w:t>supuestos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Insuficiente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muestra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ampliar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conocimiento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experimentar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objetos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materiales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poner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prueba</w:t>
            </w:r>
            <w:proofErr w:type="spellEnd"/>
            <w:r>
              <w:rPr>
                <w:lang w:val="en-US"/>
              </w:rPr>
              <w:t xml:space="preserve"> ideas y </w:t>
            </w:r>
            <w:proofErr w:type="spellStart"/>
            <w:r>
              <w:rPr>
                <w:lang w:val="en-US"/>
              </w:rPr>
              <w:t>supuestos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66F0A" w:rsidTr="00C66F0A">
        <w:trPr>
          <w:trHeight w:val="534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66F0A" w:rsidRDefault="00C66F0A" w:rsidP="00C66F0A"/>
    <w:p w:rsidR="00C66F0A" w:rsidRDefault="00C66F0A" w:rsidP="00C66F0A"/>
    <w:tbl>
      <w:tblPr>
        <w:tblW w:w="137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83"/>
        <w:gridCol w:w="3016"/>
        <w:gridCol w:w="2751"/>
        <w:gridCol w:w="2750"/>
        <w:gridCol w:w="2752"/>
      </w:tblGrid>
      <w:tr w:rsidR="00C66F0A" w:rsidTr="00C66F0A">
        <w:trPr>
          <w:trHeight w:val="530"/>
        </w:trPr>
        <w:tc>
          <w:tcPr>
            <w:tcW w:w="13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Rubrica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evaluación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aprendizajes</w:t>
            </w:r>
            <w:proofErr w:type="spellEnd"/>
            <w:r>
              <w:rPr>
                <w:b/>
                <w:bCs/>
                <w:lang w:val="en-US"/>
              </w:rPr>
              <w:t xml:space="preserve">    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Martes</w:t>
            </w:r>
            <w:proofErr w:type="spellEnd"/>
            <w:r>
              <w:rPr>
                <w:lang w:val="en-US"/>
              </w:rPr>
              <w:t xml:space="preserve"> 22 de </w:t>
            </w:r>
            <w:proofErr w:type="spellStart"/>
            <w:r>
              <w:rPr>
                <w:lang w:val="en-US"/>
              </w:rPr>
              <w:t>Junio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Área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desarrollo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Pensamiento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matemático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Aprendizaje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esperado</w:t>
            </w:r>
            <w:proofErr w:type="spellEnd"/>
            <w:r>
              <w:rPr>
                <w:b/>
                <w:bCs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preguntas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las que </w:t>
            </w:r>
            <w:proofErr w:type="spellStart"/>
            <w:r>
              <w:rPr>
                <w:lang w:val="en-US"/>
              </w:rPr>
              <w:t>necesite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recabar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datos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los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través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tablas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pictogramas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interpreta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contestar</w:t>
            </w:r>
            <w:proofErr w:type="spellEnd"/>
            <w:r>
              <w:rPr>
                <w:lang w:val="en-US"/>
              </w:rPr>
              <w:t xml:space="preserve"> las </w:t>
            </w:r>
            <w:proofErr w:type="spellStart"/>
            <w:r>
              <w:rPr>
                <w:lang w:val="en-US"/>
              </w:rPr>
              <w:t>preguntas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planteadas</w:t>
            </w:r>
            <w:proofErr w:type="spellEnd"/>
            <w:r>
              <w:rPr>
                <w:lang w:val="en-US"/>
              </w:rPr>
              <w:tab/>
            </w:r>
          </w:p>
        </w:tc>
      </w:tr>
      <w:tr w:rsidR="00C66F0A" w:rsidTr="00C66F0A">
        <w:trPr>
          <w:trHeight w:val="530"/>
        </w:trPr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Nombre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>del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Alumno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 IV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Sobresaliente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preguntas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las que </w:t>
            </w:r>
            <w:proofErr w:type="spellStart"/>
            <w:r>
              <w:rPr>
                <w:lang w:val="en-US"/>
              </w:rPr>
              <w:t>necesite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recabar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datos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los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través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tablas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pictogramas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interpreta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contestar</w:t>
            </w:r>
            <w:proofErr w:type="spellEnd"/>
            <w:r>
              <w:rPr>
                <w:lang w:val="en-US"/>
              </w:rPr>
              <w:t xml:space="preserve"> las </w:t>
            </w:r>
            <w:proofErr w:type="spellStart"/>
            <w:r>
              <w:rPr>
                <w:lang w:val="en-US"/>
              </w:rPr>
              <w:t>preguntas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planteadas</w:t>
            </w:r>
            <w:proofErr w:type="spellEnd"/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Satisfactorio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Organiza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información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través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datos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recaba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observar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contar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organizar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contesta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preguntas</w:t>
            </w:r>
            <w:proofErr w:type="spellEnd"/>
            <w:r>
              <w:rPr>
                <w:lang w:val="en-US"/>
              </w:rPr>
              <w:t xml:space="preserve"> que se le </w:t>
            </w:r>
            <w:proofErr w:type="spellStart"/>
            <w:r>
              <w:rPr>
                <w:lang w:val="en-US"/>
              </w:rPr>
              <w:t>solicitan</w:t>
            </w:r>
            <w:proofErr w:type="spellEnd"/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Básico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está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proceso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contestar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preguntas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recabando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necesarios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organizar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través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tablas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información</w:t>
            </w:r>
            <w:proofErr w:type="spellEnd"/>
            <w:r>
              <w:rPr>
                <w:lang w:val="en-US"/>
              </w:rPr>
              <w:t xml:space="preserve"> dada.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Insuficiente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Aun</w:t>
            </w:r>
            <w:proofErr w:type="spellEnd"/>
            <w:r>
              <w:rPr>
                <w:lang w:val="en-US"/>
              </w:rPr>
              <w:t xml:space="preserve"> no </w:t>
            </w:r>
            <w:proofErr w:type="spellStart"/>
            <w:r>
              <w:rPr>
                <w:lang w:val="en-US"/>
              </w:rPr>
              <w:t>logra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Contestar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preguntas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las que </w:t>
            </w:r>
            <w:proofErr w:type="spellStart"/>
            <w:r>
              <w:rPr>
                <w:lang w:val="en-US"/>
              </w:rPr>
              <w:t>necesite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recabar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datos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los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través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tablas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pictogramas</w:t>
            </w:r>
            <w:proofErr w:type="spellEnd"/>
            <w:r>
              <w:rPr>
                <w:lang w:val="en-US"/>
              </w:rPr>
              <w:t xml:space="preserve"> que </w:t>
            </w:r>
            <w:proofErr w:type="spellStart"/>
            <w:r>
              <w:rPr>
                <w:lang w:val="en-US"/>
              </w:rPr>
              <w:t>interpreta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contestar</w:t>
            </w:r>
            <w:proofErr w:type="spellEnd"/>
            <w:r>
              <w:rPr>
                <w:lang w:val="en-US"/>
              </w:rPr>
              <w:t xml:space="preserve"> las </w:t>
            </w:r>
            <w:proofErr w:type="spellStart"/>
            <w:r>
              <w:rPr>
                <w:lang w:val="en-US"/>
              </w:rPr>
              <w:t>preguntas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planteadas</w:t>
            </w:r>
            <w:proofErr w:type="spellEnd"/>
            <w:r>
              <w:rPr>
                <w:lang w:val="en-US"/>
              </w:rPr>
              <w:tab/>
            </w:r>
          </w:p>
        </w:tc>
      </w:tr>
      <w:tr w:rsidR="00C66F0A" w:rsidTr="00C66F0A">
        <w:trPr>
          <w:trHeight w:val="530"/>
        </w:trPr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66F0A" w:rsidRDefault="00C66F0A" w:rsidP="00C66F0A"/>
    <w:tbl>
      <w:tblPr>
        <w:tblW w:w="134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9"/>
        <w:gridCol w:w="2918"/>
        <w:gridCol w:w="3126"/>
        <w:gridCol w:w="2293"/>
        <w:gridCol w:w="2711"/>
      </w:tblGrid>
      <w:tr w:rsidR="00C66F0A" w:rsidTr="00C66F0A">
        <w:trPr>
          <w:trHeight w:val="486"/>
        </w:trPr>
        <w:tc>
          <w:tcPr>
            <w:tcW w:w="13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Rubrica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evaluación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aprendizajes</w:t>
            </w:r>
            <w:proofErr w:type="spellEnd"/>
            <w:r>
              <w:rPr>
                <w:b/>
                <w:bCs/>
                <w:lang w:val="en-US"/>
              </w:rPr>
              <w:t xml:space="preserve">    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Miércoles</w:t>
            </w:r>
            <w:proofErr w:type="spellEnd"/>
            <w:r>
              <w:rPr>
                <w:lang w:val="en-US"/>
              </w:rPr>
              <w:t xml:space="preserve"> 23 de </w:t>
            </w:r>
            <w:proofErr w:type="spellStart"/>
            <w:r>
              <w:rPr>
                <w:lang w:val="en-US"/>
              </w:rPr>
              <w:t>junio</w:t>
            </w:r>
            <w:proofErr w:type="spellEnd"/>
            <w:r>
              <w:rPr>
                <w:lang w:val="en-US"/>
              </w:rPr>
              <w:br/>
              <w:t xml:space="preserve">Campo de </w:t>
            </w:r>
            <w:proofErr w:type="spellStart"/>
            <w:r>
              <w:rPr>
                <w:lang w:val="en-US"/>
              </w:rPr>
              <w:t>formación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Lenguaje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Aprendizaje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esperado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I</w:t>
            </w:r>
            <w:r>
              <w:rPr>
                <w:lang w:val="en-US"/>
              </w:rPr>
              <w:t>nterpreta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instructivos</w:t>
            </w:r>
            <w:proofErr w:type="spellEnd"/>
            <w:r>
              <w:rPr>
                <w:lang w:val="en-US"/>
              </w:rPr>
              <w:t xml:space="preserve">, cartas, </w:t>
            </w:r>
            <w:proofErr w:type="spellStart"/>
            <w:r>
              <w:rPr>
                <w:lang w:val="en-US"/>
              </w:rPr>
              <w:t>recados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señalamientos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C66F0A" w:rsidTr="00C66F0A">
        <w:trPr>
          <w:trHeight w:val="486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>del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Alumno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 IV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Sobresaliente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Interpreta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instructivos</w:t>
            </w:r>
            <w:proofErr w:type="spellEnd"/>
            <w:r>
              <w:rPr>
                <w:lang w:val="en-US"/>
              </w:rPr>
              <w:t xml:space="preserve">, cartas, </w:t>
            </w:r>
            <w:proofErr w:type="spellStart"/>
            <w:r>
              <w:rPr>
                <w:lang w:val="en-US"/>
              </w:rPr>
              <w:t>recados</w:t>
            </w:r>
            <w:proofErr w:type="spellEnd"/>
            <w:r>
              <w:rPr>
                <w:lang w:val="en-US"/>
              </w:rPr>
              <w:t xml:space="preserve">, y </w:t>
            </w:r>
            <w:proofErr w:type="spellStart"/>
            <w:r>
              <w:rPr>
                <w:lang w:val="en-US"/>
              </w:rPr>
              <w:t>señalamientos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realiza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propias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recetas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siguiendo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orden</w:t>
            </w:r>
            <w:proofErr w:type="spellEnd"/>
            <w:r>
              <w:rPr>
                <w:lang w:val="en-US"/>
              </w:rPr>
              <w:t xml:space="preserve"> de las </w:t>
            </w:r>
            <w:proofErr w:type="spellStart"/>
            <w:r>
              <w:rPr>
                <w:lang w:val="en-US"/>
              </w:rPr>
              <w:t>instrucciones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Satisfactorio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Interpreta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instructivos</w:t>
            </w:r>
            <w:proofErr w:type="spellEnd"/>
            <w:r>
              <w:rPr>
                <w:lang w:val="en-US"/>
              </w:rPr>
              <w:t xml:space="preserve">, cartas, </w:t>
            </w:r>
            <w:proofErr w:type="spellStart"/>
            <w:r>
              <w:rPr>
                <w:lang w:val="en-US"/>
              </w:rPr>
              <w:t>recados</w:t>
            </w:r>
            <w:proofErr w:type="spellEnd"/>
            <w:r>
              <w:rPr>
                <w:lang w:val="en-US"/>
              </w:rPr>
              <w:t xml:space="preserve">, y </w:t>
            </w:r>
            <w:proofErr w:type="spellStart"/>
            <w:r>
              <w:rPr>
                <w:lang w:val="en-US"/>
              </w:rPr>
              <w:t>señalamientos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algunas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características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Básico</w:t>
            </w:r>
            <w:proofErr w:type="spellEnd"/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 xml:space="preserve">Con </w:t>
            </w:r>
            <w:proofErr w:type="spellStart"/>
            <w:r>
              <w:rPr>
                <w:lang w:val="en-US"/>
              </w:rPr>
              <w:t>ayuda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reconoce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instructivos</w:t>
            </w:r>
            <w:proofErr w:type="spellEnd"/>
            <w:r>
              <w:rPr>
                <w:lang w:val="en-US"/>
              </w:rPr>
              <w:t xml:space="preserve">, cartas y </w:t>
            </w:r>
            <w:proofErr w:type="spellStart"/>
            <w:r>
              <w:rPr>
                <w:lang w:val="en-US"/>
              </w:rPr>
              <w:t>recados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Insuficiente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muestra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interpretar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instructivos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realizar</w:t>
            </w:r>
            <w:proofErr w:type="spellEnd"/>
            <w:r>
              <w:rPr>
                <w:lang w:val="en-US"/>
              </w:rPr>
              <w:t xml:space="preserve"> cartas o </w:t>
            </w:r>
            <w:proofErr w:type="spellStart"/>
            <w:r>
              <w:rPr>
                <w:lang w:val="en-US"/>
              </w:rPr>
              <w:t>recetas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ocasiones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reconoce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algunos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señalamientos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66F0A" w:rsidTr="00C66F0A">
        <w:trPr>
          <w:trHeight w:val="486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66F0A" w:rsidRDefault="00C66F0A" w:rsidP="00C66F0A"/>
    <w:tbl>
      <w:tblPr>
        <w:tblW w:w="13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87"/>
        <w:gridCol w:w="2963"/>
        <w:gridCol w:w="3175"/>
        <w:gridCol w:w="2328"/>
        <w:gridCol w:w="2754"/>
      </w:tblGrid>
      <w:tr w:rsidR="00C66F0A" w:rsidTr="00C66F0A">
        <w:trPr>
          <w:trHeight w:val="520"/>
        </w:trPr>
        <w:tc>
          <w:tcPr>
            <w:tcW w:w="137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Rubrica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evaluación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aprendizajes</w:t>
            </w:r>
            <w:proofErr w:type="spellEnd"/>
            <w:r>
              <w:rPr>
                <w:b/>
                <w:bCs/>
                <w:lang w:val="en-US"/>
              </w:rPr>
              <w:t xml:space="preserve">    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Miércoles</w:t>
            </w:r>
            <w:proofErr w:type="spellEnd"/>
            <w:r>
              <w:rPr>
                <w:lang w:val="en-US"/>
              </w:rPr>
              <w:t xml:space="preserve"> 23 de </w:t>
            </w:r>
            <w:proofErr w:type="spellStart"/>
            <w:r>
              <w:rPr>
                <w:lang w:val="en-US"/>
              </w:rPr>
              <w:t>junio</w:t>
            </w:r>
            <w:proofErr w:type="spellEnd"/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Área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desarrollo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Educación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física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Aprendizaje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esperado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Realiza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movimientos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locomoción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manipulación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estabilidad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juegos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individuales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colectivos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66F0A" w:rsidTr="00C66F0A">
        <w:trPr>
          <w:trHeight w:val="520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>del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Alumno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 IV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Sobresaliente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Realiza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movimientos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locomoción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manipulación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estabilidad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juegos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individuales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colectivos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Satisfactorio</w:t>
            </w:r>
            <w:proofErr w:type="spellEnd"/>
            <w:r>
              <w:rPr>
                <w:lang w:val="en-US"/>
              </w:rPr>
              <w:br/>
              <w:t xml:space="preserve">Con </w:t>
            </w:r>
            <w:proofErr w:type="spellStart"/>
            <w:r>
              <w:rPr>
                <w:lang w:val="en-US"/>
              </w:rPr>
              <w:t>facilidad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movimientos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locomoción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manipulación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estabilidad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juegos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Básico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participa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actividades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juegos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individuales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trabaje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estabilidad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manipulación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diferentes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objetos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Insuficiente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muestra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realizar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movimientos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dirigidos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66F0A" w:rsidTr="00C66F0A">
        <w:trPr>
          <w:trHeight w:val="520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66F0A" w:rsidRDefault="00C66F0A" w:rsidP="00C66F0A"/>
    <w:tbl>
      <w:tblPr>
        <w:tblW w:w="137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0"/>
        <w:gridCol w:w="2967"/>
        <w:gridCol w:w="3152"/>
        <w:gridCol w:w="2357"/>
        <w:gridCol w:w="2756"/>
      </w:tblGrid>
      <w:tr w:rsidR="00C66F0A" w:rsidTr="00C66F0A">
        <w:trPr>
          <w:trHeight w:val="556"/>
        </w:trPr>
        <w:tc>
          <w:tcPr>
            <w:tcW w:w="137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Rubrica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evaluación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aprendizajes</w:t>
            </w:r>
            <w:proofErr w:type="spellEnd"/>
            <w:r>
              <w:rPr>
                <w:b/>
                <w:bCs/>
                <w:lang w:val="en-US"/>
              </w:rPr>
              <w:t xml:space="preserve">    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Jueves</w:t>
            </w:r>
            <w:proofErr w:type="spellEnd"/>
            <w:r>
              <w:rPr>
                <w:lang w:val="en-US"/>
              </w:rPr>
              <w:t xml:space="preserve"> 24 de </w:t>
            </w:r>
            <w:proofErr w:type="spellStart"/>
            <w:r>
              <w:rPr>
                <w:lang w:val="en-US"/>
              </w:rPr>
              <w:t>Junio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 xml:space="preserve">Campo de </w:t>
            </w:r>
            <w:proofErr w:type="spellStart"/>
            <w:r>
              <w:rPr>
                <w:lang w:val="en-US"/>
              </w:rPr>
              <w:t>formación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Pensamiento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Matemático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Aprendizaje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esperado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Identifica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algunas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relaciones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equivalencia</w:t>
            </w:r>
            <w:proofErr w:type="spellEnd"/>
            <w:r>
              <w:rPr>
                <w:lang w:val="en-US"/>
              </w:rPr>
              <w:t xml:space="preserve"> entre </w:t>
            </w:r>
            <w:proofErr w:type="spellStart"/>
            <w:r>
              <w:rPr>
                <w:lang w:val="en-US"/>
              </w:rPr>
              <w:t>monedas</w:t>
            </w:r>
            <w:proofErr w:type="spellEnd"/>
            <w:r>
              <w:rPr>
                <w:lang w:val="en-US"/>
              </w:rPr>
              <w:t xml:space="preserve"> de $1, $2, $5 y $10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situaciones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reales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ficticias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compra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venta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66F0A" w:rsidTr="00C66F0A">
        <w:trPr>
          <w:trHeight w:val="556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Nombre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>del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Alumno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 IV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Sobresaliente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Identifica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algunas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relaciones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equivalencia</w:t>
            </w:r>
            <w:proofErr w:type="spellEnd"/>
            <w:r>
              <w:rPr>
                <w:lang w:val="en-US"/>
              </w:rPr>
              <w:t xml:space="preserve"> entre </w:t>
            </w:r>
            <w:proofErr w:type="spellStart"/>
            <w:r>
              <w:rPr>
                <w:lang w:val="en-US"/>
              </w:rPr>
              <w:t>monedas</w:t>
            </w:r>
            <w:proofErr w:type="spellEnd"/>
            <w:r>
              <w:rPr>
                <w:lang w:val="en-US"/>
              </w:rPr>
              <w:t xml:space="preserve"> de $1, $2, $5 y $10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situaciones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reales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ficticias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compra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venta</w:t>
            </w:r>
            <w:proofErr w:type="spellEnd"/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Satisfactorio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Puede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realizar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situaciones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compra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venta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monedas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reales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Básico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Comienza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identificar</w:t>
            </w:r>
            <w:proofErr w:type="spellEnd"/>
            <w:r>
              <w:rPr>
                <w:lang w:val="en-US"/>
              </w:rPr>
              <w:t xml:space="preserve"> el valor de las </w:t>
            </w:r>
            <w:proofErr w:type="spellStart"/>
            <w:r>
              <w:rPr>
                <w:lang w:val="en-US"/>
              </w:rPr>
              <w:t>monedas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como</w:t>
            </w:r>
            <w:proofErr w:type="spellEnd"/>
            <w:r>
              <w:rPr>
                <w:lang w:val="en-US"/>
              </w:rPr>
              <w:t xml:space="preserve"> las </w:t>
            </w:r>
            <w:proofErr w:type="spellStart"/>
            <w:r>
              <w:rPr>
                <w:lang w:val="en-US"/>
              </w:rPr>
              <w:t>equivalencias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estas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Insuficiente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 xml:space="preserve">Se le </w:t>
            </w:r>
            <w:proofErr w:type="spellStart"/>
            <w:r>
              <w:rPr>
                <w:lang w:val="en-US"/>
              </w:rPr>
              <w:t>dificultan</w:t>
            </w:r>
            <w:proofErr w:type="spellEnd"/>
            <w:r>
              <w:rPr>
                <w:lang w:val="en-US"/>
              </w:rPr>
              <w:t xml:space="preserve"> las </w:t>
            </w:r>
            <w:proofErr w:type="spellStart"/>
            <w:r>
              <w:rPr>
                <w:lang w:val="en-US"/>
              </w:rPr>
              <w:t>relaciones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equivalencia</w:t>
            </w:r>
            <w:proofErr w:type="spellEnd"/>
            <w:r>
              <w:rPr>
                <w:lang w:val="en-US"/>
              </w:rPr>
              <w:t xml:space="preserve"> de las </w:t>
            </w:r>
            <w:proofErr w:type="spellStart"/>
            <w:r>
              <w:rPr>
                <w:lang w:val="en-US"/>
              </w:rPr>
              <w:t>monedas</w:t>
            </w:r>
            <w:proofErr w:type="spellEnd"/>
            <w:r>
              <w:rPr>
                <w:lang w:val="en-US"/>
              </w:rPr>
              <w:t xml:space="preserve"> de $1, $2 $5 y $10 pesos. </w:t>
            </w:r>
            <w:proofErr w:type="spellStart"/>
            <w:r>
              <w:rPr>
                <w:lang w:val="en-US"/>
              </w:rPr>
              <w:t>Requiere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apoyo</w:t>
            </w:r>
            <w:proofErr w:type="spellEnd"/>
            <w:r>
              <w:rPr>
                <w:lang w:val="en-US"/>
              </w:rPr>
              <w:t xml:space="preserve"> para </w:t>
            </w:r>
            <w:proofErr w:type="spellStart"/>
            <w:r>
              <w:rPr>
                <w:lang w:val="en-US"/>
              </w:rPr>
              <w:t>participar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situaciones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compra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venta</w:t>
            </w:r>
            <w:proofErr w:type="spellEnd"/>
          </w:p>
        </w:tc>
      </w:tr>
      <w:tr w:rsidR="00C66F0A" w:rsidTr="00C66F0A">
        <w:trPr>
          <w:trHeight w:val="556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66F0A" w:rsidRDefault="00C66F0A" w:rsidP="00C66F0A"/>
    <w:tbl>
      <w:tblPr>
        <w:tblW w:w="133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9"/>
        <w:gridCol w:w="2884"/>
        <w:gridCol w:w="2703"/>
        <w:gridCol w:w="2677"/>
        <w:gridCol w:w="2679"/>
      </w:tblGrid>
      <w:tr w:rsidR="00C66F0A" w:rsidTr="00C66F0A">
        <w:trPr>
          <w:trHeight w:val="516"/>
        </w:trPr>
        <w:tc>
          <w:tcPr>
            <w:tcW w:w="1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Rubrica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evaluación</w:t>
            </w:r>
            <w:proofErr w:type="spellEnd"/>
            <w:r>
              <w:rPr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lang w:val="en-US"/>
              </w:rPr>
              <w:t>aprendizajes</w:t>
            </w:r>
            <w:proofErr w:type="spellEnd"/>
            <w:r>
              <w:rPr>
                <w:b/>
                <w:bCs/>
                <w:lang w:val="en-US"/>
              </w:rPr>
              <w:t xml:space="preserve">    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Fecha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Jueves</w:t>
            </w:r>
            <w:proofErr w:type="spellEnd"/>
            <w:r>
              <w:rPr>
                <w:lang w:val="en-US"/>
              </w:rPr>
              <w:t xml:space="preserve"> 24 de </w:t>
            </w:r>
            <w:proofErr w:type="spellStart"/>
            <w:r>
              <w:rPr>
                <w:lang w:val="en-US"/>
              </w:rPr>
              <w:t>junio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 xml:space="preserve">Campo de </w:t>
            </w:r>
            <w:proofErr w:type="spellStart"/>
            <w:r>
              <w:rPr>
                <w:lang w:val="en-US"/>
              </w:rPr>
              <w:t>formación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Lenguaje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comunicación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Aprendizaje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esperado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Conoce</w:t>
            </w:r>
            <w:proofErr w:type="spellEnd"/>
            <w:r>
              <w:rPr>
                <w:lang w:val="en-US"/>
              </w:rPr>
              <w:t xml:space="preserve"> palabras y </w:t>
            </w:r>
            <w:proofErr w:type="spellStart"/>
            <w:r>
              <w:rPr>
                <w:lang w:val="en-US"/>
              </w:rPr>
              <w:t>expresiones</w:t>
            </w:r>
            <w:proofErr w:type="spellEnd"/>
            <w:r>
              <w:rPr>
                <w:lang w:val="en-US"/>
              </w:rPr>
              <w:t xml:space="preserve"> que se </w:t>
            </w:r>
            <w:proofErr w:type="spellStart"/>
            <w:r>
              <w:rPr>
                <w:lang w:val="en-US"/>
              </w:rPr>
              <w:t>utilizan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medio</w:t>
            </w:r>
            <w:proofErr w:type="spellEnd"/>
            <w:r>
              <w:rPr>
                <w:lang w:val="en-US"/>
              </w:rPr>
              <w:t xml:space="preserve"> familiar y </w:t>
            </w:r>
            <w:proofErr w:type="spellStart"/>
            <w:r>
              <w:rPr>
                <w:lang w:val="en-US"/>
              </w:rPr>
              <w:t>localidad</w:t>
            </w:r>
            <w:proofErr w:type="spellEnd"/>
            <w:r>
              <w:rPr>
                <w:lang w:val="en-US"/>
              </w:rPr>
              <w:t xml:space="preserve">, y </w:t>
            </w:r>
            <w:proofErr w:type="spellStart"/>
            <w:r>
              <w:rPr>
                <w:lang w:val="en-US"/>
              </w:rPr>
              <w:t>reconoce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significado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C66F0A" w:rsidTr="00C66F0A">
        <w:trPr>
          <w:trHeight w:val="516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</w:p>
          <w:p w:rsidR="00C66F0A" w:rsidRDefault="00C66F0A">
            <w:pPr>
              <w:rPr>
                <w:lang w:val="en-US"/>
              </w:rPr>
            </w:pPr>
            <w:r>
              <w:rPr>
                <w:lang w:val="en-US"/>
              </w:rPr>
              <w:t>del</w:t>
            </w:r>
          </w:p>
          <w:p w:rsidR="00C66F0A" w:rsidRDefault="00C66F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Alumno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 IV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Sobresaliente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Conoce</w:t>
            </w:r>
            <w:proofErr w:type="spellEnd"/>
            <w:r>
              <w:rPr>
                <w:lang w:val="en-US"/>
              </w:rPr>
              <w:t xml:space="preserve"> palabras y </w:t>
            </w:r>
            <w:proofErr w:type="spellStart"/>
            <w:r>
              <w:rPr>
                <w:lang w:val="en-US"/>
              </w:rPr>
              <w:t>expresiones</w:t>
            </w:r>
            <w:proofErr w:type="spellEnd"/>
            <w:r>
              <w:rPr>
                <w:lang w:val="en-US"/>
              </w:rPr>
              <w:t xml:space="preserve"> que se </w:t>
            </w:r>
            <w:proofErr w:type="spellStart"/>
            <w:r>
              <w:rPr>
                <w:lang w:val="en-US"/>
              </w:rPr>
              <w:t>utilizan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medio</w:t>
            </w:r>
            <w:proofErr w:type="spellEnd"/>
            <w:r>
              <w:rPr>
                <w:lang w:val="en-US"/>
              </w:rPr>
              <w:t xml:space="preserve"> familiar y </w:t>
            </w:r>
            <w:proofErr w:type="spellStart"/>
            <w:r>
              <w:rPr>
                <w:lang w:val="en-US"/>
              </w:rPr>
              <w:lastRenderedPageBreak/>
              <w:t>localidad</w:t>
            </w:r>
            <w:proofErr w:type="spellEnd"/>
            <w:r>
              <w:rPr>
                <w:lang w:val="en-US"/>
              </w:rPr>
              <w:t xml:space="preserve">, y </w:t>
            </w:r>
            <w:proofErr w:type="spellStart"/>
            <w:r>
              <w:rPr>
                <w:lang w:val="en-US"/>
              </w:rPr>
              <w:t>reconoce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significado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utiliza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diversas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expresiones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ajenas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edad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NIII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Satisfactorio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entiende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algunas</w:t>
            </w:r>
            <w:proofErr w:type="spellEnd"/>
            <w:r>
              <w:rPr>
                <w:lang w:val="en-US"/>
              </w:rPr>
              <w:t xml:space="preserve"> palabras que se </w:t>
            </w:r>
            <w:proofErr w:type="spellStart"/>
            <w:r>
              <w:rPr>
                <w:lang w:val="en-US"/>
              </w:rPr>
              <w:t>utilizan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otras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regiones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dialoga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sobre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ellas</w:t>
            </w:r>
            <w:proofErr w:type="spellEnd"/>
            <w:r>
              <w:rPr>
                <w:lang w:val="en-US"/>
              </w:rPr>
              <w:t xml:space="preserve"> y las </w:t>
            </w:r>
            <w:proofErr w:type="spellStart"/>
            <w:r>
              <w:rPr>
                <w:lang w:val="en-US"/>
              </w:rPr>
              <w:t>utiliza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sus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familiares</w:t>
            </w:r>
            <w:proofErr w:type="spellEnd"/>
            <w:r>
              <w:rPr>
                <w:lang w:val="en-US"/>
              </w:rPr>
              <w:t xml:space="preserve"> y amigos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NII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Básico</w:t>
            </w:r>
            <w:proofErr w:type="spellEnd"/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lang w:val="en-US"/>
              </w:rPr>
              <w:t>Escucha</w:t>
            </w:r>
            <w:proofErr w:type="spellEnd"/>
            <w:r>
              <w:rPr>
                <w:lang w:val="en-US"/>
              </w:rPr>
              <w:t xml:space="preserve"> palabras y </w:t>
            </w:r>
            <w:proofErr w:type="spellStart"/>
            <w:r>
              <w:rPr>
                <w:lang w:val="en-US"/>
              </w:rPr>
              <w:t>expresiones</w:t>
            </w:r>
            <w:proofErr w:type="spellEnd"/>
            <w:r>
              <w:rPr>
                <w:lang w:val="en-US"/>
              </w:rPr>
              <w:t xml:space="preserve"> que se </w:t>
            </w:r>
            <w:proofErr w:type="spellStart"/>
            <w:r>
              <w:rPr>
                <w:lang w:val="en-US"/>
              </w:rPr>
              <w:t>utilizan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medio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 xml:space="preserve">familiar y </w:t>
            </w:r>
            <w:proofErr w:type="spellStart"/>
            <w:r>
              <w:rPr>
                <w:lang w:val="en-US"/>
              </w:rPr>
              <w:t>localidad</w:t>
            </w:r>
            <w:proofErr w:type="spellEnd"/>
            <w:r>
              <w:rPr>
                <w:lang w:val="en-US"/>
              </w:rPr>
              <w:t xml:space="preserve">, y </w:t>
            </w:r>
            <w:proofErr w:type="spellStart"/>
            <w:r>
              <w:rPr>
                <w:lang w:val="en-US"/>
              </w:rPr>
              <w:t>reconoce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significado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NI</w:t>
            </w:r>
            <w:r>
              <w:rPr>
                <w:b/>
                <w:bCs/>
                <w:lang w:val="en-US"/>
              </w:rPr>
              <w:br/>
            </w:r>
            <w:proofErr w:type="spellStart"/>
            <w:r>
              <w:rPr>
                <w:b/>
                <w:bCs/>
                <w:lang w:val="en-US"/>
              </w:rPr>
              <w:t>Insuficiente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muestra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interés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Conocer</w:t>
            </w:r>
            <w:proofErr w:type="spellEnd"/>
            <w:r>
              <w:rPr>
                <w:lang w:val="en-US"/>
              </w:rPr>
              <w:t xml:space="preserve"> palabras y </w:t>
            </w:r>
            <w:proofErr w:type="spellStart"/>
            <w:r>
              <w:rPr>
                <w:lang w:val="en-US"/>
              </w:rPr>
              <w:t>expresiones</w:t>
            </w:r>
            <w:proofErr w:type="spellEnd"/>
            <w:r>
              <w:rPr>
                <w:lang w:val="en-US"/>
              </w:rPr>
              <w:t xml:space="preserve"> que se </w:t>
            </w:r>
            <w:proofErr w:type="spellStart"/>
            <w:r>
              <w:rPr>
                <w:lang w:val="en-US"/>
              </w:rPr>
              <w:lastRenderedPageBreak/>
              <w:t>utilizan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medio</w:t>
            </w:r>
            <w:proofErr w:type="spellEnd"/>
            <w:r>
              <w:rPr>
                <w:lang w:val="en-US"/>
              </w:rPr>
              <w:t xml:space="preserve"> familiar y </w:t>
            </w:r>
            <w:proofErr w:type="spellStart"/>
            <w:r>
              <w:rPr>
                <w:lang w:val="en-US"/>
              </w:rPr>
              <w:t>localidad</w:t>
            </w:r>
            <w:proofErr w:type="spellEnd"/>
            <w:r>
              <w:rPr>
                <w:lang w:val="en-US"/>
              </w:rPr>
              <w:t xml:space="preserve">, y </w:t>
            </w:r>
            <w:proofErr w:type="spellStart"/>
            <w:r>
              <w:rPr>
                <w:lang w:val="en-US"/>
              </w:rPr>
              <w:t>reconoce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significado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C66F0A" w:rsidTr="00C66F0A">
        <w:trPr>
          <w:trHeight w:val="516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rPr>
                <w:lang w:val="en-US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6F0A" w:rsidRDefault="00C66F0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66F0A" w:rsidRDefault="00C66F0A" w:rsidP="00C66F0A"/>
    <w:p w:rsidR="00C264BA" w:rsidRDefault="00C264BA"/>
    <w:sectPr w:rsidR="00C264BA" w:rsidSect="00C66F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grained">
    <w:altName w:val="Times New Roman"/>
    <w:charset w:val="00"/>
    <w:family w:val="auto"/>
    <w:pitch w:val="variable"/>
    <w:sig w:usb0="A00000AF" w:usb1="4000004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lea Market Finds">
    <w:altName w:val="Times New Roman"/>
    <w:panose1 w:val="00000000000000000000"/>
    <w:charset w:val="00"/>
    <w:family w:val="roman"/>
    <w:notTrueType/>
    <w:pitch w:val="default"/>
  </w:font>
  <w:font w:name="HelloAli">
    <w:altName w:val="Times New Roman"/>
    <w:panose1 w:val="00000000000000000000"/>
    <w:charset w:val="00"/>
    <w:family w:val="roman"/>
    <w:notTrueType/>
    <w:pitch w:val="default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DK Cover Up">
    <w:altName w:val="Times New Roman"/>
    <w:panose1 w:val="00000000000000000000"/>
    <w:charset w:val="00"/>
    <w:family w:val="roman"/>
    <w:notTrueType/>
    <w:pitch w:val="default"/>
  </w:font>
  <w:font w:name="AG180Days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EBB"/>
    <w:multiLevelType w:val="hybridMultilevel"/>
    <w:tmpl w:val="94A4D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058"/>
    <w:multiLevelType w:val="hybridMultilevel"/>
    <w:tmpl w:val="F6826FCA"/>
    <w:lvl w:ilvl="0" w:tplc="C2A6E6AE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51D8"/>
    <w:multiLevelType w:val="hybridMultilevel"/>
    <w:tmpl w:val="21960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77FF1"/>
    <w:multiLevelType w:val="hybridMultilevel"/>
    <w:tmpl w:val="E018B2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CDF7324"/>
    <w:multiLevelType w:val="hybridMultilevel"/>
    <w:tmpl w:val="1D70B48A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E10321F"/>
    <w:multiLevelType w:val="hybridMultilevel"/>
    <w:tmpl w:val="FD4AC7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1645B"/>
    <w:multiLevelType w:val="hybridMultilevel"/>
    <w:tmpl w:val="69F2E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6D161D"/>
    <w:multiLevelType w:val="hybridMultilevel"/>
    <w:tmpl w:val="99D4C0B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BE73EA0"/>
    <w:multiLevelType w:val="hybridMultilevel"/>
    <w:tmpl w:val="91108B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0A"/>
    <w:rsid w:val="005633BD"/>
    <w:rsid w:val="00C264BA"/>
    <w:rsid w:val="00C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cff"/>
    </o:shapedefaults>
    <o:shapelayout v:ext="edit">
      <o:idmap v:ext="edit" data="1"/>
    </o:shapelayout>
  </w:shapeDefaults>
  <w:decimalSymbol w:val="."/>
  <w:listSeparator w:val=","/>
  <w15:chartTrackingRefBased/>
  <w15:docId w15:val="{368AA1F9-7181-4DF3-ABF1-95D4ED16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0A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66F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66F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6F0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folYPNoOI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gRTrpQhXa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LTeQS3MV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1910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2</cp:revision>
  <dcterms:created xsi:type="dcterms:W3CDTF">2021-06-18T01:04:00Z</dcterms:created>
  <dcterms:modified xsi:type="dcterms:W3CDTF">2021-06-18T01:06:00Z</dcterms:modified>
</cp:coreProperties>
</file>