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C504A" w14:textId="12042CEA" w:rsidR="0067778F" w:rsidRPr="0067778F" w:rsidRDefault="0067778F" w:rsidP="0067778F">
      <w:pPr>
        <w:spacing w:line="360" w:lineRule="auto"/>
        <w:jc w:val="center"/>
        <w:rPr>
          <w:rFonts w:ascii="Times New Roman" w:eastAsia="Calibri" w:hAnsi="Times New Roman" w:cs="Times New Roman"/>
          <w:b/>
          <w:bCs/>
          <w:sz w:val="24"/>
          <w:szCs w:val="24"/>
        </w:rPr>
      </w:pPr>
      <w:r w:rsidRPr="0067778F">
        <w:rPr>
          <w:rFonts w:ascii="Times New Roman" w:eastAsia="Calibri" w:hAnsi="Times New Roman" w:cs="Times New Roman"/>
          <w:b/>
          <w:bCs/>
          <w:sz w:val="24"/>
          <w:szCs w:val="24"/>
        </w:rPr>
        <w:t>Escuela Normal De Educación Preescolar</w:t>
      </w:r>
    </w:p>
    <w:p w14:paraId="426100B9" w14:textId="77777777" w:rsidR="0067778F" w:rsidRPr="0067778F" w:rsidRDefault="0067778F" w:rsidP="0067778F">
      <w:pPr>
        <w:spacing w:after="0" w:line="360" w:lineRule="auto"/>
        <w:jc w:val="center"/>
        <w:rPr>
          <w:rFonts w:ascii="Times New Roman" w:eastAsia="Calibri" w:hAnsi="Times New Roman" w:cs="Times New Roman"/>
          <w:sz w:val="24"/>
          <w:szCs w:val="24"/>
        </w:rPr>
      </w:pPr>
      <w:r w:rsidRPr="0067778F">
        <w:rPr>
          <w:rFonts w:ascii="Times New Roman" w:eastAsia="Calibri" w:hAnsi="Times New Roman" w:cs="Times New Roman"/>
          <w:sz w:val="24"/>
          <w:szCs w:val="24"/>
        </w:rPr>
        <w:t xml:space="preserve">Licenciatura en educación preescolar </w:t>
      </w:r>
    </w:p>
    <w:p w14:paraId="1E658AE2" w14:textId="77777777" w:rsidR="0067778F" w:rsidRPr="0067778F" w:rsidRDefault="0067778F" w:rsidP="0067778F">
      <w:pPr>
        <w:spacing w:after="0" w:line="360" w:lineRule="auto"/>
        <w:jc w:val="center"/>
        <w:rPr>
          <w:rFonts w:ascii="Times New Roman" w:eastAsia="Calibri" w:hAnsi="Times New Roman" w:cs="Times New Roman"/>
          <w:sz w:val="24"/>
          <w:szCs w:val="24"/>
        </w:rPr>
      </w:pPr>
      <w:r w:rsidRPr="0067778F">
        <w:rPr>
          <w:rFonts w:ascii="Times New Roman" w:eastAsia="Calibri" w:hAnsi="Times New Roman" w:cs="Times New Roman"/>
          <w:sz w:val="24"/>
          <w:szCs w:val="24"/>
        </w:rPr>
        <w:t xml:space="preserve">Sexto semestre </w:t>
      </w:r>
    </w:p>
    <w:p w14:paraId="388DB321" w14:textId="77777777" w:rsidR="0067778F" w:rsidRPr="0067778F" w:rsidRDefault="0067778F" w:rsidP="0067778F">
      <w:pPr>
        <w:spacing w:after="0" w:line="360" w:lineRule="auto"/>
        <w:jc w:val="center"/>
        <w:rPr>
          <w:rFonts w:ascii="Times New Roman" w:eastAsia="Calibri" w:hAnsi="Times New Roman" w:cs="Times New Roman"/>
          <w:sz w:val="24"/>
          <w:szCs w:val="24"/>
        </w:rPr>
      </w:pPr>
      <w:r w:rsidRPr="0067778F">
        <w:rPr>
          <w:rFonts w:ascii="Times New Roman" w:eastAsia="Calibri" w:hAnsi="Times New Roman" w:cs="Times New Roman"/>
          <w:sz w:val="24"/>
          <w:szCs w:val="24"/>
        </w:rPr>
        <w:t xml:space="preserve">Ciclo escolar </w:t>
      </w:r>
    </w:p>
    <w:p w14:paraId="2F1DC737" w14:textId="77777777" w:rsidR="0067778F" w:rsidRPr="0067778F" w:rsidRDefault="0067778F" w:rsidP="0067778F">
      <w:pPr>
        <w:spacing w:after="0" w:line="360" w:lineRule="auto"/>
        <w:jc w:val="center"/>
        <w:rPr>
          <w:rFonts w:ascii="Times New Roman" w:eastAsia="Calibri" w:hAnsi="Times New Roman" w:cs="Times New Roman"/>
          <w:sz w:val="24"/>
          <w:szCs w:val="24"/>
        </w:rPr>
      </w:pPr>
      <w:r w:rsidRPr="0067778F">
        <w:rPr>
          <w:rFonts w:ascii="Times New Roman" w:eastAsia="Calibri" w:hAnsi="Times New Roman" w:cs="Times New Roman"/>
          <w:sz w:val="24"/>
          <w:szCs w:val="24"/>
        </w:rPr>
        <w:t>2020-2021</w:t>
      </w:r>
    </w:p>
    <w:p w14:paraId="247054BC" w14:textId="574520B2" w:rsidR="0067778F" w:rsidRPr="0067778F" w:rsidRDefault="0067778F" w:rsidP="0067778F">
      <w:pPr>
        <w:spacing w:after="0" w:line="360" w:lineRule="auto"/>
        <w:jc w:val="center"/>
        <w:rPr>
          <w:rFonts w:ascii="Times New Roman" w:eastAsia="Calibri" w:hAnsi="Times New Roman" w:cs="Times New Roman"/>
          <w:sz w:val="24"/>
          <w:szCs w:val="24"/>
        </w:rPr>
      </w:pPr>
      <w:r w:rsidRPr="0067778F">
        <w:rPr>
          <w:rFonts w:ascii="Times New Roman" w:eastAsia="Calibri" w:hAnsi="Times New Roman" w:cs="Times New Roman"/>
          <w:noProof/>
          <w:sz w:val="24"/>
          <w:szCs w:val="24"/>
        </w:rPr>
        <w:drawing>
          <wp:inline distT="0" distB="0" distL="0" distR="0" wp14:anchorId="7AF247E0" wp14:editId="75DABBB5">
            <wp:extent cx="874986" cy="1143000"/>
            <wp:effectExtent l="0" t="0" r="1905" b="0"/>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señal&#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l="24445" t="13779" r="22221" b="16888"/>
                    <a:stretch>
                      <a:fillRect/>
                    </a:stretch>
                  </pic:blipFill>
                  <pic:spPr bwMode="auto">
                    <a:xfrm>
                      <a:off x="0" y="0"/>
                      <a:ext cx="877618" cy="1146438"/>
                    </a:xfrm>
                    <a:prstGeom prst="rect">
                      <a:avLst/>
                    </a:prstGeom>
                    <a:noFill/>
                    <a:ln>
                      <a:noFill/>
                    </a:ln>
                  </pic:spPr>
                </pic:pic>
              </a:graphicData>
            </a:graphic>
          </wp:inline>
        </w:drawing>
      </w:r>
    </w:p>
    <w:p w14:paraId="046F7C47" w14:textId="77777777" w:rsidR="0067778F" w:rsidRPr="0067778F" w:rsidRDefault="0067778F" w:rsidP="0067778F">
      <w:pPr>
        <w:spacing w:after="0" w:line="360" w:lineRule="auto"/>
        <w:jc w:val="center"/>
        <w:rPr>
          <w:rFonts w:ascii="Times New Roman" w:eastAsia="Calibri" w:hAnsi="Times New Roman" w:cs="Times New Roman"/>
          <w:sz w:val="24"/>
          <w:szCs w:val="24"/>
        </w:rPr>
      </w:pPr>
      <w:r w:rsidRPr="0067778F">
        <w:rPr>
          <w:rFonts w:ascii="Times New Roman" w:eastAsia="Calibri" w:hAnsi="Times New Roman" w:cs="Times New Roman"/>
          <w:b/>
          <w:bCs/>
          <w:sz w:val="24"/>
          <w:szCs w:val="24"/>
        </w:rPr>
        <w:t>Curso.</w:t>
      </w:r>
      <w:r w:rsidRPr="0067778F">
        <w:rPr>
          <w:rFonts w:ascii="Times New Roman" w:eastAsia="Calibri" w:hAnsi="Times New Roman" w:cs="Times New Roman"/>
          <w:sz w:val="24"/>
          <w:szCs w:val="24"/>
        </w:rPr>
        <w:t xml:space="preserve"> Bases legales y normativas de la educación básica.</w:t>
      </w:r>
    </w:p>
    <w:p w14:paraId="43FF6A50" w14:textId="77777777" w:rsidR="0067778F" w:rsidRPr="0067778F" w:rsidRDefault="0067778F" w:rsidP="0067778F">
      <w:pPr>
        <w:spacing w:after="0" w:line="360" w:lineRule="auto"/>
        <w:jc w:val="center"/>
        <w:rPr>
          <w:rFonts w:ascii="Times New Roman" w:eastAsia="Calibri" w:hAnsi="Times New Roman" w:cs="Times New Roman"/>
          <w:sz w:val="24"/>
          <w:szCs w:val="24"/>
        </w:rPr>
      </w:pPr>
      <w:r w:rsidRPr="0067778F">
        <w:rPr>
          <w:rFonts w:ascii="Times New Roman" w:eastAsia="Calibri" w:hAnsi="Times New Roman" w:cs="Times New Roman"/>
          <w:b/>
          <w:bCs/>
          <w:sz w:val="24"/>
          <w:szCs w:val="24"/>
        </w:rPr>
        <w:t>Titular.</w:t>
      </w:r>
      <w:r w:rsidRPr="0067778F">
        <w:rPr>
          <w:rFonts w:ascii="Times New Roman" w:eastAsia="Calibri" w:hAnsi="Times New Roman" w:cs="Times New Roman"/>
          <w:sz w:val="24"/>
          <w:szCs w:val="24"/>
        </w:rPr>
        <w:t xml:space="preserve"> Arturo Flores Rodríguez </w:t>
      </w:r>
    </w:p>
    <w:p w14:paraId="389E5395" w14:textId="77777777" w:rsidR="0067778F" w:rsidRPr="0067778F" w:rsidRDefault="0067778F" w:rsidP="0067778F">
      <w:pPr>
        <w:spacing w:after="0" w:line="360" w:lineRule="auto"/>
        <w:jc w:val="center"/>
        <w:rPr>
          <w:rFonts w:ascii="Times New Roman" w:eastAsia="Calibri" w:hAnsi="Times New Roman" w:cs="Times New Roman"/>
          <w:b/>
          <w:bCs/>
          <w:sz w:val="24"/>
          <w:szCs w:val="24"/>
        </w:rPr>
      </w:pPr>
    </w:p>
    <w:p w14:paraId="2CF950C6" w14:textId="03FF9DAE" w:rsidR="0067778F" w:rsidRPr="0067778F" w:rsidRDefault="0067778F" w:rsidP="0067778F">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Actividad final del curso</w:t>
      </w:r>
    </w:p>
    <w:p w14:paraId="364BE2E9" w14:textId="20425050" w:rsidR="00E84919" w:rsidRPr="00E84919" w:rsidRDefault="0067778F" w:rsidP="00E84919">
      <w:pPr>
        <w:spacing w:after="0" w:line="360" w:lineRule="auto"/>
        <w:jc w:val="center"/>
        <w:rPr>
          <w:rFonts w:ascii="Times New Roman" w:eastAsia="Calibri" w:hAnsi="Times New Roman" w:cs="Times New Roman"/>
          <w:b/>
          <w:bCs/>
          <w:sz w:val="24"/>
          <w:szCs w:val="24"/>
        </w:rPr>
      </w:pPr>
      <w:r w:rsidRPr="00E84919">
        <w:rPr>
          <w:rFonts w:ascii="Times New Roman" w:eastAsia="Calibri" w:hAnsi="Times New Roman" w:cs="Times New Roman"/>
          <w:b/>
          <w:bCs/>
          <w:sz w:val="24"/>
          <w:szCs w:val="24"/>
        </w:rPr>
        <w:t>Ensayo</w:t>
      </w:r>
      <w:r>
        <w:rPr>
          <w:rFonts w:ascii="Times New Roman" w:eastAsia="Calibri" w:hAnsi="Times New Roman" w:cs="Times New Roman"/>
          <w:sz w:val="24"/>
          <w:szCs w:val="24"/>
        </w:rPr>
        <w:t>.</w:t>
      </w:r>
      <w:r w:rsidRPr="0067778F">
        <w:rPr>
          <w:rFonts w:ascii="Times New Roman" w:eastAsia="Calibri" w:hAnsi="Times New Roman" w:cs="Times New Roman"/>
          <w:sz w:val="24"/>
          <w:szCs w:val="24"/>
        </w:rPr>
        <w:t xml:space="preserve"> </w:t>
      </w:r>
      <w:r w:rsidR="00E84919" w:rsidRPr="00E84919">
        <w:rPr>
          <w:rFonts w:ascii="Times New Roman" w:eastAsia="Calibri" w:hAnsi="Times New Roman" w:cs="Times New Roman"/>
          <w:sz w:val="24"/>
          <w:szCs w:val="24"/>
        </w:rPr>
        <w:t>El derecho a la educación bajo principios filosóficos, éticos, normativos y legales e importancia del quehacer profesional.</w:t>
      </w:r>
    </w:p>
    <w:p w14:paraId="739C8701" w14:textId="184CC636" w:rsidR="0067778F" w:rsidRPr="0067778F" w:rsidRDefault="0067778F" w:rsidP="0067778F">
      <w:pPr>
        <w:spacing w:after="0" w:line="360" w:lineRule="auto"/>
        <w:jc w:val="center"/>
        <w:rPr>
          <w:rFonts w:ascii="Times New Roman" w:eastAsia="Calibri" w:hAnsi="Times New Roman" w:cs="Times New Roman"/>
          <w:sz w:val="24"/>
          <w:szCs w:val="24"/>
        </w:rPr>
      </w:pPr>
    </w:p>
    <w:p w14:paraId="10E63860" w14:textId="77777777" w:rsidR="0067778F" w:rsidRPr="0067778F" w:rsidRDefault="0067778F" w:rsidP="0067778F">
      <w:pPr>
        <w:spacing w:after="0" w:line="360" w:lineRule="auto"/>
        <w:jc w:val="center"/>
        <w:rPr>
          <w:rFonts w:ascii="Times New Roman" w:eastAsia="Calibri" w:hAnsi="Times New Roman" w:cs="Times New Roman"/>
          <w:sz w:val="24"/>
          <w:szCs w:val="24"/>
        </w:rPr>
      </w:pPr>
      <w:r w:rsidRPr="0067778F">
        <w:rPr>
          <w:rFonts w:ascii="Times New Roman" w:eastAsia="Calibri" w:hAnsi="Times New Roman" w:cs="Times New Roman"/>
          <w:b/>
          <w:bCs/>
          <w:sz w:val="24"/>
          <w:szCs w:val="24"/>
        </w:rPr>
        <w:t>Unidad de aprendizaje II.</w:t>
      </w:r>
      <w:r w:rsidRPr="0067778F">
        <w:rPr>
          <w:rFonts w:ascii="Times New Roman" w:eastAsia="Calibri" w:hAnsi="Times New Roman" w:cs="Times New Roman"/>
          <w:sz w:val="24"/>
          <w:szCs w:val="24"/>
        </w:rPr>
        <w:t xml:space="preserve"> Responsabilidades legales y éticos del quehacer profesional.</w:t>
      </w:r>
    </w:p>
    <w:p w14:paraId="6B0D85BA" w14:textId="77777777" w:rsidR="0067778F" w:rsidRPr="0067778F" w:rsidRDefault="0067778F" w:rsidP="0067778F">
      <w:pPr>
        <w:spacing w:after="0" w:line="360" w:lineRule="auto"/>
        <w:jc w:val="center"/>
        <w:rPr>
          <w:rFonts w:ascii="Times New Roman" w:eastAsia="Calibri" w:hAnsi="Times New Roman" w:cs="Times New Roman"/>
          <w:b/>
          <w:bCs/>
          <w:sz w:val="24"/>
          <w:szCs w:val="24"/>
        </w:rPr>
      </w:pPr>
      <w:r w:rsidRPr="0067778F">
        <w:rPr>
          <w:rFonts w:ascii="Times New Roman" w:eastAsia="Calibri" w:hAnsi="Times New Roman" w:cs="Times New Roman"/>
          <w:b/>
          <w:bCs/>
          <w:sz w:val="24"/>
          <w:szCs w:val="24"/>
        </w:rPr>
        <w:t xml:space="preserve">Competencias profesionales </w:t>
      </w:r>
    </w:p>
    <w:p w14:paraId="00D01C06" w14:textId="77777777" w:rsidR="0067778F" w:rsidRPr="0067778F" w:rsidRDefault="0067778F" w:rsidP="0067778F">
      <w:pPr>
        <w:numPr>
          <w:ilvl w:val="0"/>
          <w:numId w:val="7"/>
        </w:numPr>
        <w:spacing w:after="0" w:line="360" w:lineRule="auto"/>
        <w:contextualSpacing/>
        <w:jc w:val="both"/>
        <w:rPr>
          <w:rFonts w:ascii="Times New Roman" w:eastAsia="Calibri" w:hAnsi="Times New Roman" w:cs="Times New Roman"/>
          <w:sz w:val="24"/>
          <w:szCs w:val="24"/>
        </w:rPr>
      </w:pPr>
      <w:r w:rsidRPr="0067778F">
        <w:rPr>
          <w:rFonts w:ascii="Times New Roman" w:eastAsia="Calibri" w:hAnsi="Times New Roman" w:cs="Times New Roman"/>
          <w:sz w:val="24"/>
          <w:szCs w:val="24"/>
        </w:rPr>
        <w:t>Integra recursos de la investigación educativa para enriquecer su práctica profesional, expresando su interés por el conocimiento, la ciencia y la mejora de la educación.</w:t>
      </w:r>
    </w:p>
    <w:p w14:paraId="4ACFB193" w14:textId="77777777" w:rsidR="0067778F" w:rsidRPr="0067778F" w:rsidRDefault="0067778F" w:rsidP="0067778F">
      <w:pPr>
        <w:numPr>
          <w:ilvl w:val="0"/>
          <w:numId w:val="7"/>
        </w:numPr>
        <w:spacing w:after="0" w:line="360" w:lineRule="auto"/>
        <w:contextualSpacing/>
        <w:jc w:val="both"/>
        <w:rPr>
          <w:rFonts w:ascii="Times New Roman" w:eastAsia="Calibri" w:hAnsi="Times New Roman" w:cs="Times New Roman"/>
          <w:sz w:val="24"/>
          <w:szCs w:val="24"/>
        </w:rPr>
      </w:pPr>
      <w:r w:rsidRPr="0067778F">
        <w:rPr>
          <w:rFonts w:ascii="Times New Roman" w:eastAsia="Calibri" w:hAnsi="Times New Roman" w:cs="Times New Roman"/>
          <w:sz w:val="24"/>
          <w:szCs w:val="24"/>
        </w:rPr>
        <w:t>Actúa de manera ética ante la diversidad de situaciones que se presentan en la práctica profesional.</w:t>
      </w:r>
    </w:p>
    <w:p w14:paraId="75F32DC0" w14:textId="77777777" w:rsidR="0067778F" w:rsidRPr="0067778F" w:rsidRDefault="0067778F" w:rsidP="0067778F">
      <w:pPr>
        <w:spacing w:after="0" w:line="360" w:lineRule="auto"/>
        <w:rPr>
          <w:rFonts w:ascii="Times New Roman" w:eastAsia="Calibri" w:hAnsi="Times New Roman" w:cs="Times New Roman"/>
          <w:b/>
          <w:bCs/>
          <w:sz w:val="24"/>
          <w:szCs w:val="24"/>
        </w:rPr>
      </w:pPr>
    </w:p>
    <w:p w14:paraId="0D2F173D" w14:textId="3A592EF6" w:rsidR="0067778F" w:rsidRPr="0067778F" w:rsidRDefault="0067778F" w:rsidP="0067778F">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67778F">
        <w:rPr>
          <w:rFonts w:ascii="Times New Roman" w:eastAsia="Calibri" w:hAnsi="Times New Roman" w:cs="Times New Roman"/>
          <w:b/>
          <w:bCs/>
          <w:sz w:val="24"/>
          <w:szCs w:val="24"/>
        </w:rPr>
        <w:t>Presentado por la alumna</w:t>
      </w:r>
    </w:p>
    <w:p w14:paraId="629B35A2" w14:textId="77777777" w:rsidR="0067778F" w:rsidRPr="0067778F" w:rsidRDefault="0067778F" w:rsidP="0067778F">
      <w:pPr>
        <w:spacing w:after="0" w:line="360" w:lineRule="auto"/>
        <w:ind w:left="720"/>
        <w:contextualSpacing/>
        <w:jc w:val="center"/>
        <w:rPr>
          <w:rFonts w:ascii="Times New Roman" w:eastAsia="Calibri" w:hAnsi="Times New Roman" w:cs="Times New Roman"/>
          <w:sz w:val="24"/>
          <w:szCs w:val="24"/>
        </w:rPr>
      </w:pPr>
      <w:r w:rsidRPr="0067778F">
        <w:rPr>
          <w:rFonts w:ascii="Times New Roman" w:eastAsia="Calibri" w:hAnsi="Times New Roman" w:cs="Times New Roman"/>
          <w:sz w:val="24"/>
          <w:szCs w:val="24"/>
        </w:rPr>
        <w:t xml:space="preserve">Vannessa Jannette Solis Aldape </w:t>
      </w:r>
    </w:p>
    <w:p w14:paraId="776563B6" w14:textId="77777777" w:rsidR="0067778F" w:rsidRPr="0067778F" w:rsidRDefault="0067778F" w:rsidP="0067778F">
      <w:pPr>
        <w:spacing w:after="0" w:line="360" w:lineRule="auto"/>
        <w:ind w:left="720"/>
        <w:contextualSpacing/>
        <w:jc w:val="center"/>
        <w:rPr>
          <w:rFonts w:ascii="Times New Roman" w:eastAsia="Calibri" w:hAnsi="Times New Roman" w:cs="Times New Roman"/>
          <w:b/>
          <w:bCs/>
          <w:sz w:val="24"/>
          <w:szCs w:val="24"/>
        </w:rPr>
      </w:pPr>
      <w:r w:rsidRPr="0067778F">
        <w:rPr>
          <w:rFonts w:ascii="Times New Roman" w:eastAsia="Calibri" w:hAnsi="Times New Roman" w:cs="Times New Roman"/>
          <w:b/>
          <w:bCs/>
          <w:sz w:val="24"/>
          <w:szCs w:val="24"/>
        </w:rPr>
        <w:t xml:space="preserve">Grado y sección </w:t>
      </w:r>
    </w:p>
    <w:p w14:paraId="07AF317C" w14:textId="77777777" w:rsidR="0067778F" w:rsidRPr="0067778F" w:rsidRDefault="0067778F" w:rsidP="0067778F">
      <w:pPr>
        <w:spacing w:after="0" w:line="360" w:lineRule="auto"/>
        <w:ind w:left="720"/>
        <w:contextualSpacing/>
        <w:jc w:val="center"/>
        <w:rPr>
          <w:rFonts w:ascii="Times New Roman" w:eastAsia="Calibri" w:hAnsi="Times New Roman" w:cs="Times New Roman"/>
          <w:sz w:val="24"/>
          <w:szCs w:val="24"/>
        </w:rPr>
      </w:pPr>
      <w:r w:rsidRPr="0067778F">
        <w:rPr>
          <w:rFonts w:ascii="Times New Roman" w:eastAsia="Calibri" w:hAnsi="Times New Roman" w:cs="Times New Roman"/>
          <w:sz w:val="24"/>
          <w:szCs w:val="24"/>
        </w:rPr>
        <w:t>3º B</w:t>
      </w:r>
    </w:p>
    <w:p w14:paraId="670A18F8" w14:textId="77777777" w:rsidR="0067778F" w:rsidRPr="0067778F" w:rsidRDefault="0067778F" w:rsidP="0067778F">
      <w:pPr>
        <w:spacing w:after="0" w:line="360" w:lineRule="auto"/>
        <w:ind w:left="720"/>
        <w:contextualSpacing/>
        <w:jc w:val="center"/>
        <w:rPr>
          <w:rFonts w:ascii="Times New Roman" w:eastAsia="Calibri" w:hAnsi="Times New Roman" w:cs="Times New Roman"/>
          <w:sz w:val="24"/>
          <w:szCs w:val="24"/>
        </w:rPr>
      </w:pPr>
    </w:p>
    <w:p w14:paraId="2C44680F" w14:textId="5629BD59" w:rsidR="0067778F" w:rsidRPr="0067778F" w:rsidRDefault="0067778F" w:rsidP="00E84919">
      <w:pPr>
        <w:spacing w:after="0" w:line="360" w:lineRule="auto"/>
        <w:contextualSpacing/>
        <w:jc w:val="center"/>
        <w:rPr>
          <w:rFonts w:ascii="Times New Roman" w:eastAsia="Calibri" w:hAnsi="Times New Roman" w:cs="Times New Roman"/>
          <w:sz w:val="24"/>
          <w:szCs w:val="24"/>
        </w:rPr>
      </w:pPr>
      <w:r w:rsidRPr="0067778F">
        <w:rPr>
          <w:rFonts w:ascii="Times New Roman" w:eastAsia="Calibri" w:hAnsi="Times New Roman" w:cs="Times New Roman"/>
          <w:sz w:val="24"/>
          <w:szCs w:val="24"/>
        </w:rPr>
        <w:t>Saltillo, Coah                                                                      2</w:t>
      </w:r>
      <w:r>
        <w:rPr>
          <w:rFonts w:ascii="Times New Roman" w:eastAsia="Calibri" w:hAnsi="Times New Roman" w:cs="Times New Roman"/>
          <w:sz w:val="24"/>
          <w:szCs w:val="24"/>
        </w:rPr>
        <w:t>7</w:t>
      </w:r>
      <w:r w:rsidRPr="0067778F">
        <w:rPr>
          <w:rFonts w:ascii="Times New Roman" w:eastAsia="Calibri" w:hAnsi="Times New Roman" w:cs="Times New Roman"/>
          <w:sz w:val="24"/>
          <w:szCs w:val="24"/>
        </w:rPr>
        <w:t xml:space="preserve"> de junio del 2021</w:t>
      </w:r>
    </w:p>
    <w:p w14:paraId="37D108BF" w14:textId="06995912" w:rsidR="00202130" w:rsidRPr="00E84919" w:rsidRDefault="00202130" w:rsidP="00E84919">
      <w:pPr>
        <w:jc w:val="center"/>
        <w:rPr>
          <w:rFonts w:ascii="Times New Roman" w:hAnsi="Times New Roman" w:cs="Times New Roman"/>
          <w:b/>
          <w:bCs/>
          <w:sz w:val="24"/>
          <w:szCs w:val="24"/>
        </w:rPr>
      </w:pPr>
      <w:r w:rsidRPr="00E84919">
        <w:rPr>
          <w:rFonts w:ascii="Times New Roman" w:hAnsi="Times New Roman" w:cs="Times New Roman"/>
          <w:b/>
          <w:bCs/>
          <w:sz w:val="24"/>
          <w:szCs w:val="24"/>
        </w:rPr>
        <w:lastRenderedPageBreak/>
        <w:t xml:space="preserve">El derecho a la educación bajo principios </w:t>
      </w:r>
      <w:r w:rsidR="00E84919" w:rsidRPr="00E84919">
        <w:rPr>
          <w:rFonts w:ascii="Times New Roman" w:hAnsi="Times New Roman" w:cs="Times New Roman"/>
          <w:b/>
          <w:bCs/>
          <w:sz w:val="24"/>
          <w:szCs w:val="24"/>
        </w:rPr>
        <w:t>filosóficos, éticos,</w:t>
      </w:r>
      <w:r w:rsidR="00E84919">
        <w:rPr>
          <w:rFonts w:ascii="Times New Roman" w:hAnsi="Times New Roman" w:cs="Times New Roman"/>
          <w:b/>
          <w:bCs/>
          <w:sz w:val="24"/>
          <w:szCs w:val="24"/>
        </w:rPr>
        <w:t xml:space="preserve"> </w:t>
      </w:r>
      <w:r w:rsidR="00E84919" w:rsidRPr="00E84919">
        <w:rPr>
          <w:rFonts w:ascii="Times New Roman" w:hAnsi="Times New Roman" w:cs="Times New Roman"/>
          <w:b/>
          <w:bCs/>
          <w:sz w:val="24"/>
          <w:szCs w:val="24"/>
        </w:rPr>
        <w:t>normativos y legales e importancia del quehacer profesional.</w:t>
      </w:r>
    </w:p>
    <w:p w14:paraId="4A662396" w14:textId="156DFEB4" w:rsidR="0067778F" w:rsidRDefault="00445C85">
      <w:pPr>
        <w:rPr>
          <w:rFonts w:ascii="Times New Roman" w:hAnsi="Times New Roman" w:cs="Times New Roman"/>
          <w:b/>
          <w:bCs/>
        </w:rPr>
      </w:pPr>
      <w:r>
        <w:rPr>
          <w:rFonts w:ascii="Times New Roman" w:hAnsi="Times New Roman" w:cs="Times New Roman"/>
          <w:b/>
          <w:bCs/>
        </w:rPr>
        <w:t xml:space="preserve">Introducción </w:t>
      </w:r>
    </w:p>
    <w:p w14:paraId="5EF7E3D2" w14:textId="77777777" w:rsidR="0067778F" w:rsidRDefault="0067778F" w:rsidP="000B2642">
      <w:pPr>
        <w:spacing w:after="0" w:line="240" w:lineRule="auto"/>
        <w:jc w:val="both"/>
        <w:rPr>
          <w:rFonts w:ascii="Times New Roman" w:hAnsi="Times New Roman" w:cs="Times New Roman"/>
          <w:b/>
          <w:bCs/>
        </w:rPr>
      </w:pPr>
    </w:p>
    <w:p w14:paraId="5FE437FE" w14:textId="29B3B8D4" w:rsidR="00456629" w:rsidRDefault="00456629" w:rsidP="0020213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La educación en México ha sido un proceso cambiante a lo largo de los años, los encargados de las mejoras y nuevas disposiciones son quienes tienen la responsabil</w:t>
      </w:r>
      <w:r w:rsidR="00242D7F">
        <w:rPr>
          <w:rFonts w:ascii="Times New Roman" w:eastAsia="Calibri" w:hAnsi="Times New Roman" w:cs="Times New Roman"/>
          <w:sz w:val="24"/>
          <w:szCs w:val="24"/>
        </w:rPr>
        <w:t xml:space="preserve">idad de adecuar los requisitos educativos en las nuevas generaciones y establecer acuerdos que, al incorporarse en las instituciones educativas, estas puedan tener una trascendencia mayor. Los tiempos son cambiantes y mediante estos hechos, es importante analizar como es que en la actualidad podemos disfrutar de una educación por derecho y obligatoriedad, así como todas las implicaciones para recibir una educación de calidad y excelencia con base principios filosóficos, legales, normativos y éticos que hagan valer lo que se pretende lograr en el sistema educativo, de manera que se logren alcanzar los objetivos de enseñanza y aprendizaje. </w:t>
      </w:r>
    </w:p>
    <w:p w14:paraId="4B81FAF7" w14:textId="166AF936" w:rsidR="00202130" w:rsidRPr="00202130" w:rsidRDefault="00456629" w:rsidP="0020213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 presente ensayo tiene el propósito de </w:t>
      </w:r>
      <w:r w:rsidR="00E54CC6">
        <w:rPr>
          <w:rFonts w:ascii="Times New Roman" w:eastAsia="Calibri" w:hAnsi="Times New Roman" w:cs="Times New Roman"/>
          <w:sz w:val="24"/>
          <w:szCs w:val="24"/>
        </w:rPr>
        <w:t xml:space="preserve">indagar más a fondo todo lo relacionado con el derecho a la </w:t>
      </w:r>
      <w:r w:rsidR="00202130" w:rsidRPr="00202130">
        <w:rPr>
          <w:rFonts w:ascii="Times New Roman" w:eastAsia="Calibri" w:hAnsi="Times New Roman" w:cs="Times New Roman"/>
          <w:sz w:val="24"/>
          <w:szCs w:val="24"/>
        </w:rPr>
        <w:t xml:space="preserve">educación en México </w:t>
      </w:r>
      <w:r w:rsidR="009728C2">
        <w:rPr>
          <w:rFonts w:ascii="Times New Roman" w:eastAsia="Calibri" w:hAnsi="Times New Roman" w:cs="Times New Roman"/>
          <w:sz w:val="24"/>
          <w:szCs w:val="24"/>
        </w:rPr>
        <w:t xml:space="preserve">basado en el artículo 3º constitucional </w:t>
      </w:r>
      <w:r w:rsidR="003916B0">
        <w:rPr>
          <w:rFonts w:ascii="Times New Roman" w:eastAsia="Calibri" w:hAnsi="Times New Roman" w:cs="Times New Roman"/>
          <w:sz w:val="24"/>
          <w:szCs w:val="24"/>
        </w:rPr>
        <w:t xml:space="preserve">y otros documentos vigentes, </w:t>
      </w:r>
      <w:r w:rsidR="009728C2">
        <w:rPr>
          <w:rFonts w:ascii="Times New Roman" w:eastAsia="Calibri" w:hAnsi="Times New Roman" w:cs="Times New Roman"/>
          <w:sz w:val="24"/>
          <w:szCs w:val="24"/>
        </w:rPr>
        <w:t xml:space="preserve">ya que es </w:t>
      </w:r>
      <w:r w:rsidR="00202130" w:rsidRPr="00202130">
        <w:rPr>
          <w:rFonts w:ascii="Times New Roman" w:eastAsia="Calibri" w:hAnsi="Times New Roman" w:cs="Times New Roman"/>
          <w:sz w:val="24"/>
          <w:szCs w:val="24"/>
        </w:rPr>
        <w:t>parte fundamental en la escuela mexicana tal como la conocemos hasta ahora</w:t>
      </w:r>
      <w:r w:rsidR="00E54CC6">
        <w:rPr>
          <w:rFonts w:ascii="Times New Roman" w:eastAsia="Calibri" w:hAnsi="Times New Roman" w:cs="Times New Roman"/>
          <w:sz w:val="24"/>
          <w:szCs w:val="24"/>
        </w:rPr>
        <w:t xml:space="preserve">. </w:t>
      </w:r>
      <w:r w:rsidR="00202130" w:rsidRPr="00202130">
        <w:rPr>
          <w:rFonts w:ascii="Times New Roman" w:eastAsia="Calibri" w:hAnsi="Times New Roman" w:cs="Times New Roman"/>
          <w:sz w:val="24"/>
          <w:szCs w:val="24"/>
        </w:rPr>
        <w:t xml:space="preserve">Al hablar de los principios y valores de la educación, nos encontramos con la gran labor que esto implica, desde como integrar elementos para los educandos y quienes forman parte de un sistema educativo. </w:t>
      </w:r>
    </w:p>
    <w:p w14:paraId="79AB0C38" w14:textId="5F3E4B54" w:rsidR="00664710" w:rsidRDefault="00E54CC6" w:rsidP="0020213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También será importante tomar como punto necesario las responsabilidades legales y éticas del quehacer profesional, para identificar </w:t>
      </w:r>
      <w:r w:rsidR="00664710">
        <w:rPr>
          <w:rFonts w:ascii="Times New Roman" w:eastAsia="Calibri" w:hAnsi="Times New Roman" w:cs="Times New Roman"/>
          <w:sz w:val="24"/>
          <w:szCs w:val="24"/>
        </w:rPr>
        <w:t>la gran labor</w:t>
      </w:r>
      <w:r>
        <w:rPr>
          <w:rFonts w:ascii="Times New Roman" w:eastAsia="Calibri" w:hAnsi="Times New Roman" w:cs="Times New Roman"/>
          <w:sz w:val="24"/>
          <w:szCs w:val="24"/>
        </w:rPr>
        <w:t xml:space="preserve"> que maestras y maestros cumplen en base las normas para la educación de los educandos y de esta manera preparar personas </w:t>
      </w:r>
      <w:r w:rsidR="00664710">
        <w:rPr>
          <w:rFonts w:ascii="Times New Roman" w:eastAsia="Calibri" w:hAnsi="Times New Roman" w:cs="Times New Roman"/>
          <w:sz w:val="24"/>
          <w:szCs w:val="24"/>
        </w:rPr>
        <w:t>que puedan desarrollar habilidades y conocimientos para la vida.</w:t>
      </w:r>
    </w:p>
    <w:p w14:paraId="04B1BA12" w14:textId="77777777" w:rsidR="00363652" w:rsidRDefault="00E54CC6" w:rsidP="00202130">
      <w:pPr>
        <w:spacing w:line="360"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r w:rsidR="00202130" w:rsidRPr="00664710">
        <w:rPr>
          <w:rFonts w:ascii="Times New Roman" w:eastAsia="Calibri" w:hAnsi="Times New Roman" w:cs="Times New Roman"/>
          <w:b/>
          <w:bCs/>
          <w:sz w:val="24"/>
          <w:szCs w:val="24"/>
        </w:rPr>
        <w:t>Desarrollo</w:t>
      </w:r>
    </w:p>
    <w:p w14:paraId="1F3C28EA" w14:textId="65D2E260" w:rsidR="007F31A7" w:rsidRDefault="001D1D64" w:rsidP="00202130">
      <w:pPr>
        <w:spacing w:line="360" w:lineRule="auto"/>
        <w:rPr>
          <w:rFonts w:ascii="Times New Roman" w:eastAsia="Calibri" w:hAnsi="Times New Roman" w:cs="Times New Roman"/>
          <w:sz w:val="24"/>
          <w:szCs w:val="24"/>
        </w:rPr>
      </w:pPr>
      <w:r w:rsidRPr="001D1D64">
        <w:rPr>
          <w:rFonts w:ascii="Times New Roman" w:eastAsia="Calibri" w:hAnsi="Times New Roman" w:cs="Times New Roman"/>
          <w:sz w:val="24"/>
          <w:szCs w:val="24"/>
        </w:rPr>
        <w:t xml:space="preserve">La educación es un derecho humano fundamental, así reconocido desde 1948, año en el que se firma la Declaración Universal de los Derechos Humanos y se incluye en su artículo 26. </w:t>
      </w:r>
      <w:r w:rsidR="0042776D">
        <w:rPr>
          <w:rFonts w:ascii="Times New Roman" w:eastAsia="Calibri" w:hAnsi="Times New Roman" w:cs="Times New Roman"/>
          <w:sz w:val="24"/>
          <w:szCs w:val="24"/>
        </w:rPr>
        <w:t xml:space="preserve">Posteriormente </w:t>
      </w:r>
      <w:r w:rsidR="009728C2">
        <w:rPr>
          <w:rFonts w:ascii="Times New Roman" w:eastAsia="Calibri" w:hAnsi="Times New Roman" w:cs="Times New Roman"/>
          <w:sz w:val="24"/>
          <w:szCs w:val="24"/>
        </w:rPr>
        <w:t xml:space="preserve">La constitución política de los estados unidos mexicanos </w:t>
      </w:r>
      <w:r w:rsidR="008A0723">
        <w:rPr>
          <w:rFonts w:ascii="Times New Roman" w:eastAsia="Calibri" w:hAnsi="Times New Roman" w:cs="Times New Roman"/>
          <w:sz w:val="24"/>
          <w:szCs w:val="24"/>
        </w:rPr>
        <w:t>establece en su artículo 3º que t</w:t>
      </w:r>
      <w:r w:rsidR="008A0723" w:rsidRPr="008A0723">
        <w:rPr>
          <w:rFonts w:ascii="Times New Roman" w:eastAsia="Calibri" w:hAnsi="Times New Roman" w:cs="Times New Roman"/>
          <w:sz w:val="24"/>
          <w:szCs w:val="24"/>
        </w:rPr>
        <w:t>oda persona tiene derecho a la educación. El Estado</w:t>
      </w:r>
      <w:r w:rsidR="008A0723">
        <w:rPr>
          <w:rFonts w:ascii="Times New Roman" w:eastAsia="Calibri" w:hAnsi="Times New Roman" w:cs="Times New Roman"/>
          <w:sz w:val="24"/>
          <w:szCs w:val="24"/>
        </w:rPr>
        <w:t xml:space="preserve">, la </w:t>
      </w:r>
      <w:r w:rsidR="008A0723" w:rsidRPr="008A0723">
        <w:rPr>
          <w:rFonts w:ascii="Times New Roman" w:eastAsia="Calibri" w:hAnsi="Times New Roman" w:cs="Times New Roman"/>
          <w:sz w:val="24"/>
          <w:szCs w:val="24"/>
        </w:rPr>
        <w:t xml:space="preserve">Federación, </w:t>
      </w:r>
      <w:r w:rsidR="008A0723">
        <w:rPr>
          <w:rFonts w:ascii="Times New Roman" w:eastAsia="Calibri" w:hAnsi="Times New Roman" w:cs="Times New Roman"/>
          <w:sz w:val="24"/>
          <w:szCs w:val="24"/>
        </w:rPr>
        <w:lastRenderedPageBreak/>
        <w:t xml:space="preserve">Ciudades y Municipios son los que </w:t>
      </w:r>
      <w:r w:rsidR="008A0723" w:rsidRPr="008A0723">
        <w:rPr>
          <w:rFonts w:ascii="Times New Roman" w:eastAsia="Calibri" w:hAnsi="Times New Roman" w:cs="Times New Roman"/>
          <w:sz w:val="24"/>
          <w:szCs w:val="24"/>
        </w:rPr>
        <w:t>impartirá</w:t>
      </w:r>
      <w:r w:rsidR="008A0723">
        <w:rPr>
          <w:rFonts w:ascii="Times New Roman" w:eastAsia="Calibri" w:hAnsi="Times New Roman" w:cs="Times New Roman"/>
          <w:sz w:val="24"/>
          <w:szCs w:val="24"/>
        </w:rPr>
        <w:t>n</w:t>
      </w:r>
      <w:r w:rsidR="008A0723" w:rsidRPr="008A0723">
        <w:rPr>
          <w:rFonts w:ascii="Times New Roman" w:eastAsia="Calibri" w:hAnsi="Times New Roman" w:cs="Times New Roman"/>
          <w:sz w:val="24"/>
          <w:szCs w:val="24"/>
        </w:rPr>
        <w:t xml:space="preserve"> y garantizará</w:t>
      </w:r>
      <w:r w:rsidR="008A0723">
        <w:rPr>
          <w:rFonts w:ascii="Times New Roman" w:eastAsia="Calibri" w:hAnsi="Times New Roman" w:cs="Times New Roman"/>
          <w:sz w:val="24"/>
          <w:szCs w:val="24"/>
        </w:rPr>
        <w:t>n</w:t>
      </w:r>
      <w:r w:rsidR="008A0723" w:rsidRPr="008A0723">
        <w:rPr>
          <w:rFonts w:ascii="Times New Roman" w:eastAsia="Calibri" w:hAnsi="Times New Roman" w:cs="Times New Roman"/>
          <w:sz w:val="24"/>
          <w:szCs w:val="24"/>
        </w:rPr>
        <w:t xml:space="preserve"> la educación básica</w:t>
      </w:r>
      <w:r w:rsidR="008A0723">
        <w:rPr>
          <w:rFonts w:ascii="Times New Roman" w:eastAsia="Calibri" w:hAnsi="Times New Roman" w:cs="Times New Roman"/>
          <w:sz w:val="24"/>
          <w:szCs w:val="24"/>
        </w:rPr>
        <w:t xml:space="preserve"> </w:t>
      </w:r>
      <w:r w:rsidR="008A0723" w:rsidRPr="008A0723">
        <w:rPr>
          <w:rFonts w:ascii="Times New Roman" w:eastAsia="Calibri" w:hAnsi="Times New Roman" w:cs="Times New Roman"/>
          <w:sz w:val="24"/>
          <w:szCs w:val="24"/>
        </w:rPr>
        <w:t xml:space="preserve">y la media superior </w:t>
      </w:r>
      <w:r w:rsidR="008A0723">
        <w:rPr>
          <w:rFonts w:ascii="Times New Roman" w:eastAsia="Calibri" w:hAnsi="Times New Roman" w:cs="Times New Roman"/>
          <w:sz w:val="24"/>
          <w:szCs w:val="24"/>
        </w:rPr>
        <w:t xml:space="preserve">como educación </w:t>
      </w:r>
      <w:r w:rsidR="008A0723" w:rsidRPr="008A0723">
        <w:rPr>
          <w:rFonts w:ascii="Times New Roman" w:eastAsia="Calibri" w:hAnsi="Times New Roman" w:cs="Times New Roman"/>
          <w:sz w:val="24"/>
          <w:szCs w:val="24"/>
        </w:rPr>
        <w:t xml:space="preserve">obligatoria, </w:t>
      </w:r>
      <w:r w:rsidR="008A0723">
        <w:rPr>
          <w:rFonts w:ascii="Times New Roman" w:eastAsia="Calibri" w:hAnsi="Times New Roman" w:cs="Times New Roman"/>
          <w:sz w:val="24"/>
          <w:szCs w:val="24"/>
        </w:rPr>
        <w:t xml:space="preserve">de acuerdo con los </w:t>
      </w:r>
      <w:r w:rsidR="008A0723" w:rsidRPr="008A0723">
        <w:rPr>
          <w:rFonts w:ascii="Times New Roman" w:eastAsia="Calibri" w:hAnsi="Times New Roman" w:cs="Times New Roman"/>
          <w:sz w:val="24"/>
          <w:szCs w:val="24"/>
        </w:rPr>
        <w:t>términos de la fracción X del presente artículo. La</w:t>
      </w:r>
      <w:r w:rsidR="001F01C9">
        <w:rPr>
          <w:rFonts w:ascii="Times New Roman" w:eastAsia="Calibri" w:hAnsi="Times New Roman" w:cs="Times New Roman"/>
          <w:sz w:val="24"/>
          <w:szCs w:val="24"/>
        </w:rPr>
        <w:t xml:space="preserve"> forma en que se </w:t>
      </w:r>
      <w:r w:rsidR="008A0723" w:rsidRPr="008A0723">
        <w:rPr>
          <w:rFonts w:ascii="Times New Roman" w:eastAsia="Calibri" w:hAnsi="Times New Roman" w:cs="Times New Roman"/>
          <w:sz w:val="24"/>
          <w:szCs w:val="24"/>
        </w:rPr>
        <w:t xml:space="preserve">concibe este derecho y sus alcances </w:t>
      </w:r>
      <w:r w:rsidR="001F01C9">
        <w:rPr>
          <w:rFonts w:ascii="Times New Roman" w:eastAsia="Calibri" w:hAnsi="Times New Roman" w:cs="Times New Roman"/>
          <w:sz w:val="24"/>
          <w:szCs w:val="24"/>
        </w:rPr>
        <w:t xml:space="preserve">requiere de un seguimiento constante de la sociedad y sus individuos para hacer valer su derecho por disposición del estado, tomando en cuenta los beneficios que se pretenden </w:t>
      </w:r>
      <w:r w:rsidR="007F31A7">
        <w:rPr>
          <w:rFonts w:ascii="Times New Roman" w:eastAsia="Calibri" w:hAnsi="Times New Roman" w:cs="Times New Roman"/>
          <w:sz w:val="24"/>
          <w:szCs w:val="24"/>
        </w:rPr>
        <w:t>otorga</w:t>
      </w:r>
      <w:r w:rsidR="00780C4A">
        <w:rPr>
          <w:rFonts w:ascii="Times New Roman" w:eastAsia="Calibri" w:hAnsi="Times New Roman" w:cs="Times New Roman"/>
          <w:sz w:val="24"/>
          <w:szCs w:val="24"/>
        </w:rPr>
        <w:t>r</w:t>
      </w:r>
      <w:r w:rsidR="007F31A7">
        <w:rPr>
          <w:rFonts w:ascii="Times New Roman" w:eastAsia="Calibri" w:hAnsi="Times New Roman" w:cs="Times New Roman"/>
          <w:sz w:val="24"/>
          <w:szCs w:val="24"/>
        </w:rPr>
        <w:t>. Al</w:t>
      </w:r>
      <w:r w:rsidR="001F01C9">
        <w:rPr>
          <w:rFonts w:ascii="Times New Roman" w:eastAsia="Calibri" w:hAnsi="Times New Roman" w:cs="Times New Roman"/>
          <w:sz w:val="24"/>
          <w:szCs w:val="24"/>
        </w:rPr>
        <w:t xml:space="preserve"> referirse a la educación básica obligatoria nos encontramos que l</w:t>
      </w:r>
      <w:r w:rsidR="001F01C9" w:rsidRPr="001F01C9">
        <w:rPr>
          <w:rFonts w:ascii="Times New Roman" w:eastAsia="Calibri" w:hAnsi="Times New Roman" w:cs="Times New Roman"/>
          <w:sz w:val="24"/>
          <w:szCs w:val="24"/>
        </w:rPr>
        <w:t>a educación inicial, preescolar, primaria y secundaria</w:t>
      </w:r>
      <w:r w:rsidR="001F01C9">
        <w:rPr>
          <w:rFonts w:ascii="Times New Roman" w:eastAsia="Calibri" w:hAnsi="Times New Roman" w:cs="Times New Roman"/>
          <w:sz w:val="24"/>
          <w:szCs w:val="24"/>
        </w:rPr>
        <w:t xml:space="preserve"> será esenciales para el surgimiento de conocimientos y competencias necesarias para lograr ingresar a la </w:t>
      </w:r>
      <w:r w:rsidR="007F31A7">
        <w:rPr>
          <w:rFonts w:ascii="Times New Roman" w:eastAsia="Calibri" w:hAnsi="Times New Roman" w:cs="Times New Roman"/>
          <w:sz w:val="24"/>
          <w:szCs w:val="24"/>
        </w:rPr>
        <w:t>educación</w:t>
      </w:r>
      <w:r w:rsidR="001F01C9">
        <w:rPr>
          <w:rFonts w:ascii="Times New Roman" w:eastAsia="Calibri" w:hAnsi="Times New Roman" w:cs="Times New Roman"/>
          <w:sz w:val="24"/>
          <w:szCs w:val="24"/>
        </w:rPr>
        <w:t xml:space="preserve"> media superior y superior, lo cual es un derecho de la niñez y juventud </w:t>
      </w:r>
      <w:r w:rsidR="00780C4A">
        <w:rPr>
          <w:rFonts w:ascii="Times New Roman" w:eastAsia="Calibri" w:hAnsi="Times New Roman" w:cs="Times New Roman"/>
          <w:sz w:val="24"/>
          <w:szCs w:val="24"/>
        </w:rPr>
        <w:t xml:space="preserve">y será necesario </w:t>
      </w:r>
      <w:r w:rsidR="007F31A7">
        <w:rPr>
          <w:rFonts w:ascii="Times New Roman" w:eastAsia="Calibri" w:hAnsi="Times New Roman" w:cs="Times New Roman"/>
          <w:sz w:val="24"/>
          <w:szCs w:val="24"/>
        </w:rPr>
        <w:t xml:space="preserve">concientizar sobre su </w:t>
      </w:r>
      <w:r w:rsidR="008A0723" w:rsidRPr="008A0723">
        <w:rPr>
          <w:rFonts w:ascii="Times New Roman" w:eastAsia="Calibri" w:hAnsi="Times New Roman" w:cs="Times New Roman"/>
          <w:sz w:val="24"/>
          <w:szCs w:val="24"/>
        </w:rPr>
        <w:t>obligatori</w:t>
      </w:r>
      <w:r w:rsidR="007F31A7">
        <w:rPr>
          <w:rFonts w:ascii="Times New Roman" w:eastAsia="Calibri" w:hAnsi="Times New Roman" w:cs="Times New Roman"/>
          <w:sz w:val="24"/>
          <w:szCs w:val="24"/>
        </w:rPr>
        <w:t>edad</w:t>
      </w:r>
      <w:r w:rsidR="008A0723" w:rsidRPr="008A0723">
        <w:rPr>
          <w:rFonts w:ascii="Times New Roman" w:eastAsia="Calibri" w:hAnsi="Times New Roman" w:cs="Times New Roman"/>
          <w:sz w:val="24"/>
          <w:szCs w:val="24"/>
        </w:rPr>
        <w:t xml:space="preserve">, </w:t>
      </w:r>
      <w:r w:rsidR="007F31A7">
        <w:rPr>
          <w:rFonts w:ascii="Times New Roman" w:eastAsia="Calibri" w:hAnsi="Times New Roman" w:cs="Times New Roman"/>
          <w:sz w:val="24"/>
          <w:szCs w:val="24"/>
        </w:rPr>
        <w:t xml:space="preserve">considerando que esta </w:t>
      </w:r>
      <w:r w:rsidR="008A0723" w:rsidRPr="008A0723">
        <w:rPr>
          <w:rFonts w:ascii="Times New Roman" w:eastAsia="Calibri" w:hAnsi="Times New Roman" w:cs="Times New Roman"/>
          <w:sz w:val="24"/>
          <w:szCs w:val="24"/>
        </w:rPr>
        <w:t>será universal, inclusiva, pública, gratuita y laica</w:t>
      </w:r>
      <w:r w:rsidR="005824C4">
        <w:rPr>
          <w:rFonts w:ascii="Times New Roman" w:eastAsia="Calibri" w:hAnsi="Times New Roman" w:cs="Times New Roman"/>
          <w:sz w:val="24"/>
          <w:szCs w:val="24"/>
        </w:rPr>
        <w:t xml:space="preserve"> lo cual no acepta ninguna doctrina establecida</w:t>
      </w:r>
      <w:r w:rsidR="008A0723" w:rsidRPr="008A0723">
        <w:rPr>
          <w:rFonts w:ascii="Times New Roman" w:eastAsia="Calibri" w:hAnsi="Times New Roman" w:cs="Times New Roman"/>
          <w:sz w:val="24"/>
          <w:szCs w:val="24"/>
        </w:rPr>
        <w:t>.</w:t>
      </w:r>
      <w:r w:rsidR="0042776D">
        <w:rPr>
          <w:rFonts w:ascii="Times New Roman" w:eastAsia="Calibri" w:hAnsi="Times New Roman" w:cs="Times New Roman"/>
          <w:sz w:val="24"/>
          <w:szCs w:val="24"/>
        </w:rPr>
        <w:t xml:space="preserve"> </w:t>
      </w:r>
      <w:r w:rsidR="00780C4A" w:rsidRPr="00780C4A">
        <w:rPr>
          <w:rFonts w:ascii="Times New Roman" w:eastAsia="Calibri" w:hAnsi="Times New Roman" w:cs="Times New Roman"/>
          <w:noProof/>
          <w:sz w:val="24"/>
          <w:szCs w:val="24"/>
          <w:lang w:val="es-ES"/>
        </w:rPr>
        <w:t>(</w:t>
      </w:r>
      <w:r w:rsidR="001562A3">
        <w:rPr>
          <w:rFonts w:ascii="Times New Roman" w:eastAsia="Calibri" w:hAnsi="Times New Roman" w:cs="Times New Roman"/>
          <w:noProof/>
          <w:sz w:val="24"/>
          <w:szCs w:val="24"/>
          <w:lang w:val="es-ES"/>
        </w:rPr>
        <w:t>CPEUM 2019</w:t>
      </w:r>
      <w:r w:rsidR="00780C4A" w:rsidRPr="00780C4A">
        <w:rPr>
          <w:rFonts w:ascii="Times New Roman" w:eastAsia="Calibri" w:hAnsi="Times New Roman" w:cs="Times New Roman"/>
          <w:noProof/>
          <w:sz w:val="24"/>
          <w:szCs w:val="24"/>
          <w:lang w:val="es-ES"/>
        </w:rPr>
        <w:t>)</w:t>
      </w:r>
      <w:r w:rsidR="001562A3">
        <w:rPr>
          <w:rFonts w:ascii="Times New Roman" w:eastAsia="Calibri" w:hAnsi="Times New Roman" w:cs="Times New Roman"/>
          <w:noProof/>
          <w:sz w:val="24"/>
          <w:szCs w:val="24"/>
          <w:lang w:val="es-ES"/>
        </w:rPr>
        <w:t>.</w:t>
      </w:r>
    </w:p>
    <w:p w14:paraId="1F859583" w14:textId="4B389B07" w:rsidR="001562A3" w:rsidRDefault="001562A3" w:rsidP="0020213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Claramente las instituciones han de estar preparadas para el ingreso de estudiantes del ámbito educativo que van a enseñar, y de igual manera el la CPEU se deja en manifiesto que l</w:t>
      </w:r>
      <w:r w:rsidR="008A0723" w:rsidRPr="008A0723">
        <w:rPr>
          <w:rFonts w:ascii="Times New Roman" w:eastAsia="Calibri" w:hAnsi="Times New Roman" w:cs="Times New Roman"/>
          <w:sz w:val="24"/>
          <w:szCs w:val="24"/>
        </w:rPr>
        <w:t>a educación se basará en el respeto irrestricto de la dignidad de las personas, con un enfoque de derechos humanos y de igualdad sustantiva</w:t>
      </w:r>
      <w:r>
        <w:rPr>
          <w:rFonts w:ascii="Times New Roman" w:eastAsia="Calibri" w:hAnsi="Times New Roman" w:cs="Times New Roman"/>
          <w:sz w:val="24"/>
          <w:szCs w:val="24"/>
        </w:rPr>
        <w:t>, es decir, que todos sin distinción alguna habrán de recibir las mismas oportunidades y serán respetados todos sus derechos tal como lo dice la constitución, al enseñar este tipo de valores, es necesario que también sean puestos en práctica con todo lo que implica el contexto educativo y sus miembros.</w:t>
      </w:r>
    </w:p>
    <w:p w14:paraId="25257B75" w14:textId="77777777" w:rsidR="009876D2" w:rsidRPr="009876D2" w:rsidRDefault="000101A7" w:rsidP="009876D2">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 educación estará capacitada para desarrollar en los alumnos de forma </w:t>
      </w:r>
      <w:r w:rsidR="008A0723" w:rsidRPr="008A0723">
        <w:rPr>
          <w:rFonts w:ascii="Times New Roman" w:eastAsia="Calibri" w:hAnsi="Times New Roman" w:cs="Times New Roman"/>
          <w:sz w:val="24"/>
          <w:szCs w:val="24"/>
        </w:rPr>
        <w:t>armónic</w:t>
      </w:r>
      <w:r>
        <w:rPr>
          <w:rFonts w:ascii="Times New Roman" w:eastAsia="Calibri" w:hAnsi="Times New Roman" w:cs="Times New Roman"/>
          <w:sz w:val="24"/>
          <w:szCs w:val="24"/>
        </w:rPr>
        <w:t xml:space="preserve">a </w:t>
      </w:r>
      <w:r w:rsidR="008A0723" w:rsidRPr="008A0723">
        <w:rPr>
          <w:rFonts w:ascii="Times New Roman" w:eastAsia="Calibri" w:hAnsi="Times New Roman" w:cs="Times New Roman"/>
          <w:sz w:val="24"/>
          <w:szCs w:val="24"/>
        </w:rPr>
        <w:t xml:space="preserve">todas las facultades </w:t>
      </w:r>
      <w:r>
        <w:rPr>
          <w:rFonts w:ascii="Times New Roman" w:eastAsia="Calibri" w:hAnsi="Times New Roman" w:cs="Times New Roman"/>
          <w:sz w:val="24"/>
          <w:szCs w:val="24"/>
        </w:rPr>
        <w:t xml:space="preserve">y fomentando </w:t>
      </w:r>
      <w:r w:rsidR="008A0723" w:rsidRPr="008A0723">
        <w:rPr>
          <w:rFonts w:ascii="Times New Roman" w:eastAsia="Calibri" w:hAnsi="Times New Roman" w:cs="Times New Roman"/>
          <w:sz w:val="24"/>
          <w:szCs w:val="24"/>
        </w:rPr>
        <w:t xml:space="preserve">el amor a la Patria, </w:t>
      </w:r>
      <w:r w:rsidR="00C9404B">
        <w:rPr>
          <w:rFonts w:ascii="Times New Roman" w:eastAsia="Calibri" w:hAnsi="Times New Roman" w:cs="Times New Roman"/>
          <w:sz w:val="24"/>
          <w:szCs w:val="24"/>
        </w:rPr>
        <w:t xml:space="preserve">además </w:t>
      </w:r>
      <w:r w:rsidR="008A0723" w:rsidRPr="008A0723">
        <w:rPr>
          <w:rFonts w:ascii="Times New Roman" w:eastAsia="Calibri" w:hAnsi="Times New Roman" w:cs="Times New Roman"/>
          <w:sz w:val="24"/>
          <w:szCs w:val="24"/>
        </w:rPr>
        <w:t>de</w:t>
      </w:r>
      <w:r w:rsidR="00C9404B">
        <w:rPr>
          <w:rFonts w:ascii="Times New Roman" w:eastAsia="Calibri" w:hAnsi="Times New Roman" w:cs="Times New Roman"/>
          <w:sz w:val="24"/>
          <w:szCs w:val="24"/>
        </w:rPr>
        <w:t xml:space="preserve"> que </w:t>
      </w:r>
      <w:r w:rsidR="008A0723" w:rsidRPr="008A0723">
        <w:rPr>
          <w:rFonts w:ascii="Times New Roman" w:eastAsia="Calibri" w:hAnsi="Times New Roman" w:cs="Times New Roman"/>
          <w:sz w:val="24"/>
          <w:szCs w:val="24"/>
        </w:rPr>
        <w:t xml:space="preserve">niñas, niños, adolescentes y jóvenes </w:t>
      </w:r>
      <w:r w:rsidR="00C9404B">
        <w:rPr>
          <w:rFonts w:ascii="Times New Roman" w:eastAsia="Calibri" w:hAnsi="Times New Roman" w:cs="Times New Roman"/>
          <w:sz w:val="24"/>
          <w:szCs w:val="24"/>
        </w:rPr>
        <w:t xml:space="preserve">tendrán </w:t>
      </w:r>
      <w:r w:rsidR="008A0723" w:rsidRPr="008A0723">
        <w:rPr>
          <w:rFonts w:ascii="Times New Roman" w:eastAsia="Calibri" w:hAnsi="Times New Roman" w:cs="Times New Roman"/>
          <w:sz w:val="24"/>
          <w:szCs w:val="24"/>
        </w:rPr>
        <w:t>el</w:t>
      </w:r>
      <w:r w:rsidR="00C9404B">
        <w:rPr>
          <w:rFonts w:ascii="Times New Roman" w:eastAsia="Calibri" w:hAnsi="Times New Roman" w:cs="Times New Roman"/>
          <w:sz w:val="24"/>
          <w:szCs w:val="24"/>
        </w:rPr>
        <w:t xml:space="preserve"> total </w:t>
      </w:r>
      <w:r w:rsidR="00C9404B" w:rsidRPr="008A0723">
        <w:rPr>
          <w:rFonts w:ascii="Times New Roman" w:eastAsia="Calibri" w:hAnsi="Times New Roman" w:cs="Times New Roman"/>
          <w:sz w:val="24"/>
          <w:szCs w:val="24"/>
        </w:rPr>
        <w:t>acceso</w:t>
      </w:r>
      <w:r w:rsidR="008A0723" w:rsidRPr="008A0723">
        <w:rPr>
          <w:rFonts w:ascii="Times New Roman" w:eastAsia="Calibri" w:hAnsi="Times New Roman" w:cs="Times New Roman"/>
          <w:sz w:val="24"/>
          <w:szCs w:val="24"/>
        </w:rPr>
        <w:t xml:space="preserve">, permanencia y participación en los servicios educativos. </w:t>
      </w:r>
      <w:r w:rsidR="00C9404B" w:rsidRPr="00C9404B">
        <w:rPr>
          <w:rFonts w:ascii="Times New Roman" w:eastAsia="Calibri" w:hAnsi="Times New Roman" w:cs="Times New Roman"/>
          <w:sz w:val="24"/>
          <w:szCs w:val="24"/>
        </w:rPr>
        <w:t>El</w:t>
      </w:r>
      <w:r w:rsidR="009876D2">
        <w:rPr>
          <w:rFonts w:ascii="Times New Roman" w:eastAsia="Calibri" w:hAnsi="Times New Roman" w:cs="Times New Roman"/>
          <w:sz w:val="24"/>
          <w:szCs w:val="24"/>
        </w:rPr>
        <w:t xml:space="preserve"> derecho de poder estudiar también garantiza un espacio educativo, el cual cuenta con materiales didácticos, infraestructura completamente educativa y el mantenimiento necesario con un entorno idóneo que contribuya simultáneamente en los fines de la educación en favor de los estudiantes. </w:t>
      </w:r>
      <w:r w:rsidR="00C9404B" w:rsidRPr="00C9404B">
        <w:rPr>
          <w:rFonts w:ascii="Times New Roman" w:eastAsia="Calibri" w:hAnsi="Times New Roman" w:cs="Times New Roman"/>
          <w:sz w:val="24"/>
          <w:szCs w:val="24"/>
        </w:rPr>
        <w:t xml:space="preserve"> </w:t>
      </w:r>
      <w:r w:rsidR="009876D2">
        <w:rPr>
          <w:rFonts w:ascii="Times New Roman" w:eastAsia="Calibri" w:hAnsi="Times New Roman" w:cs="Times New Roman"/>
          <w:sz w:val="24"/>
          <w:szCs w:val="24"/>
        </w:rPr>
        <w:t>De igual manera cuentan con</w:t>
      </w:r>
      <w:r w:rsidR="00C9404B" w:rsidRPr="00C9404B">
        <w:rPr>
          <w:rFonts w:ascii="Times New Roman" w:eastAsia="Calibri" w:hAnsi="Times New Roman" w:cs="Times New Roman"/>
          <w:sz w:val="24"/>
          <w:szCs w:val="24"/>
        </w:rPr>
        <w:t xml:space="preserve"> planes y programas de estudio </w:t>
      </w:r>
      <w:r w:rsidR="009876D2">
        <w:rPr>
          <w:rFonts w:ascii="Times New Roman" w:eastAsia="Calibri" w:hAnsi="Times New Roman" w:cs="Times New Roman"/>
          <w:sz w:val="24"/>
          <w:szCs w:val="24"/>
        </w:rPr>
        <w:t xml:space="preserve">enfocados en la </w:t>
      </w:r>
      <w:r w:rsidR="00C9404B" w:rsidRPr="00C9404B">
        <w:rPr>
          <w:rFonts w:ascii="Times New Roman" w:eastAsia="Calibri" w:hAnsi="Times New Roman" w:cs="Times New Roman"/>
          <w:sz w:val="24"/>
          <w:szCs w:val="24"/>
        </w:rPr>
        <w:t>orientación integral</w:t>
      </w:r>
      <w:r w:rsidR="009876D2">
        <w:rPr>
          <w:rFonts w:ascii="Times New Roman" w:eastAsia="Calibri" w:hAnsi="Times New Roman" w:cs="Times New Roman"/>
          <w:sz w:val="24"/>
          <w:szCs w:val="24"/>
        </w:rPr>
        <w:t xml:space="preserve"> y la adquisición de aprendizajes por parte de los alumnos</w:t>
      </w:r>
      <w:r w:rsidR="00C9404B" w:rsidRPr="00C9404B">
        <w:rPr>
          <w:rFonts w:ascii="Times New Roman" w:eastAsia="Calibri" w:hAnsi="Times New Roman" w:cs="Times New Roman"/>
          <w:sz w:val="24"/>
          <w:szCs w:val="24"/>
        </w:rPr>
        <w:t>, por lo que se incluirá el conocimiento de las ciencias y humanidades: la enseñanza de las matemáticas, la lecto</w:t>
      </w:r>
      <w:r w:rsidR="009876D2">
        <w:rPr>
          <w:rFonts w:ascii="Times New Roman" w:eastAsia="Calibri" w:hAnsi="Times New Roman" w:cs="Times New Roman"/>
          <w:sz w:val="24"/>
          <w:szCs w:val="24"/>
        </w:rPr>
        <w:t xml:space="preserve"> </w:t>
      </w:r>
      <w:r w:rsidR="00C9404B" w:rsidRPr="00C9404B">
        <w:rPr>
          <w:rFonts w:ascii="Times New Roman" w:eastAsia="Calibri" w:hAnsi="Times New Roman" w:cs="Times New Roman"/>
          <w:sz w:val="24"/>
          <w:szCs w:val="24"/>
        </w:rPr>
        <w:t xml:space="preserve">escritura, la literacidad, la historia, la geografía, el civismo, la filosofía, la tecnología, la innovación, las lenguas indígenas de nuestro país, las </w:t>
      </w:r>
      <w:r w:rsidR="00C9404B" w:rsidRPr="00C9404B">
        <w:rPr>
          <w:rFonts w:ascii="Times New Roman" w:eastAsia="Calibri" w:hAnsi="Times New Roman" w:cs="Times New Roman"/>
          <w:sz w:val="24"/>
          <w:szCs w:val="24"/>
        </w:rPr>
        <w:lastRenderedPageBreak/>
        <w:t>lenguas extranjeras, la educación física, el deporte, las artes, en especial la música, la promoción de estilos de vida saludables, la educación sexual y reproductiva y el cuidado al medio ambiente, entre otras.</w:t>
      </w:r>
      <w:r w:rsidR="009876D2">
        <w:rPr>
          <w:rFonts w:ascii="Times New Roman" w:eastAsia="Calibri" w:hAnsi="Times New Roman" w:cs="Times New Roman"/>
          <w:sz w:val="24"/>
          <w:szCs w:val="24"/>
        </w:rPr>
        <w:t xml:space="preserve"> </w:t>
      </w:r>
      <w:r w:rsidR="009876D2" w:rsidRPr="009876D2">
        <w:rPr>
          <w:rFonts w:ascii="Times New Roman" w:eastAsia="Calibri" w:hAnsi="Times New Roman" w:cs="Times New Roman"/>
          <w:sz w:val="24"/>
          <w:szCs w:val="24"/>
          <w:lang w:val="es-ES"/>
        </w:rPr>
        <w:t>(CPEUM 2019).</w:t>
      </w:r>
    </w:p>
    <w:p w14:paraId="60A9C102" w14:textId="6FCCB785" w:rsidR="00C9404B" w:rsidRDefault="005824C4" w:rsidP="0020213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Cabe destacar que cada contenido que se ha de emplear en los estudiantes estará enfocado en las necesidades de cada uno de los estudiantes, adaptando estrategias y materiales para su pleno desarrollo. Es un derecho como individuos contar con las herramientas necesarios para </w:t>
      </w:r>
      <w:r w:rsidR="009941CD">
        <w:rPr>
          <w:rFonts w:ascii="Times New Roman" w:eastAsia="Calibri" w:hAnsi="Times New Roman" w:cs="Times New Roman"/>
          <w:sz w:val="24"/>
          <w:szCs w:val="24"/>
        </w:rPr>
        <w:t xml:space="preserve">su proceso educativo. La constitución también establece que dentro de sus derechos como estudiante no existirán ningún tipo de exclusión social y se buscarán oportunidades de aprovechamiento para el respeto hacia otras culturas para contribuir a la </w:t>
      </w:r>
      <w:r w:rsidRPr="005824C4">
        <w:rPr>
          <w:rFonts w:ascii="Times New Roman" w:eastAsia="Calibri" w:hAnsi="Times New Roman" w:cs="Times New Roman"/>
          <w:sz w:val="24"/>
          <w:szCs w:val="24"/>
        </w:rPr>
        <w:t>convivencia humana, evitando los privilegios de razas, de religión, de grupos, de sexos o de individuos</w:t>
      </w:r>
      <w:r w:rsidR="009941CD">
        <w:rPr>
          <w:rFonts w:ascii="Times New Roman" w:eastAsia="Calibri" w:hAnsi="Times New Roman" w:cs="Times New Roman"/>
          <w:sz w:val="24"/>
          <w:szCs w:val="24"/>
        </w:rPr>
        <w:t xml:space="preserve"> y que cada diferencia sea sinónimo de interculturalidad y enriquecimiento para cada uno de los estudiantes, fortaleciendo sus conocimientos y aprendizajes acerca de las riquezas con las que puede llegar a contar un país, nación y persona por individual. </w:t>
      </w:r>
    </w:p>
    <w:p w14:paraId="17070988" w14:textId="6523CA79" w:rsidR="004E1716" w:rsidRPr="004E1716" w:rsidRDefault="003877CC" w:rsidP="004E1716">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Con respecto a lo anterior, también es importante destacar que, en medida de posible, los alumnos que cuenten con algún estado de </w:t>
      </w:r>
      <w:r w:rsidR="00460ED2" w:rsidRPr="00460ED2">
        <w:rPr>
          <w:rFonts w:ascii="Times New Roman" w:eastAsia="Calibri" w:hAnsi="Times New Roman" w:cs="Times New Roman"/>
          <w:sz w:val="24"/>
          <w:szCs w:val="24"/>
        </w:rPr>
        <w:t xml:space="preserve">vulnerabilidad </w:t>
      </w:r>
      <w:r w:rsidRPr="00460ED2">
        <w:rPr>
          <w:rFonts w:ascii="Times New Roman" w:eastAsia="Calibri" w:hAnsi="Times New Roman" w:cs="Times New Roman"/>
          <w:sz w:val="24"/>
          <w:szCs w:val="24"/>
        </w:rPr>
        <w:t>social</w:t>
      </w:r>
      <w:r>
        <w:rPr>
          <w:rFonts w:ascii="Times New Roman" w:eastAsia="Calibri" w:hAnsi="Times New Roman" w:cs="Times New Roman"/>
          <w:sz w:val="24"/>
          <w:szCs w:val="24"/>
        </w:rPr>
        <w:t xml:space="preserve"> tendrán un respaldo por parte d</w:t>
      </w:r>
      <w:r w:rsidR="00460ED2" w:rsidRPr="00460ED2">
        <w:rPr>
          <w:rFonts w:ascii="Times New Roman" w:eastAsia="Calibri" w:hAnsi="Times New Roman" w:cs="Times New Roman"/>
          <w:sz w:val="24"/>
          <w:szCs w:val="24"/>
        </w:rPr>
        <w:t xml:space="preserve">el establecimiento de políticas incluyentes y transversales. </w:t>
      </w:r>
      <w:r>
        <w:rPr>
          <w:rFonts w:ascii="Times New Roman" w:eastAsia="Calibri" w:hAnsi="Times New Roman" w:cs="Times New Roman"/>
          <w:sz w:val="24"/>
          <w:szCs w:val="24"/>
        </w:rPr>
        <w:t>Esto es referente a personas, niños, jóvenes o adultos que deseen ingresar en el sistema educativo puedan tener la oportunidad de recibir</w:t>
      </w:r>
      <w:r w:rsidR="00460ED2" w:rsidRPr="00460ED2">
        <w:rPr>
          <w:rFonts w:ascii="Times New Roman" w:eastAsia="Calibri" w:hAnsi="Times New Roman" w:cs="Times New Roman"/>
          <w:sz w:val="24"/>
          <w:szCs w:val="24"/>
        </w:rPr>
        <w:t xml:space="preserve"> educación plurilingüe e intercultural basada en el respeto, promoción y preservación del patrimonio histórico y cultural</w:t>
      </w:r>
      <w:r>
        <w:rPr>
          <w:rFonts w:ascii="Times New Roman" w:eastAsia="Calibri" w:hAnsi="Times New Roman" w:cs="Times New Roman"/>
          <w:sz w:val="24"/>
          <w:szCs w:val="24"/>
        </w:rPr>
        <w:t xml:space="preserve">. </w:t>
      </w:r>
      <w:r w:rsidR="00AC673A">
        <w:rPr>
          <w:rFonts w:ascii="Times New Roman" w:eastAsia="Calibri" w:hAnsi="Times New Roman" w:cs="Times New Roman"/>
          <w:sz w:val="24"/>
          <w:szCs w:val="24"/>
        </w:rPr>
        <w:t>Y con referencia en este aspecto tan importante, el</w:t>
      </w:r>
      <w:r w:rsidR="00AC673A" w:rsidRPr="00AC673A">
        <w:rPr>
          <w:rFonts w:ascii="Times New Roman" w:eastAsia="Calibri" w:hAnsi="Times New Roman" w:cs="Times New Roman"/>
          <w:sz w:val="24"/>
          <w:szCs w:val="24"/>
        </w:rPr>
        <w:t xml:space="preserve"> interculturalismo </w:t>
      </w:r>
      <w:r w:rsidR="00AC673A">
        <w:rPr>
          <w:rFonts w:ascii="Times New Roman" w:eastAsia="Calibri" w:hAnsi="Times New Roman" w:cs="Times New Roman"/>
          <w:sz w:val="24"/>
          <w:szCs w:val="24"/>
        </w:rPr>
        <w:t xml:space="preserve">pretende que no existan </w:t>
      </w:r>
      <w:r w:rsidR="00AC673A" w:rsidRPr="00AC673A">
        <w:rPr>
          <w:rFonts w:ascii="Times New Roman" w:eastAsia="Calibri" w:hAnsi="Times New Roman" w:cs="Times New Roman"/>
          <w:sz w:val="24"/>
          <w:szCs w:val="24"/>
        </w:rPr>
        <w:t>asimetrías de ningún tipo en las personas ya sean económicas, políticas, sociales</w:t>
      </w:r>
      <w:r w:rsidR="00AC673A">
        <w:rPr>
          <w:rFonts w:ascii="Times New Roman" w:eastAsia="Calibri" w:hAnsi="Times New Roman" w:cs="Times New Roman"/>
          <w:sz w:val="24"/>
          <w:szCs w:val="24"/>
        </w:rPr>
        <w:t>. E</w:t>
      </w:r>
      <w:r w:rsidR="00AC673A" w:rsidRPr="00AC673A">
        <w:rPr>
          <w:rFonts w:ascii="Times New Roman" w:eastAsia="Calibri" w:hAnsi="Times New Roman" w:cs="Times New Roman"/>
          <w:sz w:val="24"/>
          <w:szCs w:val="24"/>
        </w:rPr>
        <w:t xml:space="preserve">n la fracción I de la </w:t>
      </w:r>
      <w:r w:rsidR="00AC673A">
        <w:rPr>
          <w:rFonts w:ascii="Times New Roman" w:eastAsia="Calibri" w:hAnsi="Times New Roman" w:cs="Times New Roman"/>
          <w:sz w:val="24"/>
          <w:szCs w:val="24"/>
        </w:rPr>
        <w:t>L</w:t>
      </w:r>
      <w:r w:rsidR="00AC673A" w:rsidRPr="00AC673A">
        <w:rPr>
          <w:rFonts w:ascii="Times New Roman" w:eastAsia="Calibri" w:hAnsi="Times New Roman" w:cs="Times New Roman"/>
          <w:sz w:val="24"/>
          <w:szCs w:val="24"/>
        </w:rPr>
        <w:t xml:space="preserve">ey </w:t>
      </w:r>
      <w:r w:rsidR="00AC673A">
        <w:rPr>
          <w:rFonts w:ascii="Times New Roman" w:eastAsia="Calibri" w:hAnsi="Times New Roman" w:cs="Times New Roman"/>
          <w:sz w:val="24"/>
          <w:szCs w:val="24"/>
        </w:rPr>
        <w:t>G</w:t>
      </w:r>
      <w:r w:rsidR="00AC673A" w:rsidRPr="00AC673A">
        <w:rPr>
          <w:rFonts w:ascii="Times New Roman" w:eastAsia="Calibri" w:hAnsi="Times New Roman" w:cs="Times New Roman"/>
          <w:sz w:val="24"/>
          <w:szCs w:val="24"/>
        </w:rPr>
        <w:t xml:space="preserve">eneral </w:t>
      </w:r>
      <w:r w:rsidR="00AC673A">
        <w:rPr>
          <w:rFonts w:ascii="Times New Roman" w:eastAsia="Calibri" w:hAnsi="Times New Roman" w:cs="Times New Roman"/>
          <w:sz w:val="24"/>
          <w:szCs w:val="24"/>
        </w:rPr>
        <w:t>D</w:t>
      </w:r>
      <w:r w:rsidR="00AC673A" w:rsidRPr="00AC673A">
        <w:rPr>
          <w:rFonts w:ascii="Times New Roman" w:eastAsia="Calibri" w:hAnsi="Times New Roman" w:cs="Times New Roman"/>
          <w:sz w:val="24"/>
          <w:szCs w:val="24"/>
        </w:rPr>
        <w:t xml:space="preserve">e </w:t>
      </w:r>
      <w:r w:rsidR="00AC673A">
        <w:rPr>
          <w:rFonts w:ascii="Times New Roman" w:eastAsia="Calibri" w:hAnsi="Times New Roman" w:cs="Times New Roman"/>
          <w:sz w:val="24"/>
          <w:szCs w:val="24"/>
        </w:rPr>
        <w:t>E</w:t>
      </w:r>
      <w:r w:rsidR="00AC673A" w:rsidRPr="00AC673A">
        <w:rPr>
          <w:rFonts w:ascii="Times New Roman" w:eastAsia="Calibri" w:hAnsi="Times New Roman" w:cs="Times New Roman"/>
          <w:sz w:val="24"/>
          <w:szCs w:val="24"/>
        </w:rPr>
        <w:t xml:space="preserve">ducación </w:t>
      </w:r>
      <w:r w:rsidR="00AC673A">
        <w:rPr>
          <w:rFonts w:ascii="Times New Roman" w:eastAsia="Calibri" w:hAnsi="Times New Roman" w:cs="Times New Roman"/>
          <w:sz w:val="24"/>
          <w:szCs w:val="24"/>
        </w:rPr>
        <w:t xml:space="preserve">explica la importancia de </w:t>
      </w:r>
      <w:r w:rsidR="00AC673A" w:rsidRPr="00AC673A">
        <w:rPr>
          <w:rFonts w:ascii="Times New Roman" w:eastAsia="Calibri" w:hAnsi="Times New Roman" w:cs="Times New Roman"/>
          <w:sz w:val="24"/>
          <w:szCs w:val="24"/>
        </w:rPr>
        <w:t xml:space="preserve">la identidad, el sentido de pertenencia y el respeto desde la interculturalidad para considerarse como parte de una nación pluricultural y plurilingüe </w:t>
      </w:r>
      <w:r w:rsidR="00757E15" w:rsidRPr="00757E15">
        <w:rPr>
          <w:rFonts w:ascii="Times New Roman" w:eastAsia="Calibri" w:hAnsi="Times New Roman" w:cs="Times New Roman"/>
          <w:noProof/>
          <w:sz w:val="24"/>
          <w:szCs w:val="24"/>
          <w:lang w:val="es-ES"/>
        </w:rPr>
        <w:t>( LG</w:t>
      </w:r>
      <w:r w:rsidR="00110ACB">
        <w:rPr>
          <w:rFonts w:ascii="Times New Roman" w:eastAsia="Calibri" w:hAnsi="Times New Roman" w:cs="Times New Roman"/>
          <w:noProof/>
          <w:sz w:val="24"/>
          <w:szCs w:val="24"/>
          <w:lang w:val="es-ES"/>
        </w:rPr>
        <w:t>E</w:t>
      </w:r>
      <w:r w:rsidR="00757E15" w:rsidRPr="00757E15">
        <w:rPr>
          <w:rFonts w:ascii="Times New Roman" w:eastAsia="Calibri" w:hAnsi="Times New Roman" w:cs="Times New Roman"/>
          <w:noProof/>
          <w:sz w:val="24"/>
          <w:szCs w:val="24"/>
          <w:lang w:val="es-ES"/>
        </w:rPr>
        <w:t>, 2021)</w:t>
      </w:r>
      <w:r w:rsidR="00110ACB">
        <w:rPr>
          <w:rFonts w:ascii="Times New Roman" w:eastAsia="Calibri" w:hAnsi="Times New Roman" w:cs="Times New Roman"/>
          <w:noProof/>
          <w:sz w:val="24"/>
          <w:szCs w:val="24"/>
          <w:lang w:val="es-ES"/>
        </w:rPr>
        <w:t xml:space="preserve">. </w:t>
      </w:r>
    </w:p>
    <w:p w14:paraId="1482F0DC" w14:textId="0813D7D7" w:rsidR="00363652" w:rsidRDefault="00110ACB" w:rsidP="0020213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Con base en todo lo que implican las estrategias para tener el pleno desempeño en el derecho en la educación, es importante hablar del quehacer profesional de los maestros y maestras quienes </w:t>
      </w:r>
      <w:r w:rsidR="008A0723" w:rsidRPr="00110ACB">
        <w:rPr>
          <w:rFonts w:ascii="Times New Roman" w:eastAsia="Calibri" w:hAnsi="Times New Roman" w:cs="Times New Roman"/>
          <w:sz w:val="24"/>
          <w:szCs w:val="24"/>
        </w:rPr>
        <w:t xml:space="preserve">son agentes fundamentales del proceso educativo y, por tanto, se reconoce su contribución a la trasformación social. </w:t>
      </w:r>
      <w:r w:rsidR="00D5349B">
        <w:rPr>
          <w:rFonts w:ascii="Times New Roman" w:eastAsia="Calibri" w:hAnsi="Times New Roman" w:cs="Times New Roman"/>
          <w:sz w:val="24"/>
          <w:szCs w:val="24"/>
        </w:rPr>
        <w:t>tal como lo menciona  la L</w:t>
      </w:r>
      <w:r w:rsidR="00D5349B" w:rsidRPr="00D5349B">
        <w:rPr>
          <w:rFonts w:ascii="Times New Roman" w:eastAsia="Calibri" w:hAnsi="Times New Roman" w:cs="Times New Roman"/>
          <w:sz w:val="24"/>
          <w:szCs w:val="24"/>
        </w:rPr>
        <w:t>ey general del sistema para la carrera de las maestras y los maestros</w:t>
      </w:r>
      <w:r w:rsidR="00D5349B">
        <w:rPr>
          <w:rFonts w:ascii="Times New Roman" w:eastAsia="Calibri" w:hAnsi="Times New Roman" w:cs="Times New Roman"/>
          <w:sz w:val="24"/>
          <w:szCs w:val="24"/>
        </w:rPr>
        <w:t xml:space="preserve"> el p</w:t>
      </w:r>
      <w:r w:rsidR="00D5349B" w:rsidRPr="00D5349B">
        <w:rPr>
          <w:rFonts w:ascii="Times New Roman" w:eastAsia="Calibri" w:hAnsi="Times New Roman" w:cs="Times New Roman"/>
          <w:sz w:val="24"/>
          <w:szCs w:val="24"/>
        </w:rPr>
        <w:t>ersonal docente</w:t>
      </w:r>
      <w:r w:rsidR="00D5349B">
        <w:rPr>
          <w:rFonts w:ascii="Times New Roman" w:eastAsia="Calibri" w:hAnsi="Times New Roman" w:cs="Times New Roman"/>
          <w:sz w:val="24"/>
          <w:szCs w:val="24"/>
        </w:rPr>
        <w:t xml:space="preserve"> </w:t>
      </w:r>
      <w:r w:rsidR="00D5349B" w:rsidRPr="00D5349B">
        <w:rPr>
          <w:rFonts w:ascii="Times New Roman" w:eastAsia="Calibri" w:hAnsi="Times New Roman" w:cs="Times New Roman"/>
          <w:sz w:val="24"/>
          <w:szCs w:val="24"/>
        </w:rPr>
        <w:t xml:space="preserve">al profesional en la </w:t>
      </w:r>
      <w:r w:rsidR="00D5349B" w:rsidRPr="00D5349B">
        <w:rPr>
          <w:rFonts w:ascii="Times New Roman" w:eastAsia="Calibri" w:hAnsi="Times New Roman" w:cs="Times New Roman"/>
          <w:sz w:val="24"/>
          <w:szCs w:val="24"/>
        </w:rPr>
        <w:lastRenderedPageBreak/>
        <w:t xml:space="preserve">educación básica y media superior </w:t>
      </w:r>
      <w:r w:rsidR="00D5349B">
        <w:rPr>
          <w:rFonts w:ascii="Times New Roman" w:eastAsia="Calibri" w:hAnsi="Times New Roman" w:cs="Times New Roman"/>
          <w:sz w:val="24"/>
          <w:szCs w:val="24"/>
        </w:rPr>
        <w:t xml:space="preserve">tendrán la </w:t>
      </w:r>
      <w:r w:rsidR="00D5349B" w:rsidRPr="00D5349B">
        <w:rPr>
          <w:rFonts w:ascii="Times New Roman" w:eastAsia="Calibri" w:hAnsi="Times New Roman" w:cs="Times New Roman"/>
          <w:sz w:val="24"/>
          <w:szCs w:val="24"/>
        </w:rPr>
        <w:t>responsabilidad de</w:t>
      </w:r>
      <w:r w:rsidR="00D5349B">
        <w:rPr>
          <w:rFonts w:ascii="Times New Roman" w:eastAsia="Calibri" w:hAnsi="Times New Roman" w:cs="Times New Roman"/>
          <w:sz w:val="24"/>
          <w:szCs w:val="24"/>
        </w:rPr>
        <w:t xml:space="preserve"> generar los</w:t>
      </w:r>
      <w:r w:rsidR="00D5349B" w:rsidRPr="00D5349B">
        <w:rPr>
          <w:rFonts w:ascii="Times New Roman" w:eastAsia="Calibri" w:hAnsi="Times New Roman" w:cs="Times New Roman"/>
          <w:sz w:val="24"/>
          <w:szCs w:val="24"/>
        </w:rPr>
        <w:t xml:space="preserve"> aprendizaje</w:t>
      </w:r>
      <w:r w:rsidR="00D5349B">
        <w:rPr>
          <w:rFonts w:ascii="Times New Roman" w:eastAsia="Calibri" w:hAnsi="Times New Roman" w:cs="Times New Roman"/>
          <w:sz w:val="24"/>
          <w:szCs w:val="24"/>
        </w:rPr>
        <w:t>s</w:t>
      </w:r>
      <w:r w:rsidR="00D5349B" w:rsidRPr="00D5349B">
        <w:rPr>
          <w:rFonts w:ascii="Times New Roman" w:eastAsia="Calibri" w:hAnsi="Times New Roman" w:cs="Times New Roman"/>
          <w:sz w:val="24"/>
          <w:szCs w:val="24"/>
        </w:rPr>
        <w:t xml:space="preserve"> de los educandos </w:t>
      </w:r>
      <w:r w:rsidR="00D5349B">
        <w:rPr>
          <w:rFonts w:ascii="Times New Roman" w:eastAsia="Calibri" w:hAnsi="Times New Roman" w:cs="Times New Roman"/>
          <w:sz w:val="24"/>
          <w:szCs w:val="24"/>
        </w:rPr>
        <w:t>institución</w:t>
      </w:r>
      <w:r w:rsidR="00D5349B" w:rsidRPr="00D5349B">
        <w:rPr>
          <w:rFonts w:ascii="Times New Roman" w:eastAsia="Calibri" w:hAnsi="Times New Roman" w:cs="Times New Roman"/>
          <w:sz w:val="24"/>
          <w:szCs w:val="24"/>
        </w:rPr>
        <w:t xml:space="preserve"> considerando </w:t>
      </w:r>
      <w:r w:rsidR="00D5349B">
        <w:rPr>
          <w:rFonts w:ascii="Times New Roman" w:eastAsia="Calibri" w:hAnsi="Times New Roman" w:cs="Times New Roman"/>
          <w:sz w:val="24"/>
          <w:szCs w:val="24"/>
        </w:rPr>
        <w:t>las</w:t>
      </w:r>
      <w:r w:rsidR="00D5349B" w:rsidRPr="00D5349B">
        <w:rPr>
          <w:rFonts w:ascii="Times New Roman" w:eastAsia="Calibri" w:hAnsi="Times New Roman" w:cs="Times New Roman"/>
          <w:sz w:val="24"/>
          <w:szCs w:val="24"/>
        </w:rPr>
        <w:t xml:space="preserve"> capacidades, necesidades, estilos y ritmos de aprendizaje </w:t>
      </w:r>
      <w:r w:rsidR="00D5349B">
        <w:rPr>
          <w:rFonts w:ascii="Times New Roman" w:eastAsia="Calibri" w:hAnsi="Times New Roman" w:cs="Times New Roman"/>
          <w:sz w:val="24"/>
          <w:szCs w:val="24"/>
        </w:rPr>
        <w:t>de cada uno de los alumnos a su cargo de manera que</w:t>
      </w:r>
      <w:r w:rsidR="00D5349B" w:rsidRPr="00D5349B">
        <w:rPr>
          <w:rFonts w:ascii="Times New Roman" w:eastAsia="Calibri" w:hAnsi="Times New Roman" w:cs="Times New Roman"/>
          <w:sz w:val="24"/>
          <w:szCs w:val="24"/>
        </w:rPr>
        <w:t xml:space="preserve"> contribuy</w:t>
      </w:r>
      <w:r w:rsidR="00D5349B">
        <w:rPr>
          <w:rFonts w:ascii="Times New Roman" w:eastAsia="Calibri" w:hAnsi="Times New Roman" w:cs="Times New Roman"/>
          <w:sz w:val="24"/>
          <w:szCs w:val="24"/>
        </w:rPr>
        <w:t>a en el</w:t>
      </w:r>
      <w:r w:rsidR="00D5349B" w:rsidRPr="00D5349B">
        <w:rPr>
          <w:rFonts w:ascii="Times New Roman" w:eastAsia="Calibri" w:hAnsi="Times New Roman" w:cs="Times New Roman"/>
          <w:sz w:val="24"/>
          <w:szCs w:val="24"/>
        </w:rPr>
        <w:t xml:space="preserve"> proceso de enseñanza aprendizaje como promotor, coordinador, guía, facilitador, investigador y agente directo del proceso educativo</w:t>
      </w:r>
      <w:r w:rsidR="000C2539">
        <w:rPr>
          <w:rFonts w:ascii="Times New Roman" w:eastAsia="Calibri" w:hAnsi="Times New Roman" w:cs="Times New Roman"/>
          <w:sz w:val="24"/>
          <w:szCs w:val="24"/>
        </w:rPr>
        <w:t xml:space="preserve"> </w:t>
      </w:r>
      <w:r w:rsidR="000C2539" w:rsidRPr="000C2539">
        <w:rPr>
          <w:rFonts w:ascii="Times New Roman" w:eastAsia="Calibri" w:hAnsi="Times New Roman" w:cs="Times New Roman"/>
          <w:noProof/>
          <w:sz w:val="24"/>
          <w:szCs w:val="24"/>
          <w:lang w:val="es-ES"/>
        </w:rPr>
        <w:t>(</w:t>
      </w:r>
      <w:r w:rsidR="00B84757">
        <w:rPr>
          <w:rFonts w:ascii="Times New Roman" w:eastAsia="Calibri" w:hAnsi="Times New Roman" w:cs="Times New Roman"/>
          <w:noProof/>
          <w:sz w:val="24"/>
          <w:szCs w:val="24"/>
          <w:lang w:val="es-ES"/>
        </w:rPr>
        <w:t>México G. 2019</w:t>
      </w:r>
      <w:r w:rsidR="000C2539" w:rsidRPr="000C2539">
        <w:rPr>
          <w:rFonts w:ascii="Times New Roman" w:eastAsia="Calibri" w:hAnsi="Times New Roman" w:cs="Times New Roman"/>
          <w:noProof/>
          <w:sz w:val="24"/>
          <w:szCs w:val="24"/>
          <w:lang w:val="es-ES"/>
        </w:rPr>
        <w:t>)</w:t>
      </w:r>
    </w:p>
    <w:p w14:paraId="460C4724" w14:textId="576A2D06" w:rsidR="00202130" w:rsidRPr="00202130" w:rsidRDefault="000C2539" w:rsidP="00202130">
      <w:pPr>
        <w:spacing w:line="36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En este sentido, l</w:t>
      </w:r>
      <w:r w:rsidR="00202130" w:rsidRPr="00202130">
        <w:rPr>
          <w:rFonts w:ascii="Times New Roman" w:eastAsia="Calibri" w:hAnsi="Times New Roman" w:cs="Times New Roman"/>
          <w:sz w:val="24"/>
          <w:szCs w:val="24"/>
          <w:lang w:val="es-ES"/>
        </w:rPr>
        <w:t xml:space="preserve">a educación de México centra su atención en la calidad de los aprendizajes que se pretende transmitir en los estudiantes y al mismo tiempo ofrece a las personas las mismas oportunidades de aprendizaje en cuanto el acceso y permanencia en una institución académica, por tanto, todo individuo podrá gozar de este derecho. </w:t>
      </w:r>
    </w:p>
    <w:p w14:paraId="0BDC20B1" w14:textId="4D5F1AAB" w:rsidR="00202130" w:rsidRPr="00B84757" w:rsidRDefault="00202130" w:rsidP="00202130">
      <w:pPr>
        <w:spacing w:line="360" w:lineRule="auto"/>
        <w:rPr>
          <w:rFonts w:ascii="Times New Roman" w:eastAsia="Calibri" w:hAnsi="Times New Roman" w:cs="Times New Roman"/>
          <w:b/>
          <w:bCs/>
          <w:sz w:val="24"/>
          <w:szCs w:val="24"/>
        </w:rPr>
      </w:pPr>
      <w:r w:rsidRPr="00B84757">
        <w:rPr>
          <w:rFonts w:ascii="Times New Roman" w:eastAsia="Calibri" w:hAnsi="Times New Roman" w:cs="Times New Roman"/>
          <w:b/>
          <w:bCs/>
          <w:sz w:val="24"/>
          <w:szCs w:val="24"/>
        </w:rPr>
        <w:t xml:space="preserve">Conclusión </w:t>
      </w:r>
    </w:p>
    <w:p w14:paraId="29662302" w14:textId="56BCDD24" w:rsidR="00155B9D" w:rsidRPr="00155B9D" w:rsidRDefault="003916B0" w:rsidP="00B84757">
      <w:pPr>
        <w:spacing w:after="0" w:line="360" w:lineRule="auto"/>
        <w:rPr>
          <w:rFonts w:ascii="Times New Roman" w:hAnsi="Times New Roman" w:cs="Times New Roman"/>
          <w:bCs/>
          <w:sz w:val="24"/>
          <w:szCs w:val="24"/>
          <w:lang w:val="es-ES"/>
        </w:rPr>
      </w:pPr>
      <w:r>
        <w:rPr>
          <w:rFonts w:ascii="Times New Roman" w:hAnsi="Times New Roman" w:cs="Times New Roman"/>
          <w:bCs/>
          <w:sz w:val="24"/>
          <w:szCs w:val="24"/>
          <w:lang w:val="es-ES"/>
        </w:rPr>
        <w:t>Para concluir queda claro que e</w:t>
      </w:r>
      <w:r w:rsidR="00155B9D" w:rsidRPr="00155B9D">
        <w:rPr>
          <w:rFonts w:ascii="Times New Roman" w:hAnsi="Times New Roman" w:cs="Times New Roman"/>
          <w:bCs/>
          <w:sz w:val="24"/>
          <w:szCs w:val="24"/>
          <w:lang w:val="es-ES"/>
        </w:rPr>
        <w:t xml:space="preserve">l derecho a la educación esta regido hace años y lo que busca claramente es que, en nuestro país, se obtengan las oportunidades de ingresar a la educación básica obligatoria con el fin de formar individuos profesionales bajo un marco legal, cívico y ético. </w:t>
      </w:r>
    </w:p>
    <w:p w14:paraId="37FE0CC9" w14:textId="77777777" w:rsidR="00FC2558" w:rsidRDefault="00664710" w:rsidP="00B84757">
      <w:pPr>
        <w:spacing w:after="0" w:line="360" w:lineRule="auto"/>
        <w:rPr>
          <w:rFonts w:ascii="Times New Roman" w:hAnsi="Times New Roman" w:cs="Times New Roman"/>
          <w:bCs/>
          <w:sz w:val="24"/>
          <w:szCs w:val="24"/>
          <w:lang w:val="es-ES"/>
        </w:rPr>
      </w:pPr>
      <w:r w:rsidRPr="00FC2558">
        <w:rPr>
          <w:rFonts w:ascii="Times New Roman" w:hAnsi="Times New Roman" w:cs="Times New Roman"/>
          <w:bCs/>
          <w:sz w:val="24"/>
          <w:szCs w:val="24"/>
          <w:lang w:val="es-ES"/>
        </w:rPr>
        <w:t xml:space="preserve">Los principios y valores de la educación esclarecen que toda persona </w:t>
      </w:r>
      <w:r w:rsidR="00FC2558" w:rsidRPr="00FC2558">
        <w:rPr>
          <w:rFonts w:ascii="Times New Roman" w:hAnsi="Times New Roman" w:cs="Times New Roman"/>
          <w:bCs/>
          <w:sz w:val="24"/>
          <w:szCs w:val="24"/>
          <w:lang w:val="es-ES"/>
        </w:rPr>
        <w:t>está</w:t>
      </w:r>
      <w:r w:rsidRPr="00FC2558">
        <w:rPr>
          <w:rFonts w:ascii="Times New Roman" w:hAnsi="Times New Roman" w:cs="Times New Roman"/>
          <w:bCs/>
          <w:sz w:val="24"/>
          <w:szCs w:val="24"/>
          <w:lang w:val="es-ES"/>
        </w:rPr>
        <w:t xml:space="preserve"> en su pleno desenvolvimiento en la adquisición de conocimientos, habilidades, valores y actitudes para preparase y ser funcional. </w:t>
      </w:r>
      <w:r w:rsidR="00FC2558">
        <w:rPr>
          <w:rFonts w:ascii="Times New Roman" w:hAnsi="Times New Roman" w:cs="Times New Roman"/>
          <w:bCs/>
          <w:sz w:val="24"/>
          <w:szCs w:val="24"/>
          <w:lang w:val="es-ES"/>
        </w:rPr>
        <w:t>Además de que se han impulsado nuevas estrategias de mejora en las cuales ya no se realice algún tipo de distinción social, pues la interculturalidad y el conocimiento y respeto hacia otras culturas será esencial para incluir cualquier tipo de alumnos o personas que deseen aprovechar lo que por derecho les corresponde y prepararse de igual manera como profesionales.</w:t>
      </w:r>
    </w:p>
    <w:p w14:paraId="0DF42BC0" w14:textId="503405BD" w:rsidR="005C399E" w:rsidRPr="003916B0" w:rsidRDefault="00FC2558" w:rsidP="003916B0">
      <w:pPr>
        <w:spacing w:after="0" w:line="360" w:lineRule="auto"/>
        <w:rPr>
          <w:rFonts w:ascii="Times New Roman" w:hAnsi="Times New Roman" w:cs="Times New Roman"/>
          <w:bCs/>
          <w:sz w:val="24"/>
          <w:szCs w:val="24"/>
          <w:lang w:val="es-ES"/>
        </w:rPr>
      </w:pPr>
      <w:r>
        <w:rPr>
          <w:rFonts w:ascii="Times New Roman" w:hAnsi="Times New Roman" w:cs="Times New Roman"/>
          <w:bCs/>
          <w:sz w:val="24"/>
          <w:szCs w:val="24"/>
          <w:lang w:val="es-ES"/>
        </w:rPr>
        <w:t xml:space="preserve">Así mismo se logra constatar que como parte de este derecho, se cumplen diversas acciones como ofrecer el espacio adecuado para los integrantes de un sector educativo, de manera que logren adecuarse a un contexto escolar firmemente adecuados para desarrollar todas las capacidades intelectuales, valores, principios y culturales. También es importante concluir con lo que el quehacer profesional realiza en todo este campo, ya que los maestros y maestras son los </w:t>
      </w:r>
      <w:r w:rsidR="003916B0">
        <w:rPr>
          <w:rFonts w:ascii="Times New Roman" w:hAnsi="Times New Roman" w:cs="Times New Roman"/>
          <w:bCs/>
          <w:sz w:val="24"/>
          <w:szCs w:val="24"/>
          <w:lang w:val="es-ES"/>
        </w:rPr>
        <w:t>agentes</w:t>
      </w:r>
      <w:r>
        <w:rPr>
          <w:rFonts w:ascii="Times New Roman" w:hAnsi="Times New Roman" w:cs="Times New Roman"/>
          <w:bCs/>
          <w:sz w:val="24"/>
          <w:szCs w:val="24"/>
          <w:lang w:val="es-ES"/>
        </w:rPr>
        <w:t xml:space="preserve"> esenciales para la </w:t>
      </w:r>
      <w:r w:rsidR="003916B0">
        <w:rPr>
          <w:rFonts w:ascii="Times New Roman" w:hAnsi="Times New Roman" w:cs="Times New Roman"/>
          <w:bCs/>
          <w:sz w:val="24"/>
          <w:szCs w:val="24"/>
          <w:lang w:val="es-ES"/>
        </w:rPr>
        <w:t>guía y acompañamiento en todo lo que engloba la educación enfocando sus habilidades de los alumnos ejerciendo la filosofía de la educación como el gusto por la enseñanza.</w:t>
      </w:r>
    </w:p>
    <w:sdt>
      <w:sdtPr>
        <w:id w:val="1368103655"/>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61795A26" w14:textId="2222B6A7" w:rsidR="005C399E" w:rsidRDefault="005C399E">
          <w:pPr>
            <w:pStyle w:val="Ttulo1"/>
          </w:pPr>
          <w:r>
            <w:t>Bibliografía</w:t>
          </w:r>
        </w:p>
        <w:sdt>
          <w:sdtPr>
            <w:id w:val="111145805"/>
            <w:bibliography/>
          </w:sdtPr>
          <w:sdtContent>
            <w:p w14:paraId="63F0600B" w14:textId="77777777" w:rsidR="005C399E" w:rsidRDefault="005C399E" w:rsidP="005C399E">
              <w:pPr>
                <w:pStyle w:val="Bibliografa"/>
                <w:ind w:left="720" w:hanging="720"/>
                <w:rPr>
                  <w:noProof/>
                  <w:sz w:val="24"/>
                  <w:szCs w:val="24"/>
                </w:rPr>
              </w:pPr>
              <w:r>
                <w:fldChar w:fldCharType="begin"/>
              </w:r>
              <w:r>
                <w:instrText>BIBLIOGRAPHY</w:instrText>
              </w:r>
              <w:r>
                <w:fldChar w:fldCharType="separate"/>
              </w:r>
              <w:r>
                <w:rPr>
                  <w:noProof/>
                </w:rPr>
                <w:t xml:space="preserve">Constitución Política De Los Estados Unidos Mexicanos [ const]. (2019). </w:t>
              </w:r>
              <w:r>
                <w:rPr>
                  <w:i/>
                  <w:iCs/>
                  <w:noProof/>
                </w:rPr>
                <w:t>Artículo 3º .</w:t>
              </w:r>
              <w:r>
                <w:rPr>
                  <w:noProof/>
                </w:rPr>
                <w:t xml:space="preserve"> H. CONGRESO DE LA UNIÓN.</w:t>
              </w:r>
            </w:p>
            <w:p w14:paraId="28925C20" w14:textId="77777777" w:rsidR="005C399E" w:rsidRDefault="005C399E" w:rsidP="005C399E">
              <w:pPr>
                <w:pStyle w:val="Bibliografa"/>
                <w:ind w:left="720" w:hanging="720"/>
                <w:rPr>
                  <w:noProof/>
                </w:rPr>
              </w:pPr>
              <w:r>
                <w:rPr>
                  <w:noProof/>
                </w:rPr>
                <w:t xml:space="preserve">Ley General De Educación ( LGE) . (2021). </w:t>
              </w:r>
              <w:r>
                <w:rPr>
                  <w:i/>
                  <w:iCs/>
                  <w:noProof/>
                </w:rPr>
                <w:t>Artículo 13º Fracción I.</w:t>
              </w:r>
              <w:r>
                <w:rPr>
                  <w:noProof/>
                </w:rPr>
                <w:t xml:space="preserve"> México: CÁMARA DE DIPUTADOS DEL H. CONGRESO DE LA UNIÓN.</w:t>
              </w:r>
            </w:p>
            <w:p w14:paraId="11E50C26" w14:textId="77777777" w:rsidR="005C399E" w:rsidRDefault="005C399E" w:rsidP="005C399E">
              <w:pPr>
                <w:pStyle w:val="Bibliografa"/>
                <w:ind w:left="720" w:hanging="720"/>
                <w:rPr>
                  <w:noProof/>
                </w:rPr>
              </w:pPr>
              <w:r>
                <w:rPr>
                  <w:noProof/>
                </w:rPr>
                <w:t xml:space="preserve">LEY GENERAL DEL SISTEMA PARA LA CARRERA DE LAS MAESTRAS Y LOS MAESTROS. (2019). </w:t>
              </w:r>
              <w:r>
                <w:rPr>
                  <w:i/>
                  <w:iCs/>
                  <w:noProof/>
                </w:rPr>
                <w:t>Artículo 7º Fracción IV .</w:t>
              </w:r>
              <w:r>
                <w:rPr>
                  <w:noProof/>
                </w:rPr>
                <w:t xml:space="preserve"> CÁMARA DE DIPUTADOS DEL H. CONGRESO DE LA UNIÓN.</w:t>
              </w:r>
            </w:p>
            <w:p w14:paraId="07844C7C" w14:textId="34364C87" w:rsidR="005C399E" w:rsidRDefault="005C399E" w:rsidP="005C399E">
              <w:r>
                <w:rPr>
                  <w:b/>
                  <w:bCs/>
                </w:rPr>
                <w:fldChar w:fldCharType="end"/>
              </w:r>
            </w:p>
          </w:sdtContent>
        </w:sdt>
      </w:sdtContent>
    </w:sdt>
    <w:p w14:paraId="6D49897C" w14:textId="348FC1DC" w:rsidR="005C399E" w:rsidRDefault="003916B0" w:rsidP="003916B0">
      <w:pPr>
        <w:tabs>
          <w:tab w:val="left" w:pos="2445"/>
        </w:tabs>
        <w:spacing w:after="0" w:line="240" w:lineRule="auto"/>
        <w:jc w:val="both"/>
        <w:rPr>
          <w:rFonts w:ascii="Times New Roman" w:hAnsi="Times New Roman" w:cs="Times New Roman"/>
          <w:b/>
          <w:bCs/>
        </w:rPr>
      </w:pPr>
      <w:r>
        <w:rPr>
          <w:rFonts w:ascii="Times New Roman" w:hAnsi="Times New Roman" w:cs="Times New Roman"/>
          <w:b/>
          <w:bCs/>
        </w:rPr>
        <w:tab/>
      </w:r>
    </w:p>
    <w:p w14:paraId="0A0CD54A" w14:textId="295F2C7C" w:rsidR="003916B0" w:rsidRDefault="003916B0" w:rsidP="003916B0">
      <w:pPr>
        <w:tabs>
          <w:tab w:val="left" w:pos="2445"/>
        </w:tabs>
        <w:spacing w:after="0" w:line="240" w:lineRule="auto"/>
        <w:jc w:val="both"/>
        <w:rPr>
          <w:rFonts w:ascii="Times New Roman" w:hAnsi="Times New Roman" w:cs="Times New Roman"/>
          <w:b/>
          <w:bCs/>
        </w:rPr>
      </w:pPr>
    </w:p>
    <w:p w14:paraId="433A5827" w14:textId="3054B878" w:rsidR="003916B0" w:rsidRDefault="003916B0" w:rsidP="003916B0">
      <w:pPr>
        <w:tabs>
          <w:tab w:val="left" w:pos="2445"/>
        </w:tabs>
        <w:spacing w:after="0" w:line="240" w:lineRule="auto"/>
        <w:jc w:val="both"/>
        <w:rPr>
          <w:rFonts w:ascii="Times New Roman" w:hAnsi="Times New Roman" w:cs="Times New Roman"/>
          <w:b/>
          <w:bCs/>
        </w:rPr>
      </w:pPr>
    </w:p>
    <w:p w14:paraId="3D35A770" w14:textId="4E655757" w:rsidR="003916B0" w:rsidRDefault="003916B0" w:rsidP="003916B0">
      <w:pPr>
        <w:tabs>
          <w:tab w:val="left" w:pos="2445"/>
        </w:tabs>
        <w:spacing w:after="0" w:line="240" w:lineRule="auto"/>
        <w:jc w:val="both"/>
        <w:rPr>
          <w:rFonts w:ascii="Times New Roman" w:hAnsi="Times New Roman" w:cs="Times New Roman"/>
          <w:b/>
          <w:bCs/>
        </w:rPr>
      </w:pPr>
    </w:p>
    <w:p w14:paraId="20D494C6" w14:textId="165C468D" w:rsidR="003916B0" w:rsidRDefault="003916B0" w:rsidP="003916B0">
      <w:pPr>
        <w:tabs>
          <w:tab w:val="left" w:pos="2445"/>
        </w:tabs>
        <w:spacing w:after="0" w:line="240" w:lineRule="auto"/>
        <w:jc w:val="both"/>
        <w:rPr>
          <w:rFonts w:ascii="Times New Roman" w:hAnsi="Times New Roman" w:cs="Times New Roman"/>
          <w:b/>
          <w:bCs/>
        </w:rPr>
      </w:pPr>
    </w:p>
    <w:p w14:paraId="6D0B41CC" w14:textId="63E82040" w:rsidR="003916B0" w:rsidRDefault="003916B0" w:rsidP="003916B0">
      <w:pPr>
        <w:tabs>
          <w:tab w:val="left" w:pos="2445"/>
        </w:tabs>
        <w:spacing w:after="0" w:line="240" w:lineRule="auto"/>
        <w:jc w:val="both"/>
        <w:rPr>
          <w:rFonts w:ascii="Times New Roman" w:hAnsi="Times New Roman" w:cs="Times New Roman"/>
          <w:b/>
          <w:bCs/>
        </w:rPr>
      </w:pPr>
    </w:p>
    <w:p w14:paraId="5B2A1BE1" w14:textId="797C5E67" w:rsidR="003916B0" w:rsidRDefault="003916B0" w:rsidP="003916B0">
      <w:pPr>
        <w:tabs>
          <w:tab w:val="left" w:pos="2445"/>
        </w:tabs>
        <w:spacing w:after="0" w:line="240" w:lineRule="auto"/>
        <w:jc w:val="both"/>
        <w:rPr>
          <w:rFonts w:ascii="Times New Roman" w:hAnsi="Times New Roman" w:cs="Times New Roman"/>
          <w:b/>
          <w:bCs/>
        </w:rPr>
      </w:pPr>
    </w:p>
    <w:p w14:paraId="333E8330" w14:textId="003BA654" w:rsidR="003916B0" w:rsidRDefault="003916B0" w:rsidP="003916B0">
      <w:pPr>
        <w:tabs>
          <w:tab w:val="left" w:pos="2445"/>
        </w:tabs>
        <w:spacing w:after="0" w:line="240" w:lineRule="auto"/>
        <w:jc w:val="both"/>
        <w:rPr>
          <w:rFonts w:ascii="Times New Roman" w:hAnsi="Times New Roman" w:cs="Times New Roman"/>
          <w:b/>
          <w:bCs/>
        </w:rPr>
      </w:pPr>
    </w:p>
    <w:p w14:paraId="0B68887C" w14:textId="4448B7B8" w:rsidR="003916B0" w:rsidRDefault="003916B0" w:rsidP="003916B0">
      <w:pPr>
        <w:tabs>
          <w:tab w:val="left" w:pos="2445"/>
        </w:tabs>
        <w:spacing w:after="0" w:line="240" w:lineRule="auto"/>
        <w:jc w:val="both"/>
        <w:rPr>
          <w:rFonts w:ascii="Times New Roman" w:hAnsi="Times New Roman" w:cs="Times New Roman"/>
          <w:b/>
          <w:bCs/>
        </w:rPr>
      </w:pPr>
    </w:p>
    <w:p w14:paraId="34BCD850" w14:textId="4BC354BF" w:rsidR="003916B0" w:rsidRDefault="003916B0" w:rsidP="003916B0">
      <w:pPr>
        <w:tabs>
          <w:tab w:val="left" w:pos="2445"/>
        </w:tabs>
        <w:spacing w:after="0" w:line="240" w:lineRule="auto"/>
        <w:jc w:val="both"/>
        <w:rPr>
          <w:rFonts w:ascii="Times New Roman" w:hAnsi="Times New Roman" w:cs="Times New Roman"/>
          <w:b/>
          <w:bCs/>
        </w:rPr>
      </w:pPr>
    </w:p>
    <w:p w14:paraId="1F96FB81" w14:textId="7E3B4EB7" w:rsidR="003916B0" w:rsidRDefault="003916B0" w:rsidP="003916B0">
      <w:pPr>
        <w:tabs>
          <w:tab w:val="left" w:pos="2445"/>
        </w:tabs>
        <w:spacing w:after="0" w:line="240" w:lineRule="auto"/>
        <w:jc w:val="both"/>
        <w:rPr>
          <w:rFonts w:ascii="Times New Roman" w:hAnsi="Times New Roman" w:cs="Times New Roman"/>
          <w:b/>
          <w:bCs/>
        </w:rPr>
      </w:pPr>
    </w:p>
    <w:p w14:paraId="4447ADED" w14:textId="0CE84939" w:rsidR="003916B0" w:rsidRDefault="003916B0" w:rsidP="003916B0">
      <w:pPr>
        <w:tabs>
          <w:tab w:val="left" w:pos="2445"/>
        </w:tabs>
        <w:spacing w:after="0" w:line="240" w:lineRule="auto"/>
        <w:jc w:val="both"/>
        <w:rPr>
          <w:rFonts w:ascii="Times New Roman" w:hAnsi="Times New Roman" w:cs="Times New Roman"/>
          <w:b/>
          <w:bCs/>
        </w:rPr>
      </w:pPr>
    </w:p>
    <w:p w14:paraId="464DC74E" w14:textId="30E3CCA2" w:rsidR="003916B0" w:rsidRDefault="003916B0" w:rsidP="003916B0">
      <w:pPr>
        <w:tabs>
          <w:tab w:val="left" w:pos="2445"/>
        </w:tabs>
        <w:spacing w:after="0" w:line="240" w:lineRule="auto"/>
        <w:jc w:val="both"/>
        <w:rPr>
          <w:rFonts w:ascii="Times New Roman" w:hAnsi="Times New Roman" w:cs="Times New Roman"/>
          <w:b/>
          <w:bCs/>
        </w:rPr>
      </w:pPr>
    </w:p>
    <w:p w14:paraId="2E2E3FC4" w14:textId="3F50FEAC" w:rsidR="003916B0" w:rsidRDefault="003916B0" w:rsidP="003916B0">
      <w:pPr>
        <w:tabs>
          <w:tab w:val="left" w:pos="2445"/>
        </w:tabs>
        <w:spacing w:after="0" w:line="240" w:lineRule="auto"/>
        <w:jc w:val="both"/>
        <w:rPr>
          <w:rFonts w:ascii="Times New Roman" w:hAnsi="Times New Roman" w:cs="Times New Roman"/>
          <w:b/>
          <w:bCs/>
        </w:rPr>
      </w:pPr>
    </w:p>
    <w:p w14:paraId="2146D65E" w14:textId="359A8B5F" w:rsidR="003916B0" w:rsidRDefault="003916B0" w:rsidP="003916B0">
      <w:pPr>
        <w:tabs>
          <w:tab w:val="left" w:pos="2445"/>
        </w:tabs>
        <w:spacing w:after="0" w:line="240" w:lineRule="auto"/>
        <w:jc w:val="both"/>
        <w:rPr>
          <w:rFonts w:ascii="Times New Roman" w:hAnsi="Times New Roman" w:cs="Times New Roman"/>
          <w:b/>
          <w:bCs/>
        </w:rPr>
      </w:pPr>
    </w:p>
    <w:p w14:paraId="04E19056" w14:textId="5C6AD808" w:rsidR="003916B0" w:rsidRDefault="003916B0" w:rsidP="003916B0">
      <w:pPr>
        <w:tabs>
          <w:tab w:val="left" w:pos="2445"/>
        </w:tabs>
        <w:spacing w:after="0" w:line="240" w:lineRule="auto"/>
        <w:jc w:val="both"/>
        <w:rPr>
          <w:rFonts w:ascii="Times New Roman" w:hAnsi="Times New Roman" w:cs="Times New Roman"/>
          <w:b/>
          <w:bCs/>
        </w:rPr>
      </w:pPr>
    </w:p>
    <w:p w14:paraId="09EE8BDE" w14:textId="1F7878C6" w:rsidR="003916B0" w:rsidRDefault="003916B0" w:rsidP="003916B0">
      <w:pPr>
        <w:tabs>
          <w:tab w:val="left" w:pos="2445"/>
        </w:tabs>
        <w:spacing w:after="0" w:line="240" w:lineRule="auto"/>
        <w:jc w:val="both"/>
        <w:rPr>
          <w:rFonts w:ascii="Times New Roman" w:hAnsi="Times New Roman" w:cs="Times New Roman"/>
          <w:b/>
          <w:bCs/>
        </w:rPr>
      </w:pPr>
    </w:p>
    <w:p w14:paraId="6BBE1573" w14:textId="7649CE97" w:rsidR="003916B0" w:rsidRDefault="003916B0" w:rsidP="003916B0">
      <w:pPr>
        <w:tabs>
          <w:tab w:val="left" w:pos="2445"/>
        </w:tabs>
        <w:spacing w:after="0" w:line="240" w:lineRule="auto"/>
        <w:jc w:val="both"/>
        <w:rPr>
          <w:rFonts w:ascii="Times New Roman" w:hAnsi="Times New Roman" w:cs="Times New Roman"/>
          <w:b/>
          <w:bCs/>
        </w:rPr>
      </w:pPr>
    </w:p>
    <w:p w14:paraId="088773C4" w14:textId="4F70D1E3" w:rsidR="003916B0" w:rsidRDefault="003916B0" w:rsidP="003916B0">
      <w:pPr>
        <w:tabs>
          <w:tab w:val="left" w:pos="2445"/>
        </w:tabs>
        <w:spacing w:after="0" w:line="240" w:lineRule="auto"/>
        <w:jc w:val="both"/>
        <w:rPr>
          <w:rFonts w:ascii="Times New Roman" w:hAnsi="Times New Roman" w:cs="Times New Roman"/>
          <w:b/>
          <w:bCs/>
        </w:rPr>
      </w:pPr>
    </w:p>
    <w:p w14:paraId="3630C755" w14:textId="085BE7DE" w:rsidR="003916B0" w:rsidRDefault="003916B0" w:rsidP="003916B0">
      <w:pPr>
        <w:tabs>
          <w:tab w:val="left" w:pos="2445"/>
        </w:tabs>
        <w:spacing w:after="0" w:line="240" w:lineRule="auto"/>
        <w:jc w:val="both"/>
        <w:rPr>
          <w:rFonts w:ascii="Times New Roman" w:hAnsi="Times New Roman" w:cs="Times New Roman"/>
          <w:b/>
          <w:bCs/>
        </w:rPr>
      </w:pPr>
    </w:p>
    <w:p w14:paraId="48DAD6E9" w14:textId="0E738961" w:rsidR="003916B0" w:rsidRDefault="003916B0" w:rsidP="003916B0">
      <w:pPr>
        <w:tabs>
          <w:tab w:val="left" w:pos="2445"/>
        </w:tabs>
        <w:spacing w:after="0" w:line="240" w:lineRule="auto"/>
        <w:jc w:val="both"/>
        <w:rPr>
          <w:rFonts w:ascii="Times New Roman" w:hAnsi="Times New Roman" w:cs="Times New Roman"/>
          <w:b/>
          <w:bCs/>
        </w:rPr>
      </w:pPr>
    </w:p>
    <w:p w14:paraId="016A14D3" w14:textId="5DAD9A2C" w:rsidR="003916B0" w:rsidRDefault="003916B0" w:rsidP="003916B0">
      <w:pPr>
        <w:tabs>
          <w:tab w:val="left" w:pos="2445"/>
        </w:tabs>
        <w:spacing w:after="0" w:line="240" w:lineRule="auto"/>
        <w:jc w:val="both"/>
        <w:rPr>
          <w:rFonts w:ascii="Times New Roman" w:hAnsi="Times New Roman" w:cs="Times New Roman"/>
          <w:b/>
          <w:bCs/>
        </w:rPr>
      </w:pPr>
    </w:p>
    <w:p w14:paraId="68007AAD" w14:textId="756F2B57" w:rsidR="003916B0" w:rsidRDefault="003916B0" w:rsidP="003916B0">
      <w:pPr>
        <w:tabs>
          <w:tab w:val="left" w:pos="2445"/>
        </w:tabs>
        <w:spacing w:after="0" w:line="240" w:lineRule="auto"/>
        <w:jc w:val="both"/>
        <w:rPr>
          <w:rFonts w:ascii="Times New Roman" w:hAnsi="Times New Roman" w:cs="Times New Roman"/>
          <w:b/>
          <w:bCs/>
        </w:rPr>
      </w:pPr>
    </w:p>
    <w:p w14:paraId="44DEA968" w14:textId="2D15DDEA" w:rsidR="003916B0" w:rsidRDefault="003916B0" w:rsidP="003916B0">
      <w:pPr>
        <w:tabs>
          <w:tab w:val="left" w:pos="2445"/>
        </w:tabs>
        <w:spacing w:after="0" w:line="240" w:lineRule="auto"/>
        <w:jc w:val="both"/>
        <w:rPr>
          <w:rFonts w:ascii="Times New Roman" w:hAnsi="Times New Roman" w:cs="Times New Roman"/>
          <w:b/>
          <w:bCs/>
        </w:rPr>
      </w:pPr>
    </w:p>
    <w:p w14:paraId="3AEF1966" w14:textId="01AE2B29" w:rsidR="003916B0" w:rsidRDefault="003916B0" w:rsidP="003916B0">
      <w:pPr>
        <w:tabs>
          <w:tab w:val="left" w:pos="2445"/>
        </w:tabs>
        <w:spacing w:after="0" w:line="240" w:lineRule="auto"/>
        <w:jc w:val="both"/>
        <w:rPr>
          <w:rFonts w:ascii="Times New Roman" w:hAnsi="Times New Roman" w:cs="Times New Roman"/>
          <w:b/>
          <w:bCs/>
        </w:rPr>
      </w:pPr>
    </w:p>
    <w:p w14:paraId="11BA73DA" w14:textId="38FB2F44" w:rsidR="003916B0" w:rsidRDefault="003916B0" w:rsidP="003916B0">
      <w:pPr>
        <w:tabs>
          <w:tab w:val="left" w:pos="2445"/>
        </w:tabs>
        <w:spacing w:after="0" w:line="240" w:lineRule="auto"/>
        <w:jc w:val="both"/>
        <w:rPr>
          <w:rFonts w:ascii="Times New Roman" w:hAnsi="Times New Roman" w:cs="Times New Roman"/>
          <w:b/>
          <w:bCs/>
        </w:rPr>
      </w:pPr>
    </w:p>
    <w:p w14:paraId="17510F9C" w14:textId="1BD0873A" w:rsidR="003916B0" w:rsidRDefault="003916B0" w:rsidP="003916B0">
      <w:pPr>
        <w:tabs>
          <w:tab w:val="left" w:pos="2445"/>
        </w:tabs>
        <w:spacing w:after="0" w:line="240" w:lineRule="auto"/>
        <w:jc w:val="both"/>
        <w:rPr>
          <w:rFonts w:ascii="Times New Roman" w:hAnsi="Times New Roman" w:cs="Times New Roman"/>
          <w:b/>
          <w:bCs/>
        </w:rPr>
      </w:pPr>
    </w:p>
    <w:p w14:paraId="29E06E59" w14:textId="21F6219A" w:rsidR="003916B0" w:rsidRDefault="003916B0" w:rsidP="003916B0">
      <w:pPr>
        <w:tabs>
          <w:tab w:val="left" w:pos="2445"/>
        </w:tabs>
        <w:spacing w:after="0" w:line="240" w:lineRule="auto"/>
        <w:jc w:val="both"/>
        <w:rPr>
          <w:rFonts w:ascii="Times New Roman" w:hAnsi="Times New Roman" w:cs="Times New Roman"/>
          <w:b/>
          <w:bCs/>
        </w:rPr>
      </w:pPr>
    </w:p>
    <w:p w14:paraId="7A73DF8B" w14:textId="4A53C617" w:rsidR="003916B0" w:rsidRDefault="003916B0" w:rsidP="003916B0">
      <w:pPr>
        <w:tabs>
          <w:tab w:val="left" w:pos="2445"/>
        </w:tabs>
        <w:spacing w:after="0" w:line="240" w:lineRule="auto"/>
        <w:jc w:val="both"/>
        <w:rPr>
          <w:rFonts w:ascii="Times New Roman" w:hAnsi="Times New Roman" w:cs="Times New Roman"/>
          <w:b/>
          <w:bCs/>
        </w:rPr>
      </w:pPr>
    </w:p>
    <w:p w14:paraId="0AE33E18" w14:textId="4AD1DB1C" w:rsidR="003916B0" w:rsidRDefault="003916B0" w:rsidP="003916B0">
      <w:pPr>
        <w:tabs>
          <w:tab w:val="left" w:pos="2445"/>
        </w:tabs>
        <w:spacing w:after="0" w:line="240" w:lineRule="auto"/>
        <w:jc w:val="both"/>
        <w:rPr>
          <w:rFonts w:ascii="Times New Roman" w:hAnsi="Times New Roman" w:cs="Times New Roman"/>
          <w:b/>
          <w:bCs/>
        </w:rPr>
      </w:pPr>
    </w:p>
    <w:p w14:paraId="6FCFAA72" w14:textId="0CCAB920" w:rsidR="003916B0" w:rsidRDefault="003916B0" w:rsidP="003916B0">
      <w:pPr>
        <w:tabs>
          <w:tab w:val="left" w:pos="2445"/>
        </w:tabs>
        <w:spacing w:after="0" w:line="240" w:lineRule="auto"/>
        <w:jc w:val="both"/>
        <w:rPr>
          <w:rFonts w:ascii="Times New Roman" w:hAnsi="Times New Roman" w:cs="Times New Roman"/>
          <w:b/>
          <w:bCs/>
        </w:rPr>
      </w:pPr>
    </w:p>
    <w:p w14:paraId="582CAEB4" w14:textId="4537246E" w:rsidR="003916B0" w:rsidRDefault="003916B0" w:rsidP="003916B0">
      <w:pPr>
        <w:tabs>
          <w:tab w:val="left" w:pos="2445"/>
        </w:tabs>
        <w:spacing w:after="0" w:line="240" w:lineRule="auto"/>
        <w:jc w:val="both"/>
        <w:rPr>
          <w:rFonts w:ascii="Times New Roman" w:hAnsi="Times New Roman" w:cs="Times New Roman"/>
          <w:b/>
          <w:bCs/>
        </w:rPr>
      </w:pPr>
    </w:p>
    <w:p w14:paraId="6F7D5F28" w14:textId="37B88182" w:rsidR="003916B0" w:rsidRDefault="003916B0" w:rsidP="003916B0">
      <w:pPr>
        <w:tabs>
          <w:tab w:val="left" w:pos="2445"/>
        </w:tabs>
        <w:spacing w:after="0" w:line="240" w:lineRule="auto"/>
        <w:jc w:val="both"/>
        <w:rPr>
          <w:rFonts w:ascii="Times New Roman" w:hAnsi="Times New Roman" w:cs="Times New Roman"/>
          <w:b/>
          <w:bCs/>
        </w:rPr>
      </w:pPr>
    </w:p>
    <w:p w14:paraId="3C4D3B5B" w14:textId="79EAF7CF" w:rsidR="003916B0" w:rsidRDefault="003916B0" w:rsidP="003916B0">
      <w:pPr>
        <w:tabs>
          <w:tab w:val="left" w:pos="2445"/>
        </w:tabs>
        <w:spacing w:after="0" w:line="240" w:lineRule="auto"/>
        <w:jc w:val="both"/>
        <w:rPr>
          <w:rFonts w:ascii="Times New Roman" w:hAnsi="Times New Roman" w:cs="Times New Roman"/>
          <w:b/>
          <w:bCs/>
        </w:rPr>
      </w:pPr>
    </w:p>
    <w:p w14:paraId="4631B3AA" w14:textId="7BC65726" w:rsidR="003916B0" w:rsidRDefault="003916B0" w:rsidP="003916B0">
      <w:pPr>
        <w:tabs>
          <w:tab w:val="left" w:pos="2445"/>
        </w:tabs>
        <w:spacing w:after="0" w:line="240" w:lineRule="auto"/>
        <w:jc w:val="both"/>
        <w:rPr>
          <w:rFonts w:ascii="Times New Roman" w:hAnsi="Times New Roman" w:cs="Times New Roman"/>
          <w:b/>
          <w:bCs/>
        </w:rPr>
      </w:pPr>
    </w:p>
    <w:p w14:paraId="0C96A341" w14:textId="77777777" w:rsidR="003916B0" w:rsidRDefault="003916B0" w:rsidP="003916B0">
      <w:pPr>
        <w:tabs>
          <w:tab w:val="left" w:pos="2445"/>
        </w:tabs>
        <w:spacing w:after="0" w:line="240" w:lineRule="auto"/>
        <w:jc w:val="both"/>
        <w:rPr>
          <w:rFonts w:ascii="Times New Roman" w:hAnsi="Times New Roman" w:cs="Times New Roman"/>
          <w:b/>
          <w:bCs/>
        </w:rPr>
      </w:pPr>
    </w:p>
    <w:p w14:paraId="598BD044" w14:textId="6B3F0FAE"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lastRenderedPageBreak/>
        <w:t>Rubrica.</w:t>
      </w:r>
    </w:p>
    <w:tbl>
      <w:tblPr>
        <w:tblStyle w:val="Tablaconcuadrcula"/>
        <w:tblW w:w="0" w:type="auto"/>
        <w:tblLook w:val="04A0" w:firstRow="1" w:lastRow="0" w:firstColumn="1" w:lastColumn="0" w:noHBand="0" w:noVBand="1"/>
      </w:tblPr>
      <w:tblGrid>
        <w:gridCol w:w="1468"/>
        <w:gridCol w:w="1445"/>
        <w:gridCol w:w="1463"/>
        <w:gridCol w:w="1463"/>
        <w:gridCol w:w="1526"/>
        <w:gridCol w:w="1463"/>
      </w:tblGrid>
      <w:tr w:rsidR="00D41162" w:rsidRPr="00755323" w14:paraId="534B956F" w14:textId="77777777" w:rsidTr="00AB415E">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AB415E">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AB415E">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AB415E">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 xml:space="preserve">Estructura coherente. Las ideas se presentan en orden lógico. Tienen coherencia y presenta fluidez en la transición de las ideas. El orden de los párrafos refuerza el contenido. Cada párrafo presenta una idea distinta. Contenido muy bien estructurado </w:t>
            </w:r>
            <w:r w:rsidRPr="00755323">
              <w:rPr>
                <w:rFonts w:ascii="Times New Roman" w:hAnsi="Times New Roman" w:cs="Times New Roman"/>
              </w:rPr>
              <w:lastRenderedPageBreak/>
              <w:t>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AB415E">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AB415E">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AB415E">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AB415E">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AB415E">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AB415E">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445C85">
      <w:pgSz w:w="12240" w:h="15840"/>
      <w:pgMar w:top="1701" w:right="1701" w:bottom="1701" w:left="1701"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397824"/>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3D6FFA"/>
    <w:multiLevelType w:val="hybridMultilevel"/>
    <w:tmpl w:val="473C37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101A7"/>
    <w:rsid w:val="00031EA8"/>
    <w:rsid w:val="0003788D"/>
    <w:rsid w:val="00064CB8"/>
    <w:rsid w:val="00070E55"/>
    <w:rsid w:val="000B2642"/>
    <w:rsid w:val="000C2539"/>
    <w:rsid w:val="000C52BC"/>
    <w:rsid w:val="000E3624"/>
    <w:rsid w:val="00110ACB"/>
    <w:rsid w:val="00155B9D"/>
    <w:rsid w:val="001562A3"/>
    <w:rsid w:val="001614ED"/>
    <w:rsid w:val="001D1D64"/>
    <w:rsid w:val="001F01C9"/>
    <w:rsid w:val="00202130"/>
    <w:rsid w:val="00242D7F"/>
    <w:rsid w:val="002A1529"/>
    <w:rsid w:val="00321CDB"/>
    <w:rsid w:val="00363652"/>
    <w:rsid w:val="003877CC"/>
    <w:rsid w:val="003916B0"/>
    <w:rsid w:val="0042776D"/>
    <w:rsid w:val="00445C85"/>
    <w:rsid w:val="00456629"/>
    <w:rsid w:val="00460ED2"/>
    <w:rsid w:val="004635D9"/>
    <w:rsid w:val="004E1716"/>
    <w:rsid w:val="005666A4"/>
    <w:rsid w:val="005824C4"/>
    <w:rsid w:val="005C399E"/>
    <w:rsid w:val="0065088E"/>
    <w:rsid w:val="00664710"/>
    <w:rsid w:val="0067778F"/>
    <w:rsid w:val="006938C3"/>
    <w:rsid w:val="00744F37"/>
    <w:rsid w:val="00755323"/>
    <w:rsid w:val="00757E15"/>
    <w:rsid w:val="00780C4A"/>
    <w:rsid w:val="007B477E"/>
    <w:rsid w:val="007E03C1"/>
    <w:rsid w:val="007F31A7"/>
    <w:rsid w:val="00815363"/>
    <w:rsid w:val="00881795"/>
    <w:rsid w:val="008A0723"/>
    <w:rsid w:val="008B0B65"/>
    <w:rsid w:val="009728C2"/>
    <w:rsid w:val="009876D2"/>
    <w:rsid w:val="009941CD"/>
    <w:rsid w:val="00AC673A"/>
    <w:rsid w:val="00B02512"/>
    <w:rsid w:val="00B84757"/>
    <w:rsid w:val="00C06AD1"/>
    <w:rsid w:val="00C30E60"/>
    <w:rsid w:val="00C9404B"/>
    <w:rsid w:val="00CA547E"/>
    <w:rsid w:val="00D10913"/>
    <w:rsid w:val="00D41162"/>
    <w:rsid w:val="00D5349B"/>
    <w:rsid w:val="00DA0682"/>
    <w:rsid w:val="00E54CC6"/>
    <w:rsid w:val="00E84919"/>
    <w:rsid w:val="00F05C72"/>
    <w:rsid w:val="00F31654"/>
    <w:rsid w:val="00FC2558"/>
    <w:rsid w:val="00FF3688"/>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399E"/>
    <w:pPr>
      <w:keepNext/>
      <w:keepLines/>
      <w:spacing w:before="240" w:after="0"/>
      <w:outlineLvl w:val="0"/>
    </w:pPr>
    <w:rPr>
      <w:rFonts w:asciiTheme="majorHAnsi" w:eastAsiaTheme="majorEastAsia" w:hAnsiTheme="majorHAnsi" w:cstheme="majorBidi"/>
      <w:color w:val="2F5496" w:themeColor="accent1" w:themeShade="BF"/>
      <w:sz w:val="32"/>
      <w:szCs w:val="32"/>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C399E"/>
    <w:rPr>
      <w:rFonts w:asciiTheme="majorHAnsi" w:eastAsiaTheme="majorEastAsia" w:hAnsiTheme="majorHAnsi" w:cstheme="majorBidi"/>
      <w:color w:val="2F5496" w:themeColor="accent1" w:themeShade="BF"/>
      <w:sz w:val="32"/>
      <w:szCs w:val="32"/>
      <w:lang w:val="es-ES" w:eastAsia="es-ES"/>
    </w:rPr>
  </w:style>
  <w:style w:type="paragraph" w:styleId="Bibliografa">
    <w:name w:val="Bibliography"/>
    <w:basedOn w:val="Normal"/>
    <w:next w:val="Normal"/>
    <w:uiPriority w:val="37"/>
    <w:unhideWhenUsed/>
    <w:rsid w:val="005C3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5242">
      <w:bodyDiv w:val="1"/>
      <w:marLeft w:val="0"/>
      <w:marRight w:val="0"/>
      <w:marTop w:val="0"/>
      <w:marBottom w:val="0"/>
      <w:divBdr>
        <w:top w:val="none" w:sz="0" w:space="0" w:color="auto"/>
        <w:left w:val="none" w:sz="0" w:space="0" w:color="auto"/>
        <w:bottom w:val="none" w:sz="0" w:space="0" w:color="auto"/>
        <w:right w:val="none" w:sz="0" w:space="0" w:color="auto"/>
      </w:divBdr>
    </w:div>
    <w:div w:id="166408831">
      <w:bodyDiv w:val="1"/>
      <w:marLeft w:val="0"/>
      <w:marRight w:val="0"/>
      <w:marTop w:val="0"/>
      <w:marBottom w:val="0"/>
      <w:divBdr>
        <w:top w:val="none" w:sz="0" w:space="0" w:color="auto"/>
        <w:left w:val="none" w:sz="0" w:space="0" w:color="auto"/>
        <w:bottom w:val="none" w:sz="0" w:space="0" w:color="auto"/>
        <w:right w:val="none" w:sz="0" w:space="0" w:color="auto"/>
      </w:divBdr>
    </w:div>
    <w:div w:id="351880125">
      <w:bodyDiv w:val="1"/>
      <w:marLeft w:val="0"/>
      <w:marRight w:val="0"/>
      <w:marTop w:val="0"/>
      <w:marBottom w:val="0"/>
      <w:divBdr>
        <w:top w:val="none" w:sz="0" w:space="0" w:color="auto"/>
        <w:left w:val="none" w:sz="0" w:space="0" w:color="auto"/>
        <w:bottom w:val="none" w:sz="0" w:space="0" w:color="auto"/>
        <w:right w:val="none" w:sz="0" w:space="0" w:color="auto"/>
      </w:divBdr>
    </w:div>
    <w:div w:id="629357679">
      <w:bodyDiv w:val="1"/>
      <w:marLeft w:val="0"/>
      <w:marRight w:val="0"/>
      <w:marTop w:val="0"/>
      <w:marBottom w:val="0"/>
      <w:divBdr>
        <w:top w:val="none" w:sz="0" w:space="0" w:color="auto"/>
        <w:left w:val="none" w:sz="0" w:space="0" w:color="auto"/>
        <w:bottom w:val="none" w:sz="0" w:space="0" w:color="auto"/>
        <w:right w:val="none" w:sz="0" w:space="0" w:color="auto"/>
      </w:divBdr>
    </w:div>
    <w:div w:id="844397037">
      <w:bodyDiv w:val="1"/>
      <w:marLeft w:val="0"/>
      <w:marRight w:val="0"/>
      <w:marTop w:val="0"/>
      <w:marBottom w:val="0"/>
      <w:divBdr>
        <w:top w:val="none" w:sz="0" w:space="0" w:color="auto"/>
        <w:left w:val="none" w:sz="0" w:space="0" w:color="auto"/>
        <w:bottom w:val="none" w:sz="0" w:space="0" w:color="auto"/>
        <w:right w:val="none" w:sz="0" w:space="0" w:color="auto"/>
      </w:divBdr>
    </w:div>
    <w:div w:id="989944234">
      <w:bodyDiv w:val="1"/>
      <w:marLeft w:val="0"/>
      <w:marRight w:val="0"/>
      <w:marTop w:val="0"/>
      <w:marBottom w:val="0"/>
      <w:divBdr>
        <w:top w:val="none" w:sz="0" w:space="0" w:color="auto"/>
        <w:left w:val="none" w:sz="0" w:space="0" w:color="auto"/>
        <w:bottom w:val="none" w:sz="0" w:space="0" w:color="auto"/>
        <w:right w:val="none" w:sz="0" w:space="0" w:color="auto"/>
      </w:divBdr>
    </w:div>
    <w:div w:id="1205753077">
      <w:bodyDiv w:val="1"/>
      <w:marLeft w:val="0"/>
      <w:marRight w:val="0"/>
      <w:marTop w:val="0"/>
      <w:marBottom w:val="0"/>
      <w:divBdr>
        <w:top w:val="none" w:sz="0" w:space="0" w:color="auto"/>
        <w:left w:val="none" w:sz="0" w:space="0" w:color="auto"/>
        <w:bottom w:val="none" w:sz="0" w:space="0" w:color="auto"/>
        <w:right w:val="none" w:sz="0" w:space="0" w:color="auto"/>
      </w:divBdr>
    </w:div>
    <w:div w:id="1465469690">
      <w:bodyDiv w:val="1"/>
      <w:marLeft w:val="0"/>
      <w:marRight w:val="0"/>
      <w:marTop w:val="0"/>
      <w:marBottom w:val="0"/>
      <w:divBdr>
        <w:top w:val="none" w:sz="0" w:space="0" w:color="auto"/>
        <w:left w:val="none" w:sz="0" w:space="0" w:color="auto"/>
        <w:bottom w:val="none" w:sz="0" w:space="0" w:color="auto"/>
        <w:right w:val="none" w:sz="0" w:space="0" w:color="auto"/>
      </w:divBdr>
    </w:div>
    <w:div w:id="1577129949">
      <w:bodyDiv w:val="1"/>
      <w:marLeft w:val="0"/>
      <w:marRight w:val="0"/>
      <w:marTop w:val="0"/>
      <w:marBottom w:val="0"/>
      <w:divBdr>
        <w:top w:val="none" w:sz="0" w:space="0" w:color="auto"/>
        <w:left w:val="none" w:sz="0" w:space="0" w:color="auto"/>
        <w:bottom w:val="none" w:sz="0" w:space="0" w:color="auto"/>
        <w:right w:val="none" w:sz="0" w:space="0" w:color="auto"/>
      </w:divBdr>
    </w:div>
    <w:div w:id="1604721838">
      <w:bodyDiv w:val="1"/>
      <w:marLeft w:val="0"/>
      <w:marRight w:val="0"/>
      <w:marTop w:val="0"/>
      <w:marBottom w:val="0"/>
      <w:divBdr>
        <w:top w:val="none" w:sz="0" w:space="0" w:color="auto"/>
        <w:left w:val="none" w:sz="0" w:space="0" w:color="auto"/>
        <w:bottom w:val="none" w:sz="0" w:space="0" w:color="auto"/>
        <w:right w:val="none" w:sz="0" w:space="0" w:color="auto"/>
      </w:divBdr>
    </w:div>
    <w:div w:id="1848789363">
      <w:bodyDiv w:val="1"/>
      <w:marLeft w:val="0"/>
      <w:marRight w:val="0"/>
      <w:marTop w:val="0"/>
      <w:marBottom w:val="0"/>
      <w:divBdr>
        <w:top w:val="none" w:sz="0" w:space="0" w:color="auto"/>
        <w:left w:val="none" w:sz="0" w:space="0" w:color="auto"/>
        <w:bottom w:val="none" w:sz="0" w:space="0" w:color="auto"/>
        <w:right w:val="none" w:sz="0" w:space="0" w:color="auto"/>
      </w:divBdr>
    </w:div>
    <w:div w:id="20377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Con19</b:Tag>
    <b:SourceType>Report</b:SourceType>
    <b:Guid>{041A7EFC-D5DD-481E-BE79-3379894A56F4}</b:Guid>
    <b:Title>Artículo 3º </b:Title>
    <b:Year>2019</b:Year>
    <b:Publisher> H. CONGRESO DE LA UNIÓN</b:Publisher>
    <b:Author>
      <b:Author>
        <b:Corporate>Constitución Política De Los Estados Unidos Mexicanos [ const]</b:Corporate>
      </b:Author>
    </b:Author>
    <b:RefOrder>1</b:RefOrder>
  </b:Source>
  <b:Source>
    <b:Tag>KIN03</b:Tag>
    <b:SourceType>Book</b:SourceType>
    <b:Guid>{2DE24A9B-63F3-46E3-9B63-70D148A15FD0}</b:Guid>
    <b:Title>La educación en un mundo plurilingüe</b:Title>
    <b:Year>2003</b:Year>
    <b:Author>
      <b:Author>
        <b:NameList>
          <b:Person>
            <b:Last>KING</b:Last>
            <b:First>L.</b:First>
          </b:Person>
        </b:NameList>
      </b:Author>
    </b:Author>
    <b:Publisher>UNESCO Educación Documento de Orientación, Organización de las Naciones Unidas para la Educación, la Ciencia y la Cultura.</b:Publisher>
    <b:RefOrder>2</b:RefOrder>
  </b:Source>
  <b:Source>
    <b:Tag>Ley21</b:Tag>
    <b:SourceType>Report</b:SourceType>
    <b:Guid>{B177B9BA-C1D7-498D-9D6E-163FBCD4EA94}</b:Guid>
    <b:Author>
      <b:Author>
        <b:Corporate>Ley General De Educación  ( LGE) </b:Corporate>
      </b:Author>
    </b:Author>
    <b:Title>Artículo 13º Fracción I</b:Title>
    <b:Year>2021</b:Year>
    <b:Publisher> CÁMARA DE DIPUTADOS DEL H. CONGRESO DE LA UNIÓN</b:Publisher>
    <b:City>México</b:City>
    <b:RefOrder>3</b:RefOrder>
  </b:Source>
  <b:Source>
    <b:Tag>LEY191</b:Tag>
    <b:SourceType>Report</b:SourceType>
    <b:Guid>{93154CA8-40CF-451A-9CFA-7F594AA944AE}</b:Guid>
    <b:Author>
      <b:Author>
        <b:Corporate>LEY GENERAL DEL SISTEMA PARA LA CARRERA DE LAS MAESTRAS Y LOS MAESTROS.</b:Corporate>
      </b:Author>
    </b:Author>
    <b:Title>Artículo 7º Fracción IV </b:Title>
    <b:Year>2019</b:Year>
    <b:Publisher>CÁMARA DE DIPUTADOS DEL H. CONGRESO DE LA UNIÓN</b:Publisher>
    <b:RefOrder>4</b:RefOrder>
  </b:Source>
</b:Sources>
</file>

<file path=customXml/itemProps1.xml><?xml version="1.0" encoding="utf-8"?>
<ds:datastoreItem xmlns:ds="http://schemas.openxmlformats.org/officeDocument/2006/customXml" ds:itemID="{BA847651-080E-43EC-B4F2-CEE6DD14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2367</Words>
  <Characters>13019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VANNESSA JANNETTE SOLIS ALDAPE</cp:lastModifiedBy>
  <cp:revision>2</cp:revision>
  <dcterms:created xsi:type="dcterms:W3CDTF">2021-06-26T21:39:00Z</dcterms:created>
  <dcterms:modified xsi:type="dcterms:W3CDTF">2021-06-26T21:39:00Z</dcterms:modified>
</cp:coreProperties>
</file>