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4CE8C" w14:textId="4C6D8522" w:rsidR="00145519" w:rsidRPr="00145519" w:rsidRDefault="00145519" w:rsidP="00145519">
      <w:pPr>
        <w:spacing w:before="240" w:line="240" w:lineRule="auto"/>
        <w:jc w:val="center"/>
        <w:rPr>
          <w:rFonts w:ascii="Times New Roman" w:hAnsi="Times New Roman" w:cs="Times New Roman"/>
          <w:b/>
          <w:color w:val="332C33"/>
          <w:sz w:val="36"/>
          <w:szCs w:val="36"/>
        </w:rPr>
      </w:pPr>
      <w:r w:rsidRPr="00145519">
        <w:rPr>
          <w:rFonts w:ascii="Times New Roman" w:hAnsi="Times New Roman" w:cs="Times New Roman"/>
          <w:noProof/>
          <w:sz w:val="36"/>
          <w:szCs w:val="36"/>
          <w:lang w:eastAsia="es-MX"/>
        </w:rPr>
        <w:drawing>
          <wp:anchor distT="114300" distB="114300" distL="114300" distR="114300" simplePos="0" relativeHeight="251659264" behindDoc="1" locked="0" layoutInCell="1" allowOverlap="1" wp14:anchorId="5A999C54" wp14:editId="2131632B">
            <wp:simplePos x="0" y="0"/>
            <wp:positionH relativeFrom="margin">
              <wp:posOffset>-276225</wp:posOffset>
            </wp:positionH>
            <wp:positionV relativeFrom="margin">
              <wp:posOffset>-381000</wp:posOffset>
            </wp:positionV>
            <wp:extent cx="1095375" cy="1066800"/>
            <wp:effectExtent l="0" t="0" r="9525"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95375" cy="1066800"/>
                    </a:xfrm>
                    <a:prstGeom prst="rect">
                      <a:avLst/>
                    </a:prstGeom>
                    <a:noFill/>
                  </pic:spPr>
                </pic:pic>
              </a:graphicData>
            </a:graphic>
            <wp14:sizeRelH relativeFrom="margin">
              <wp14:pctWidth>0</wp14:pctWidth>
            </wp14:sizeRelH>
            <wp14:sizeRelV relativeFrom="margin">
              <wp14:pctHeight>0</wp14:pctHeight>
            </wp14:sizeRelV>
          </wp:anchor>
        </w:drawing>
      </w:r>
      <w:r w:rsidRPr="00145519">
        <w:rPr>
          <w:rFonts w:ascii="Times New Roman" w:hAnsi="Times New Roman" w:cs="Times New Roman"/>
          <w:b/>
          <w:color w:val="332C33"/>
          <w:sz w:val="36"/>
          <w:szCs w:val="36"/>
        </w:rPr>
        <w:t>Escuela Normal de Educación Preescolar</w:t>
      </w:r>
      <w:r w:rsidRPr="00145519">
        <w:rPr>
          <w:sz w:val="36"/>
          <w:szCs w:val="36"/>
        </w:rPr>
        <w:t xml:space="preserve"> </w:t>
      </w:r>
    </w:p>
    <w:p w14:paraId="27149BA4" w14:textId="128DC692" w:rsidR="00145519" w:rsidRPr="00145519" w:rsidRDefault="00145519" w:rsidP="00145519">
      <w:pPr>
        <w:spacing w:before="240" w:line="240" w:lineRule="auto"/>
        <w:jc w:val="center"/>
        <w:rPr>
          <w:rFonts w:ascii="Times New Roman" w:hAnsi="Times New Roman" w:cs="Times New Roman"/>
          <w:b/>
          <w:color w:val="332C33"/>
          <w:sz w:val="36"/>
          <w:szCs w:val="36"/>
        </w:rPr>
      </w:pPr>
      <w:r w:rsidRPr="00145519">
        <w:rPr>
          <w:rFonts w:ascii="Times New Roman" w:hAnsi="Times New Roman" w:cs="Times New Roman"/>
          <w:b/>
          <w:color w:val="332C33"/>
          <w:sz w:val="36"/>
          <w:szCs w:val="36"/>
        </w:rPr>
        <w:t>Licenciatura en educación preescolar</w:t>
      </w:r>
    </w:p>
    <w:p w14:paraId="5CA3A0B1" w14:textId="77777777" w:rsidR="00145519" w:rsidRPr="002F4CA2" w:rsidRDefault="00145519" w:rsidP="00145519">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1C7896AB" w14:textId="2EDBD4AA" w:rsidR="00145519" w:rsidRPr="002F4CA2" w:rsidRDefault="00145519" w:rsidP="00145519">
      <w:pPr>
        <w:spacing w:after="0" w:line="360" w:lineRule="auto"/>
        <w:rPr>
          <w:rFonts w:ascii="Times New Roman" w:hAnsi="Times New Roman" w:cs="Times New Roman"/>
          <w:b/>
          <w:color w:val="332C33"/>
          <w:sz w:val="28"/>
          <w:szCs w:val="28"/>
        </w:rPr>
      </w:pPr>
    </w:p>
    <w:p w14:paraId="5938E886" w14:textId="77777777" w:rsidR="00145519" w:rsidRPr="00145519" w:rsidRDefault="00145519" w:rsidP="00145519">
      <w:pPr>
        <w:spacing w:after="0" w:line="360" w:lineRule="auto"/>
        <w:jc w:val="center"/>
        <w:rPr>
          <w:rFonts w:ascii="Times New Roman" w:hAnsi="Times New Roman" w:cs="Times New Roman"/>
          <w:b/>
          <w:sz w:val="28"/>
          <w:szCs w:val="28"/>
        </w:rPr>
      </w:pPr>
      <w:r w:rsidRPr="00145519">
        <w:rPr>
          <w:rFonts w:ascii="Times New Roman" w:hAnsi="Times New Roman" w:cs="Times New Roman"/>
          <w:b/>
          <w:sz w:val="28"/>
          <w:szCs w:val="28"/>
        </w:rPr>
        <w:t>Curso:</w:t>
      </w:r>
    </w:p>
    <w:p w14:paraId="773D44AD" w14:textId="5840DB7F" w:rsidR="00145519" w:rsidRPr="00145519" w:rsidRDefault="00145519" w:rsidP="00145519">
      <w:pPr>
        <w:spacing w:after="0" w:line="360" w:lineRule="auto"/>
        <w:jc w:val="center"/>
        <w:rPr>
          <w:rFonts w:ascii="Times New Roman" w:hAnsi="Times New Roman" w:cs="Times New Roman"/>
          <w:bCs/>
          <w:sz w:val="28"/>
          <w:szCs w:val="28"/>
        </w:rPr>
      </w:pPr>
      <w:r w:rsidRPr="00145519">
        <w:rPr>
          <w:rFonts w:ascii="Times New Roman" w:hAnsi="Times New Roman" w:cs="Times New Roman"/>
          <w:bCs/>
          <w:sz w:val="28"/>
          <w:szCs w:val="28"/>
        </w:rPr>
        <w:t>Bases Legales y no</w:t>
      </w:r>
      <w:r w:rsidR="00B044AE">
        <w:rPr>
          <w:rFonts w:ascii="Times New Roman" w:hAnsi="Times New Roman" w:cs="Times New Roman"/>
          <w:bCs/>
          <w:sz w:val="28"/>
          <w:szCs w:val="28"/>
        </w:rPr>
        <w:t>rmativas de la educación básica</w:t>
      </w:r>
    </w:p>
    <w:p w14:paraId="0480A58D" w14:textId="77777777" w:rsidR="00145519" w:rsidRPr="00145519" w:rsidRDefault="00145519" w:rsidP="00145519">
      <w:pPr>
        <w:tabs>
          <w:tab w:val="center" w:pos="4252"/>
          <w:tab w:val="left" w:pos="5901"/>
        </w:tabs>
        <w:spacing w:after="0" w:line="360" w:lineRule="auto"/>
        <w:jc w:val="center"/>
        <w:rPr>
          <w:rFonts w:ascii="Times New Roman" w:hAnsi="Times New Roman" w:cs="Times New Roman"/>
          <w:b/>
          <w:sz w:val="28"/>
          <w:szCs w:val="28"/>
        </w:rPr>
      </w:pPr>
      <w:r w:rsidRPr="00145519">
        <w:rPr>
          <w:rFonts w:ascii="Times New Roman" w:hAnsi="Times New Roman" w:cs="Times New Roman"/>
          <w:b/>
          <w:sz w:val="28"/>
          <w:szCs w:val="28"/>
        </w:rPr>
        <w:t>Maestro:</w:t>
      </w:r>
    </w:p>
    <w:p w14:paraId="565BB9B5" w14:textId="44C312F8" w:rsidR="00145519" w:rsidRPr="00145519" w:rsidRDefault="00B044AE" w:rsidP="00145519">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Arturo Flores Rodríguez</w:t>
      </w:r>
    </w:p>
    <w:p w14:paraId="17F04A65" w14:textId="77777777" w:rsidR="00145519" w:rsidRPr="00145519" w:rsidRDefault="00145519" w:rsidP="00145519">
      <w:pPr>
        <w:spacing w:after="0" w:line="360" w:lineRule="auto"/>
        <w:jc w:val="center"/>
        <w:rPr>
          <w:rFonts w:ascii="Times New Roman" w:hAnsi="Times New Roman" w:cs="Times New Roman"/>
          <w:b/>
          <w:sz w:val="28"/>
          <w:szCs w:val="28"/>
        </w:rPr>
      </w:pPr>
      <w:r w:rsidRPr="00145519">
        <w:rPr>
          <w:rFonts w:ascii="Times New Roman" w:hAnsi="Times New Roman" w:cs="Times New Roman"/>
          <w:b/>
          <w:sz w:val="28"/>
          <w:szCs w:val="28"/>
        </w:rPr>
        <w:t>Alumna:</w:t>
      </w:r>
    </w:p>
    <w:p w14:paraId="7862BEE8" w14:textId="052F81E9" w:rsidR="00145519" w:rsidRPr="00145519" w:rsidRDefault="00145519" w:rsidP="001455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Edna Natalya Dávila Bernal #2</w:t>
      </w:r>
    </w:p>
    <w:p w14:paraId="73C853A5" w14:textId="77777777" w:rsidR="00145519" w:rsidRDefault="00145519" w:rsidP="0014551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Grado y sección: </w:t>
      </w:r>
    </w:p>
    <w:p w14:paraId="7F42CFA6" w14:textId="173EE0EB" w:rsidR="00145519" w:rsidRPr="00145519" w:rsidRDefault="00145519" w:rsidP="00145519">
      <w:pPr>
        <w:spacing w:after="0" w:line="360" w:lineRule="auto"/>
        <w:jc w:val="center"/>
        <w:rPr>
          <w:rFonts w:ascii="Times New Roman" w:hAnsi="Times New Roman" w:cs="Times New Roman"/>
          <w:bCs/>
          <w:sz w:val="28"/>
          <w:szCs w:val="28"/>
        </w:rPr>
      </w:pPr>
      <w:r w:rsidRPr="00145519">
        <w:rPr>
          <w:rFonts w:ascii="Times New Roman" w:hAnsi="Times New Roman" w:cs="Times New Roman"/>
          <w:bCs/>
          <w:sz w:val="28"/>
          <w:szCs w:val="28"/>
        </w:rPr>
        <w:t>3 “B”</w:t>
      </w:r>
    </w:p>
    <w:p w14:paraId="32BFC612" w14:textId="77777777" w:rsidR="00B044AE" w:rsidRDefault="00B044AE" w:rsidP="0014551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Actividad final del curso</w:t>
      </w:r>
    </w:p>
    <w:p w14:paraId="48419EC4" w14:textId="2F962443" w:rsidR="00145519" w:rsidRPr="00B044AE" w:rsidRDefault="00B044AE" w:rsidP="00B044A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w:t>
      </w:r>
      <w:r w:rsidR="00145519" w:rsidRPr="00145519">
        <w:rPr>
          <w:rFonts w:ascii="Times New Roman" w:hAnsi="Times New Roman" w:cs="Times New Roman"/>
          <w:b/>
          <w:bCs/>
          <w:sz w:val="28"/>
          <w:szCs w:val="28"/>
        </w:rPr>
        <w:t>nsayo</w:t>
      </w:r>
    </w:p>
    <w:p w14:paraId="18748DE3" w14:textId="4C5DDE97" w:rsidR="00145519" w:rsidRPr="00995103" w:rsidRDefault="00145519" w:rsidP="00145519">
      <w:pPr>
        <w:spacing w:after="0" w:line="360" w:lineRule="auto"/>
        <w:jc w:val="center"/>
        <w:rPr>
          <w:rFonts w:ascii="Times New Roman" w:hAnsi="Times New Roman" w:cs="Times New Roman"/>
          <w:b/>
          <w:sz w:val="24"/>
          <w:szCs w:val="24"/>
        </w:rPr>
      </w:pPr>
      <w:r w:rsidRPr="00145519">
        <w:rPr>
          <w:rFonts w:ascii="Times New Roman" w:hAnsi="Times New Roman" w:cs="Times New Roman"/>
          <w:b/>
          <w:sz w:val="28"/>
          <w:szCs w:val="24"/>
        </w:rPr>
        <w:t xml:space="preserve">“La educación como derecho y el quehacer docente para llevar </w:t>
      </w:r>
      <w:r>
        <w:rPr>
          <w:rFonts w:ascii="Times New Roman" w:hAnsi="Times New Roman" w:cs="Times New Roman"/>
          <w:b/>
          <w:sz w:val="28"/>
          <w:szCs w:val="24"/>
        </w:rPr>
        <w:t>a cabo una educación de calidad</w:t>
      </w:r>
      <w:r w:rsidRPr="00145519">
        <w:rPr>
          <w:rFonts w:ascii="Times New Roman" w:hAnsi="Times New Roman" w:cs="Times New Roman"/>
          <w:b/>
          <w:sz w:val="28"/>
          <w:szCs w:val="24"/>
        </w:rPr>
        <w:t>”</w:t>
      </w:r>
    </w:p>
    <w:p w14:paraId="4A73F849" w14:textId="77777777" w:rsidR="00145519" w:rsidRPr="00F62749" w:rsidRDefault="00145519" w:rsidP="00145519">
      <w:pPr>
        <w:spacing w:after="0" w:line="360" w:lineRule="auto"/>
        <w:jc w:val="center"/>
        <w:rPr>
          <w:rFonts w:ascii="Times New Roman" w:hAnsi="Times New Roman" w:cs="Times New Roman"/>
          <w:b/>
          <w:color w:val="332C33"/>
          <w:sz w:val="28"/>
          <w:szCs w:val="28"/>
        </w:rPr>
      </w:pPr>
    </w:p>
    <w:p w14:paraId="5E08D28C" w14:textId="77777777" w:rsidR="00145519" w:rsidRPr="00B044AE" w:rsidRDefault="00145519" w:rsidP="00145519">
      <w:pPr>
        <w:spacing w:after="0" w:line="360" w:lineRule="auto"/>
        <w:jc w:val="center"/>
        <w:rPr>
          <w:rFonts w:ascii="Times New Roman" w:hAnsi="Times New Roman" w:cs="Times New Roman"/>
          <w:b/>
          <w:sz w:val="28"/>
          <w:szCs w:val="28"/>
        </w:rPr>
      </w:pPr>
      <w:r w:rsidRPr="00B044AE">
        <w:rPr>
          <w:rFonts w:ascii="Times New Roman" w:hAnsi="Times New Roman" w:cs="Times New Roman"/>
          <w:b/>
          <w:sz w:val="28"/>
          <w:szCs w:val="28"/>
        </w:rPr>
        <w:t>Competencias profesionales:</w:t>
      </w:r>
    </w:p>
    <w:p w14:paraId="13823062" w14:textId="7C6E8B12" w:rsidR="00145519" w:rsidRPr="00145519" w:rsidRDefault="003339AA" w:rsidP="0014551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00145519" w:rsidRPr="00145519">
        <w:rPr>
          <w:rFonts w:ascii="Times New Roman" w:hAnsi="Times New Roman" w:cs="Times New Roman"/>
          <w:bCs/>
          <w:sz w:val="28"/>
          <w:szCs w:val="28"/>
        </w:rPr>
        <w:t>Integra recursos de la investigación educativa para enriquecer su práctica profesional, expresando su interés por el conocimiento, la ciencia y la mejora de la educación.</w:t>
      </w:r>
    </w:p>
    <w:p w14:paraId="7C0FEEEA" w14:textId="273F2DCE" w:rsidR="00145519" w:rsidRPr="003339AA" w:rsidRDefault="003339AA" w:rsidP="003339A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00145519" w:rsidRPr="00145519">
        <w:rPr>
          <w:rFonts w:ascii="Times New Roman" w:hAnsi="Times New Roman" w:cs="Times New Roman"/>
          <w:bCs/>
          <w:sz w:val="28"/>
          <w:szCs w:val="28"/>
        </w:rPr>
        <w:t>Actúa de manera ética ante la diversidad de situaciones que se presentan en la práctica profesional.</w:t>
      </w:r>
    </w:p>
    <w:p w14:paraId="0A4D82A5" w14:textId="5A3F5D4F" w:rsidR="00145519" w:rsidRPr="00145519" w:rsidRDefault="003339AA" w:rsidP="00145519">
      <w:pPr>
        <w:jc w:val="center"/>
        <w:rPr>
          <w:rFonts w:ascii="Times New Roman" w:hAnsi="Times New Roman" w:cs="Times New Roman"/>
          <w:b/>
          <w:bCs/>
          <w:sz w:val="32"/>
          <w:szCs w:val="28"/>
        </w:rPr>
      </w:pPr>
      <w:r>
        <w:rPr>
          <w:rFonts w:ascii="Times New Roman" w:hAnsi="Times New Roman" w:cs="Times New Roman"/>
          <w:b/>
          <w:bCs/>
          <w:sz w:val="32"/>
          <w:szCs w:val="28"/>
        </w:rPr>
        <w:t xml:space="preserve">Saltillo Coahuila   </w:t>
      </w:r>
      <w:r w:rsidR="00145519">
        <w:rPr>
          <w:rFonts w:ascii="Times New Roman" w:hAnsi="Times New Roman" w:cs="Times New Roman"/>
          <w:b/>
          <w:bCs/>
          <w:sz w:val="32"/>
          <w:szCs w:val="28"/>
        </w:rPr>
        <w:t xml:space="preserve">           </w:t>
      </w:r>
      <w:r w:rsidR="00145519" w:rsidRPr="00145519">
        <w:rPr>
          <w:rFonts w:ascii="Times New Roman" w:hAnsi="Times New Roman" w:cs="Times New Roman"/>
          <w:b/>
          <w:bCs/>
          <w:sz w:val="32"/>
          <w:szCs w:val="28"/>
        </w:rPr>
        <w:t xml:space="preserve">       </w:t>
      </w:r>
      <w:r>
        <w:rPr>
          <w:rFonts w:ascii="Times New Roman" w:hAnsi="Times New Roman" w:cs="Times New Roman"/>
          <w:b/>
          <w:bCs/>
          <w:sz w:val="32"/>
          <w:szCs w:val="28"/>
        </w:rPr>
        <w:t xml:space="preserve"> </w:t>
      </w:r>
      <w:r w:rsidR="00145519" w:rsidRPr="00145519">
        <w:rPr>
          <w:rFonts w:ascii="Times New Roman" w:hAnsi="Times New Roman" w:cs="Times New Roman"/>
          <w:b/>
          <w:bCs/>
          <w:sz w:val="32"/>
          <w:szCs w:val="28"/>
        </w:rPr>
        <w:t xml:space="preserve">                         25 de junio del 2021</w:t>
      </w:r>
    </w:p>
    <w:p w14:paraId="27514A63" w14:textId="77777777" w:rsidR="003339AA" w:rsidRDefault="003339AA" w:rsidP="000B2642">
      <w:pPr>
        <w:spacing w:after="0" w:line="240" w:lineRule="auto"/>
        <w:jc w:val="both"/>
        <w:rPr>
          <w:rFonts w:ascii="Times New Roman" w:hAnsi="Times New Roman" w:cs="Times New Roman"/>
          <w:b/>
          <w:bCs/>
          <w:sz w:val="24"/>
        </w:rPr>
      </w:pPr>
    </w:p>
    <w:p w14:paraId="6C5DAAB6" w14:textId="4BEB921D" w:rsidR="00254219" w:rsidRDefault="00B044AE" w:rsidP="0072206E">
      <w:pPr>
        <w:spacing w:after="0" w:line="360" w:lineRule="auto"/>
        <w:jc w:val="both"/>
        <w:rPr>
          <w:rFonts w:ascii="Times New Roman" w:hAnsi="Times New Roman" w:cs="Times New Roman"/>
          <w:b/>
          <w:bCs/>
          <w:sz w:val="24"/>
        </w:rPr>
      </w:pPr>
      <w:r>
        <w:rPr>
          <w:rFonts w:ascii="Times New Roman" w:hAnsi="Times New Roman" w:cs="Times New Roman"/>
          <w:b/>
          <w:bCs/>
          <w:sz w:val="24"/>
        </w:rPr>
        <w:lastRenderedPageBreak/>
        <w:t xml:space="preserve">Introducción: </w:t>
      </w:r>
    </w:p>
    <w:p w14:paraId="6AEBCE6E" w14:textId="5A4A8E81" w:rsidR="003339AA" w:rsidRDefault="00121CBC" w:rsidP="0072206E">
      <w:pPr>
        <w:spacing w:after="0" w:line="360" w:lineRule="auto"/>
        <w:jc w:val="both"/>
        <w:rPr>
          <w:rFonts w:ascii="Times New Roman" w:hAnsi="Times New Roman" w:cs="Times New Roman"/>
          <w:color w:val="000000"/>
          <w:sz w:val="24"/>
          <w:szCs w:val="24"/>
        </w:rPr>
      </w:pPr>
      <w:r>
        <w:rPr>
          <w:rFonts w:ascii="Times New Roman" w:hAnsi="Times New Roman" w:cs="Times New Roman"/>
          <w:bCs/>
          <w:sz w:val="24"/>
          <w:szCs w:val="24"/>
        </w:rPr>
        <w:t>En</w:t>
      </w:r>
      <w:r w:rsidR="003339AA" w:rsidRPr="00F47A2A">
        <w:rPr>
          <w:rFonts w:ascii="Times New Roman" w:hAnsi="Times New Roman" w:cs="Times New Roman"/>
          <w:bCs/>
          <w:sz w:val="24"/>
          <w:szCs w:val="24"/>
        </w:rPr>
        <w:t xml:space="preserve"> </w:t>
      </w:r>
      <w:r>
        <w:rPr>
          <w:rFonts w:ascii="Times New Roman" w:hAnsi="Times New Roman" w:cs="Times New Roman"/>
          <w:bCs/>
          <w:sz w:val="24"/>
          <w:szCs w:val="24"/>
        </w:rPr>
        <w:t xml:space="preserve">este documento se ha tomado como punto de partida </w:t>
      </w:r>
      <w:r w:rsidR="0072206E">
        <w:rPr>
          <w:rFonts w:ascii="Times New Roman" w:hAnsi="Times New Roman" w:cs="Times New Roman"/>
          <w:bCs/>
          <w:sz w:val="24"/>
          <w:szCs w:val="24"/>
        </w:rPr>
        <w:t>teórico</w:t>
      </w:r>
      <w:r>
        <w:rPr>
          <w:rFonts w:ascii="Times New Roman" w:hAnsi="Times New Roman" w:cs="Times New Roman"/>
          <w:bCs/>
          <w:sz w:val="24"/>
          <w:szCs w:val="24"/>
        </w:rPr>
        <w:t xml:space="preserve"> la </w:t>
      </w:r>
      <w:r w:rsidR="003339AA">
        <w:rPr>
          <w:rFonts w:ascii="Times New Roman" w:hAnsi="Times New Roman" w:cs="Times New Roman"/>
          <w:bCs/>
          <w:sz w:val="24"/>
          <w:szCs w:val="24"/>
        </w:rPr>
        <w:t xml:space="preserve">finalidad </w:t>
      </w:r>
      <w:r>
        <w:rPr>
          <w:rFonts w:ascii="Times New Roman" w:hAnsi="Times New Roman" w:cs="Times New Roman"/>
          <w:bCs/>
          <w:sz w:val="24"/>
          <w:szCs w:val="24"/>
        </w:rPr>
        <w:t xml:space="preserve">de </w:t>
      </w:r>
      <w:r w:rsidR="003339AA">
        <w:rPr>
          <w:rFonts w:ascii="Times New Roman" w:hAnsi="Times New Roman" w:cs="Times New Roman"/>
          <w:bCs/>
          <w:sz w:val="24"/>
          <w:szCs w:val="24"/>
        </w:rPr>
        <w:t xml:space="preserve">conocer </w:t>
      </w:r>
      <w:r w:rsidR="003339AA">
        <w:rPr>
          <w:rFonts w:ascii="Times New Roman" w:hAnsi="Times New Roman" w:cs="Times New Roman"/>
          <w:color w:val="000000"/>
          <w:sz w:val="24"/>
          <w:szCs w:val="24"/>
        </w:rPr>
        <w:t>l</w:t>
      </w:r>
      <w:r w:rsidR="003339AA" w:rsidRPr="003339AA">
        <w:rPr>
          <w:rFonts w:ascii="Times New Roman" w:hAnsi="Times New Roman" w:cs="Times New Roman"/>
          <w:color w:val="000000"/>
          <w:sz w:val="24"/>
          <w:szCs w:val="24"/>
        </w:rPr>
        <w:t>a educación como un derecho, considerando los principios filosóficos, legales, normativos y éticos.</w:t>
      </w:r>
      <w:r w:rsidR="003339AA">
        <w:rPr>
          <w:rFonts w:ascii="Times New Roman" w:hAnsi="Times New Roman" w:cs="Times New Roman"/>
          <w:bCs/>
          <w:sz w:val="24"/>
          <w:szCs w:val="24"/>
        </w:rPr>
        <w:t xml:space="preserve"> Y l</w:t>
      </w:r>
      <w:r w:rsidR="003339AA" w:rsidRPr="003339AA">
        <w:rPr>
          <w:rFonts w:ascii="Times New Roman" w:hAnsi="Times New Roman" w:cs="Times New Roman"/>
          <w:color w:val="000000"/>
          <w:sz w:val="24"/>
          <w:szCs w:val="24"/>
        </w:rPr>
        <w:t>as responsabilidades legales y éticas del quehacer profesional.</w:t>
      </w:r>
      <w:r w:rsidR="003339AA">
        <w:rPr>
          <w:rFonts w:ascii="Times New Roman" w:hAnsi="Times New Roman" w:cs="Times New Roman"/>
          <w:color w:val="000000"/>
          <w:sz w:val="24"/>
          <w:szCs w:val="24"/>
        </w:rPr>
        <w:t xml:space="preserve"> Para brindar una educación profesional y conocer los </w:t>
      </w:r>
      <w:r w:rsidR="0072206E">
        <w:rPr>
          <w:rFonts w:ascii="Times New Roman" w:hAnsi="Times New Roman" w:cs="Times New Roman"/>
          <w:color w:val="000000"/>
          <w:sz w:val="24"/>
          <w:szCs w:val="24"/>
        </w:rPr>
        <w:t>límites</w:t>
      </w:r>
      <w:r w:rsidR="003339AA">
        <w:rPr>
          <w:rFonts w:ascii="Times New Roman" w:hAnsi="Times New Roman" w:cs="Times New Roman"/>
          <w:color w:val="000000"/>
          <w:sz w:val="24"/>
          <w:szCs w:val="24"/>
        </w:rPr>
        <w:t xml:space="preserve"> para no cometer errores, y en donde todos los niños niñas </w:t>
      </w:r>
      <w:r w:rsidR="0072206E">
        <w:rPr>
          <w:rFonts w:ascii="Times New Roman" w:hAnsi="Times New Roman" w:cs="Times New Roman"/>
          <w:color w:val="000000"/>
          <w:sz w:val="24"/>
          <w:szCs w:val="24"/>
        </w:rPr>
        <w:t>adolescentes</w:t>
      </w:r>
      <w:r w:rsidR="003339AA">
        <w:rPr>
          <w:rFonts w:ascii="Times New Roman" w:hAnsi="Times New Roman" w:cs="Times New Roman"/>
          <w:color w:val="000000"/>
          <w:sz w:val="24"/>
          <w:szCs w:val="24"/>
        </w:rPr>
        <w:t xml:space="preserve"> y jóvenes tengan las mismas oportunidades de estudiar y no se les prive de nada.</w:t>
      </w:r>
    </w:p>
    <w:p w14:paraId="5FCD9A1B" w14:textId="593B6C6E" w:rsidR="003339AA" w:rsidRDefault="003339AA" w:rsidP="0072206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pasado las bases legales y normativas de la educación eran </w:t>
      </w:r>
      <w:r w:rsidR="0072206E">
        <w:rPr>
          <w:rFonts w:ascii="Times New Roman" w:hAnsi="Times New Roman" w:cs="Times New Roman"/>
          <w:color w:val="000000"/>
          <w:sz w:val="24"/>
          <w:szCs w:val="24"/>
        </w:rPr>
        <w:t>diferentes,</w:t>
      </w:r>
      <w:r>
        <w:rPr>
          <w:rFonts w:ascii="Times New Roman" w:hAnsi="Times New Roman" w:cs="Times New Roman"/>
          <w:color w:val="000000"/>
          <w:sz w:val="24"/>
          <w:szCs w:val="24"/>
        </w:rPr>
        <w:t xml:space="preserve"> pero en el presente se modificaron con lo que demanda la actualidad tomando en cuenta las necesidades de la población.</w:t>
      </w:r>
    </w:p>
    <w:p w14:paraId="5415EC58" w14:textId="77777777" w:rsidR="007A38ED" w:rsidRDefault="007A38ED" w:rsidP="0072206E">
      <w:pPr>
        <w:spacing w:after="0" w:line="360" w:lineRule="auto"/>
        <w:jc w:val="both"/>
        <w:rPr>
          <w:rFonts w:ascii="Times New Roman" w:hAnsi="Times New Roman" w:cs="Times New Roman"/>
          <w:color w:val="000000"/>
          <w:sz w:val="24"/>
          <w:szCs w:val="24"/>
        </w:rPr>
      </w:pPr>
    </w:p>
    <w:p w14:paraId="0BAC1994" w14:textId="23982253" w:rsidR="007A38ED" w:rsidRPr="007A38ED" w:rsidRDefault="007A38ED" w:rsidP="0072206E">
      <w:pPr>
        <w:spacing w:after="0" w:line="360" w:lineRule="auto"/>
        <w:jc w:val="both"/>
        <w:rPr>
          <w:rFonts w:ascii="Times New Roman" w:hAnsi="Times New Roman" w:cs="Times New Roman"/>
          <w:bCs/>
          <w:i/>
          <w:sz w:val="28"/>
          <w:szCs w:val="24"/>
        </w:rPr>
      </w:pPr>
      <w:r w:rsidRPr="007A38ED">
        <w:rPr>
          <w:rFonts w:ascii="Times New Roman" w:hAnsi="Times New Roman" w:cs="Times New Roman"/>
          <w:i/>
          <w:sz w:val="24"/>
        </w:rPr>
        <w:t>La educación es un todo individual y supraindividual, supraorgánico. Es dinámica y tiende a perpetuarse mediante una fuerza inértica extraña. Pero también está expuesta a cambios drásticos, a veces traumáticos y a momentos de crisis y confusiones, cuando muy pocos saben que hacer; provenientes de contradicciones, inadecuaciones, decisiones casuísticas y desacertadas, catástrofes, cambios drásticos. Es bueno saber que la educación cambia porque el tiempo así lo dispone, porque ella deviene. Ella misma se altera, cambia y se mueve de manera continua y a veces discontinua; crece y decrece, puede venir a ser y dejar de ser.</w:t>
      </w:r>
    </w:p>
    <w:p w14:paraId="7B4CBC77" w14:textId="2406B0C7" w:rsidR="007A38ED" w:rsidRPr="00DB031A" w:rsidRDefault="007A38ED" w:rsidP="0072206E">
      <w:pPr>
        <w:spacing w:after="0" w:line="360" w:lineRule="auto"/>
        <w:jc w:val="both"/>
        <w:rPr>
          <w:rFonts w:ascii="Times New Roman" w:hAnsi="Times New Roman" w:cs="Times New Roman"/>
          <w:bCs/>
          <w:sz w:val="24"/>
          <w:szCs w:val="24"/>
        </w:rPr>
      </w:pPr>
    </w:p>
    <w:p w14:paraId="072329E5" w14:textId="0A82BE7D" w:rsidR="003339AA" w:rsidRDefault="003339AA" w:rsidP="0072206E">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Entre las bases legales y normativas podemos identificar el artículo 3º de la “CONSTITUCIÓN PÓLITICA DE LOS</w:t>
      </w:r>
      <w:r w:rsidR="007A38ED">
        <w:rPr>
          <w:rFonts w:ascii="Times New Roman" w:hAnsi="Times New Roman" w:cs="Times New Roman"/>
          <w:bCs/>
          <w:sz w:val="24"/>
          <w:szCs w:val="24"/>
        </w:rPr>
        <w:t xml:space="preserve"> ESTADOS UNIDOS”</w:t>
      </w:r>
      <w:r>
        <w:rPr>
          <w:rFonts w:ascii="Times New Roman" w:hAnsi="Times New Roman" w:cs="Times New Roman"/>
          <w:bCs/>
          <w:sz w:val="24"/>
          <w:szCs w:val="24"/>
        </w:rPr>
        <w:t>, q</w:t>
      </w:r>
      <w:r w:rsidR="007A38ED">
        <w:rPr>
          <w:rFonts w:ascii="Times New Roman" w:hAnsi="Times New Roman" w:cs="Times New Roman"/>
          <w:bCs/>
          <w:sz w:val="24"/>
          <w:szCs w:val="24"/>
        </w:rPr>
        <w:t>ue a continuación se presentará</w:t>
      </w:r>
      <w:r>
        <w:rPr>
          <w:rFonts w:ascii="Times New Roman" w:hAnsi="Times New Roman" w:cs="Times New Roman"/>
          <w:bCs/>
          <w:sz w:val="24"/>
          <w:szCs w:val="24"/>
        </w:rPr>
        <w:t xml:space="preserve"> y se analizará</w:t>
      </w:r>
      <w:r w:rsidR="007A38ED">
        <w:rPr>
          <w:rFonts w:ascii="Times New Roman" w:hAnsi="Times New Roman" w:cs="Times New Roman"/>
          <w:bCs/>
          <w:sz w:val="24"/>
          <w:szCs w:val="24"/>
        </w:rPr>
        <w:t xml:space="preserve"> </w:t>
      </w:r>
      <w:r>
        <w:rPr>
          <w:rFonts w:ascii="Times New Roman" w:hAnsi="Times New Roman" w:cs="Times New Roman"/>
          <w:bCs/>
          <w:sz w:val="24"/>
          <w:szCs w:val="24"/>
        </w:rPr>
        <w:t>para su mayor comprensión.</w:t>
      </w:r>
    </w:p>
    <w:p w14:paraId="34749F90" w14:textId="54D28837" w:rsidR="007A38ED" w:rsidRDefault="007A38ED" w:rsidP="0072206E">
      <w:pPr>
        <w:spacing w:after="0" w:line="360" w:lineRule="auto"/>
        <w:jc w:val="both"/>
        <w:rPr>
          <w:rFonts w:ascii="Times New Roman" w:hAnsi="Times New Roman" w:cs="Times New Roman"/>
          <w:b/>
          <w:bCs/>
          <w:sz w:val="24"/>
        </w:rPr>
      </w:pPr>
    </w:p>
    <w:p w14:paraId="17D7D2D0" w14:textId="7E624D04" w:rsidR="00B044AE" w:rsidRDefault="00B044AE" w:rsidP="0072206E">
      <w:pPr>
        <w:spacing w:after="0" w:line="360" w:lineRule="auto"/>
        <w:jc w:val="both"/>
        <w:rPr>
          <w:rFonts w:ascii="Times New Roman" w:hAnsi="Times New Roman" w:cs="Times New Roman"/>
          <w:b/>
          <w:bCs/>
          <w:sz w:val="24"/>
        </w:rPr>
      </w:pPr>
      <w:r>
        <w:rPr>
          <w:rFonts w:ascii="Times New Roman" w:hAnsi="Times New Roman" w:cs="Times New Roman"/>
          <w:b/>
          <w:bCs/>
          <w:sz w:val="24"/>
        </w:rPr>
        <w:t>Desarrollo:</w:t>
      </w:r>
    </w:p>
    <w:p w14:paraId="0A5BBE43" w14:textId="1BB1B5B0" w:rsidR="00121CBC" w:rsidRPr="00C0638A" w:rsidRDefault="00121CBC" w:rsidP="0072206E">
      <w:pPr>
        <w:spacing w:after="0" w:line="360" w:lineRule="auto"/>
        <w:jc w:val="both"/>
        <w:rPr>
          <w:rFonts w:ascii="Times New Roman" w:hAnsi="Times New Roman" w:cs="Times New Roman"/>
          <w:sz w:val="28"/>
          <w:szCs w:val="24"/>
        </w:rPr>
      </w:pPr>
      <w:r w:rsidRPr="00C976CB">
        <w:rPr>
          <w:rFonts w:ascii="Times New Roman" w:hAnsi="Times New Roman" w:cs="Times New Roman"/>
          <w:sz w:val="24"/>
        </w:rPr>
        <w:t xml:space="preserve">La educación es uno de los grandes retos a los que se enfrenta el gobierno de cualquier país, la mejora continua es una de las claves para el progreso social en todos los aspectos. Una vez logrado un buen nivel de equidad la búsqueda de la excelencia en educación es un </w:t>
      </w:r>
      <w:r w:rsidR="00C0638A">
        <w:rPr>
          <w:rFonts w:ascii="Times New Roman" w:hAnsi="Times New Roman" w:cs="Times New Roman"/>
          <w:sz w:val="24"/>
        </w:rPr>
        <w:t xml:space="preserve">objetivo prioritario. </w:t>
      </w:r>
      <w:r w:rsidRPr="00C0638A">
        <w:rPr>
          <w:rFonts w:ascii="Times New Roman" w:hAnsi="Times New Roman" w:cs="Times New Roman"/>
          <w:sz w:val="24"/>
          <w:szCs w:val="24"/>
        </w:rPr>
        <w:t xml:space="preserve">Tal y como se menciona en el artículo 3º de la CONSTITUCIÓN POLÍTICA DE LOS ESTADOS UNIDOS (1917), “Toda persona tiene derecho a la educación. El Estado -Federación, Estados, Ciudad de México y Municipios- impartirá y garantizará la educación inicial, preescolar, primaria, secundaria, media </w:t>
      </w:r>
      <w:r w:rsidRPr="00DB031A">
        <w:rPr>
          <w:rFonts w:ascii="Times New Roman" w:hAnsi="Times New Roman" w:cs="Times New Roman"/>
          <w:sz w:val="24"/>
          <w:szCs w:val="24"/>
        </w:rPr>
        <w:t xml:space="preserve">superior y superior”. Este plantea una </w:t>
      </w:r>
      <w:r w:rsidRPr="00DB031A">
        <w:rPr>
          <w:rFonts w:ascii="Times New Roman" w:hAnsi="Times New Roman" w:cs="Times New Roman"/>
          <w:sz w:val="24"/>
          <w:szCs w:val="24"/>
        </w:rPr>
        <w:lastRenderedPageBreak/>
        <w:t>educación para todos no importando condición, recursos, etnia, religión, etc. Todos tienen el derecho al acceso a la educación y a la adquisición de aprendizajes.</w:t>
      </w:r>
    </w:p>
    <w:p w14:paraId="0ABE351F" w14:textId="77777777" w:rsidR="00C0638A" w:rsidRPr="00DB031A" w:rsidRDefault="00C0638A" w:rsidP="0072206E">
      <w:pPr>
        <w:spacing w:after="0" w:line="360" w:lineRule="auto"/>
        <w:jc w:val="both"/>
        <w:rPr>
          <w:rFonts w:ascii="Times New Roman" w:hAnsi="Times New Roman" w:cs="Times New Roman"/>
          <w:bCs/>
          <w:sz w:val="24"/>
          <w:szCs w:val="24"/>
        </w:rPr>
      </w:pPr>
    </w:p>
    <w:p w14:paraId="4FD08135" w14:textId="52B28D30" w:rsidR="00C0638A" w:rsidRDefault="00C0638A" w:rsidP="007220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w:t>
      </w:r>
      <w:r w:rsidR="0072206E">
        <w:rPr>
          <w:rFonts w:ascii="Times New Roman" w:hAnsi="Times New Roman" w:cs="Times New Roman"/>
          <w:sz w:val="24"/>
          <w:szCs w:val="24"/>
        </w:rPr>
        <w:t>está</w:t>
      </w:r>
      <w:r>
        <w:rPr>
          <w:rFonts w:ascii="Times New Roman" w:hAnsi="Times New Roman" w:cs="Times New Roman"/>
          <w:sz w:val="24"/>
          <w:szCs w:val="24"/>
        </w:rPr>
        <w:t xml:space="preserve"> </w:t>
      </w:r>
      <w:r w:rsidR="00121CBC" w:rsidRPr="00DB031A">
        <w:rPr>
          <w:rFonts w:ascii="Times New Roman" w:hAnsi="Times New Roman" w:cs="Times New Roman"/>
          <w:sz w:val="24"/>
          <w:szCs w:val="24"/>
        </w:rPr>
        <w:t xml:space="preserve">el artículo 3º de La ley General de Educación (2019) que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 </w:t>
      </w:r>
      <w:r>
        <w:rPr>
          <w:rFonts w:ascii="Times New Roman" w:hAnsi="Times New Roman" w:cs="Times New Roman"/>
          <w:sz w:val="24"/>
          <w:szCs w:val="24"/>
        </w:rPr>
        <w:t xml:space="preserve"> </w:t>
      </w:r>
    </w:p>
    <w:p w14:paraId="7C00B77E" w14:textId="63D9CD26" w:rsidR="00C0638A" w:rsidRDefault="00121CBC" w:rsidP="0072206E">
      <w:pPr>
        <w:spacing w:after="0" w:line="360" w:lineRule="auto"/>
        <w:jc w:val="both"/>
        <w:rPr>
          <w:rFonts w:ascii="Times New Roman" w:hAnsi="Times New Roman" w:cs="Times New Roman"/>
          <w:sz w:val="24"/>
          <w:szCs w:val="24"/>
        </w:rPr>
      </w:pPr>
      <w:r w:rsidRPr="00DB031A">
        <w:rPr>
          <w:rFonts w:ascii="Times New Roman" w:hAnsi="Times New Roman" w:cs="Times New Roman"/>
          <w:sz w:val="24"/>
          <w:szCs w:val="24"/>
        </w:rPr>
        <w:t xml:space="preserve">En este artículo se busca que los estudiantes, padres de familia, docentes y todo el Sistema Educativo Nacional tengan participación activa en la educación, </w:t>
      </w:r>
      <w:r w:rsidR="00C0638A">
        <w:rPr>
          <w:rFonts w:ascii="Times New Roman" w:hAnsi="Times New Roman" w:cs="Times New Roman"/>
          <w:sz w:val="24"/>
          <w:szCs w:val="24"/>
        </w:rPr>
        <w:t xml:space="preserve">hice una investigación acerca de esto y me arrojo los siguientes resultados: un 80% de los padres de familia que </w:t>
      </w:r>
      <w:r w:rsidR="0072206E">
        <w:rPr>
          <w:rFonts w:ascii="Times New Roman" w:hAnsi="Times New Roman" w:cs="Times New Roman"/>
          <w:sz w:val="24"/>
          <w:szCs w:val="24"/>
        </w:rPr>
        <w:t>entreviste</w:t>
      </w:r>
      <w:r w:rsidR="00C0638A">
        <w:rPr>
          <w:rFonts w:ascii="Times New Roman" w:hAnsi="Times New Roman" w:cs="Times New Roman"/>
          <w:sz w:val="24"/>
          <w:szCs w:val="24"/>
        </w:rPr>
        <w:t xml:space="preserve"> si se involucran en la educación de sus hijos, y están enterados de que es lo que ven y como son sus calificaciones pero el otro 20% no lo hace ya sea por razones personales o porque no les interesa, lo toman a la ligera y con que los niños pasen de grado </w:t>
      </w:r>
      <w:r w:rsidR="0072206E">
        <w:rPr>
          <w:rFonts w:ascii="Times New Roman" w:hAnsi="Times New Roman" w:cs="Times New Roman"/>
          <w:sz w:val="24"/>
          <w:szCs w:val="24"/>
        </w:rPr>
        <w:t>están</w:t>
      </w:r>
      <w:r w:rsidR="00C0638A">
        <w:rPr>
          <w:rFonts w:ascii="Times New Roman" w:hAnsi="Times New Roman" w:cs="Times New Roman"/>
          <w:sz w:val="24"/>
          <w:szCs w:val="24"/>
        </w:rPr>
        <w:t xml:space="preserve"> bien con eso. No debe ser </w:t>
      </w:r>
      <w:r w:rsidR="0072206E">
        <w:rPr>
          <w:rFonts w:ascii="Times New Roman" w:hAnsi="Times New Roman" w:cs="Times New Roman"/>
          <w:sz w:val="24"/>
          <w:szCs w:val="24"/>
        </w:rPr>
        <w:t>así porque</w:t>
      </w:r>
      <w:r w:rsidR="00C0638A">
        <w:rPr>
          <w:rFonts w:ascii="Times New Roman" w:hAnsi="Times New Roman" w:cs="Times New Roman"/>
          <w:sz w:val="24"/>
          <w:szCs w:val="24"/>
        </w:rPr>
        <w:t xml:space="preserve"> después pasara lo mismo con los niños, crecerán y no serán profesionistas por falta de oportun</w:t>
      </w:r>
      <w:r w:rsidR="0072206E">
        <w:rPr>
          <w:rFonts w:ascii="Times New Roman" w:hAnsi="Times New Roman" w:cs="Times New Roman"/>
          <w:sz w:val="24"/>
          <w:szCs w:val="24"/>
        </w:rPr>
        <w:t>idades o por ignorantes. Y en cua</w:t>
      </w:r>
      <w:r w:rsidR="00C0638A">
        <w:rPr>
          <w:rFonts w:ascii="Times New Roman" w:hAnsi="Times New Roman" w:cs="Times New Roman"/>
          <w:sz w:val="24"/>
          <w:szCs w:val="24"/>
        </w:rPr>
        <w:t xml:space="preserve">nto a las maestras que entreviste me comentaban que si es importante que los padres se involucren en la educación de sus hijos ya que ellos o la familia mejor dicho son el primer contexto social donde el niño se desenvuelve y ahí es donde aprenden </w:t>
      </w:r>
      <w:r w:rsidR="0072206E">
        <w:rPr>
          <w:rFonts w:ascii="Times New Roman" w:hAnsi="Times New Roman" w:cs="Times New Roman"/>
          <w:sz w:val="24"/>
          <w:szCs w:val="24"/>
        </w:rPr>
        <w:t>más</w:t>
      </w:r>
      <w:r w:rsidR="00C0638A">
        <w:rPr>
          <w:rFonts w:ascii="Times New Roman" w:hAnsi="Times New Roman" w:cs="Times New Roman"/>
          <w:sz w:val="24"/>
          <w:szCs w:val="24"/>
        </w:rPr>
        <w:t xml:space="preserve"> cosas, valores, conocimientos éticos entre otras cosas. </w:t>
      </w:r>
    </w:p>
    <w:p w14:paraId="711BAA2D" w14:textId="654A5BAC" w:rsidR="00236C77" w:rsidRDefault="00C0638A" w:rsidP="0072206E">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Siempre se busca una educación </w:t>
      </w:r>
      <w:r w:rsidR="00FA7DCB" w:rsidRPr="00FA7DCB">
        <w:rPr>
          <w:rFonts w:ascii="Times New Roman" w:hAnsi="Times New Roman" w:cs="Times New Roman"/>
          <w:sz w:val="24"/>
          <w:szCs w:val="24"/>
        </w:rPr>
        <w:t>de</w:t>
      </w:r>
      <w:r w:rsidR="00121CBC" w:rsidRPr="00FA7DCB">
        <w:rPr>
          <w:rFonts w:ascii="Times New Roman" w:hAnsi="Times New Roman" w:cs="Times New Roman"/>
          <w:sz w:val="24"/>
          <w:szCs w:val="24"/>
        </w:rPr>
        <w:t xml:space="preserve"> calidad,</w:t>
      </w:r>
      <w:r w:rsidR="00FA7DCB" w:rsidRPr="00FA7DCB">
        <w:rPr>
          <w:rFonts w:ascii="Times New Roman" w:hAnsi="Times New Roman" w:cs="Times New Roman"/>
          <w:sz w:val="24"/>
          <w:szCs w:val="24"/>
        </w:rPr>
        <w:t xml:space="preserve"> y esta </w:t>
      </w:r>
      <w:r w:rsidR="00121CBC" w:rsidRPr="00FA7DCB">
        <w:rPr>
          <w:rFonts w:ascii="Times New Roman" w:hAnsi="Times New Roman" w:cs="Times New Roman"/>
          <w:sz w:val="24"/>
          <w:szCs w:val="24"/>
        </w:rPr>
        <w:t xml:space="preserve">requiere de espacios adecuados en donde se puedan adquirir aprendizajes de una manera más favorable y en los que se pueda crear un ambiente armónico para llevar a cabo el proceso de enseñanza/aprendizaje. </w:t>
      </w:r>
      <w:r w:rsidR="00FA7DCB" w:rsidRPr="00FA7DCB">
        <w:rPr>
          <w:rFonts w:ascii="Times New Roman" w:hAnsi="Times New Roman" w:cs="Times New Roman"/>
          <w:sz w:val="24"/>
          <w:szCs w:val="24"/>
        </w:rPr>
        <w:t xml:space="preserve">Tiene que existir un profesor (a) que funcione como guía y estudiantes que capten toda la información que se brinde por parte de el (ella), y que este aclare dudad o de </w:t>
      </w:r>
      <w:r w:rsidR="0072206E" w:rsidRPr="00FA7DCB">
        <w:rPr>
          <w:rFonts w:ascii="Times New Roman" w:hAnsi="Times New Roman" w:cs="Times New Roman"/>
          <w:sz w:val="24"/>
          <w:szCs w:val="24"/>
        </w:rPr>
        <w:t>más</w:t>
      </w:r>
      <w:r w:rsidR="00FA7DCB" w:rsidRPr="00FA7DCB">
        <w:rPr>
          <w:rFonts w:ascii="Times New Roman" w:hAnsi="Times New Roman" w:cs="Times New Roman"/>
          <w:sz w:val="24"/>
          <w:szCs w:val="24"/>
        </w:rPr>
        <w:t xml:space="preserve"> explicaciones para reforzar los conocimientos, es necesario que los </w:t>
      </w:r>
      <w:r w:rsidR="00FA7DCB" w:rsidRPr="00FA7DCB">
        <w:rPr>
          <w:rFonts w:ascii="Times New Roman" w:hAnsi="Times New Roman" w:cs="Times New Roman"/>
          <w:bCs/>
          <w:sz w:val="24"/>
          <w:szCs w:val="24"/>
        </w:rPr>
        <w:t xml:space="preserve">docentes muestren que realmente tiene la vocación, interés y amor por sus alumnos y su preparación. Porque cuando se es un buen maestro se </w:t>
      </w:r>
      <w:r w:rsidR="0072206E" w:rsidRPr="00FA7DCB">
        <w:rPr>
          <w:rFonts w:ascii="Times New Roman" w:hAnsi="Times New Roman" w:cs="Times New Roman"/>
          <w:bCs/>
          <w:sz w:val="24"/>
          <w:szCs w:val="24"/>
        </w:rPr>
        <w:t>nota,</w:t>
      </w:r>
      <w:r w:rsidR="00FA7DCB" w:rsidRPr="00FA7DCB">
        <w:rPr>
          <w:rFonts w:ascii="Times New Roman" w:hAnsi="Times New Roman" w:cs="Times New Roman"/>
          <w:bCs/>
          <w:sz w:val="24"/>
          <w:szCs w:val="24"/>
        </w:rPr>
        <w:t xml:space="preserve"> pero cuando se es un mal maestro se nota </w:t>
      </w:r>
      <w:r w:rsidR="0072206E" w:rsidRPr="00FA7DCB">
        <w:rPr>
          <w:rFonts w:ascii="Times New Roman" w:hAnsi="Times New Roman" w:cs="Times New Roman"/>
          <w:bCs/>
          <w:sz w:val="24"/>
          <w:szCs w:val="24"/>
        </w:rPr>
        <w:t>aún</w:t>
      </w:r>
      <w:r w:rsidR="00FA7DCB" w:rsidRPr="00FA7DCB">
        <w:rPr>
          <w:rFonts w:ascii="Times New Roman" w:hAnsi="Times New Roman" w:cs="Times New Roman"/>
          <w:bCs/>
          <w:sz w:val="24"/>
          <w:szCs w:val="24"/>
        </w:rPr>
        <w:t xml:space="preserve"> </w:t>
      </w:r>
      <w:r w:rsidR="0072206E" w:rsidRPr="00FA7DCB">
        <w:rPr>
          <w:rFonts w:ascii="Times New Roman" w:hAnsi="Times New Roman" w:cs="Times New Roman"/>
          <w:bCs/>
          <w:sz w:val="24"/>
          <w:szCs w:val="24"/>
        </w:rPr>
        <w:t>más</w:t>
      </w:r>
      <w:r w:rsidR="00FA7DCB" w:rsidRPr="00FA7DCB">
        <w:rPr>
          <w:rFonts w:ascii="Times New Roman" w:hAnsi="Times New Roman" w:cs="Times New Roman"/>
          <w:bCs/>
          <w:sz w:val="24"/>
          <w:szCs w:val="24"/>
        </w:rPr>
        <w:t xml:space="preserve">. </w:t>
      </w:r>
    </w:p>
    <w:p w14:paraId="6F01C6E2" w14:textId="77777777" w:rsidR="00236C77" w:rsidRDefault="00236C77" w:rsidP="0072206E">
      <w:pPr>
        <w:spacing w:after="0" w:line="360" w:lineRule="auto"/>
        <w:jc w:val="both"/>
        <w:rPr>
          <w:rFonts w:ascii="Times New Roman" w:hAnsi="Times New Roman" w:cs="Times New Roman"/>
          <w:bCs/>
          <w:sz w:val="24"/>
          <w:szCs w:val="24"/>
        </w:rPr>
      </w:pPr>
    </w:p>
    <w:p w14:paraId="4ACCC161" w14:textId="4D5C7503" w:rsidR="00236C77" w:rsidRPr="00236C77" w:rsidRDefault="00236C77" w:rsidP="0072206E">
      <w:pPr>
        <w:spacing w:after="0" w:line="360" w:lineRule="auto"/>
        <w:jc w:val="both"/>
        <w:rPr>
          <w:rFonts w:ascii="Times New Roman" w:hAnsi="Times New Roman" w:cs="Times New Roman"/>
          <w:color w:val="332C33"/>
          <w:sz w:val="24"/>
          <w:szCs w:val="24"/>
        </w:rPr>
      </w:pPr>
      <w:r w:rsidRPr="00236C77">
        <w:rPr>
          <w:rFonts w:ascii="Times New Roman" w:hAnsi="Times New Roman" w:cs="Times New Roman"/>
          <w:color w:val="000000"/>
          <w:sz w:val="24"/>
          <w:szCs w:val="18"/>
        </w:rPr>
        <w:lastRenderedPageBreak/>
        <w:t>La gran mayoría de las leyes estatales en materia educativa contienen dentro de sí títulos, capítulos o secciones (según el estilo adoptado por cada legislatura) sobre carrera docente y en materia de educación superior, y no leyes diferenciadas en estas materias. Ello puede resultar en un auténtico laberinto para cumplir adecuadamente con las obligaciones de armonización impuestas por la CPEUM y las leyes secundarias. ¿O se pretenden reformas sucesivas y seriadas a las constituciones y leyes estatales?</w:t>
      </w:r>
    </w:p>
    <w:p w14:paraId="2C238F24" w14:textId="77777777" w:rsidR="00236C77" w:rsidRPr="00236C77" w:rsidRDefault="00236C77" w:rsidP="0072206E">
      <w:pPr>
        <w:pStyle w:val="NormalWeb"/>
        <w:spacing w:line="360" w:lineRule="auto"/>
        <w:jc w:val="both"/>
        <w:rPr>
          <w:color w:val="000000"/>
          <w:szCs w:val="18"/>
        </w:rPr>
      </w:pPr>
      <w:r w:rsidRPr="00236C77">
        <w:rPr>
          <w:color w:val="000000"/>
          <w:szCs w:val="18"/>
        </w:rPr>
        <w:t>Para salir al paso de este galimatías la SEP distribuyó a los gobiernos estatales una “Propuesta de Ley Marco de Educación para las Entidades Federativas Acuerdo Educativo Nacional.” Esta propuesta reproduce, prácticamente a la letra, el contenido de la LGE aprobada a finales de septiembre. Dicha propuesta, analizada por David Calderón (“Ley Marco”, Educación Futura, 31 de enero de 2020), consiste en una suerte de machote que el iniciante de la norma local puede llenar colocando el nombre de la entidad federativa en el espacio correspondiente. Y listo, armonización cumplida.</w:t>
      </w:r>
    </w:p>
    <w:p w14:paraId="1722EA81" w14:textId="080CB6D3" w:rsidR="00B56D2B" w:rsidRDefault="00B56D2B" w:rsidP="007220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Ahora hablare acerca del quehacer docente que es un punto muy importante para los lectores de dicho ensayo y se tendrá que </w:t>
      </w:r>
      <w:r w:rsidR="0072206E">
        <w:rPr>
          <w:rFonts w:ascii="Times New Roman" w:hAnsi="Times New Roman" w:cs="Times New Roman"/>
          <w:bCs/>
          <w:sz w:val="24"/>
          <w:szCs w:val="24"/>
        </w:rPr>
        <w:t>cumplir</w:t>
      </w:r>
      <w:r>
        <w:rPr>
          <w:rFonts w:ascii="Times New Roman" w:hAnsi="Times New Roman" w:cs="Times New Roman"/>
          <w:bCs/>
          <w:sz w:val="24"/>
          <w:szCs w:val="24"/>
        </w:rPr>
        <w:t xml:space="preserve"> </w:t>
      </w:r>
      <w:r w:rsidR="00121CBC">
        <w:rPr>
          <w:rFonts w:ascii="Times New Roman" w:hAnsi="Times New Roman" w:cs="Times New Roman"/>
          <w:bCs/>
          <w:sz w:val="24"/>
          <w:szCs w:val="24"/>
        </w:rPr>
        <w:t xml:space="preserve">con compromiso y de acuerdo con lo que establecen las leyes. </w:t>
      </w:r>
    </w:p>
    <w:p w14:paraId="51FBEB95" w14:textId="77777777" w:rsidR="008C655F" w:rsidRPr="008C655F" w:rsidRDefault="008C655F" w:rsidP="0072206E">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r w:rsidRPr="008C655F">
        <w:rPr>
          <w:rFonts w:ascii="Times New Roman" w:eastAsia="Times New Roman" w:hAnsi="Times New Roman" w:cs="Times New Roman"/>
          <w:color w:val="000000"/>
          <w:sz w:val="24"/>
          <w:szCs w:val="20"/>
          <w:lang w:eastAsia="es-MX"/>
        </w:rPr>
        <w:t>El ser y quehacer del profesorado en las instituciones de educación superior (IES) en México, como en otros países, se desarrolla en espacios articulados por políticas educativas de diverso alcance, culturas organizacionales, historias y trayectorias personales que no son fáciles de descubrir a primera vista:</w:t>
      </w:r>
    </w:p>
    <w:p w14:paraId="2CF79746" w14:textId="77777777" w:rsidR="00DD7518" w:rsidRDefault="008C655F" w:rsidP="0072206E">
      <w:pPr>
        <w:shd w:val="clear" w:color="auto" w:fill="FFFFFF"/>
        <w:spacing w:beforeAutospacing="1" w:after="100" w:afterAutospacing="1" w:line="360" w:lineRule="auto"/>
        <w:jc w:val="both"/>
        <w:rPr>
          <w:rFonts w:ascii="Times New Roman" w:eastAsia="Times New Roman" w:hAnsi="Times New Roman" w:cs="Times New Roman"/>
          <w:color w:val="000000"/>
          <w:sz w:val="24"/>
          <w:szCs w:val="20"/>
          <w:lang w:eastAsia="es-MX"/>
        </w:rPr>
      </w:pPr>
      <w:r w:rsidRPr="008C655F">
        <w:rPr>
          <w:rFonts w:ascii="Times New Roman" w:eastAsia="Times New Roman" w:hAnsi="Times New Roman" w:cs="Times New Roman"/>
          <w:color w:val="000000"/>
          <w:sz w:val="24"/>
          <w:szCs w:val="20"/>
          <w:lang w:eastAsia="es-MX"/>
        </w:rPr>
        <w:t>Es indudable que las instituciones educativas son espacios que ofrecen a los sujetos que en ellas intervienen articulaciones de representación y de vinculación que les posibilitan posicionarse en la institución y, desde ahí, ejercer su quehacer; los posicionamientos que los sujetos asumen están evidentemente atravesados no sólo por el aquí y ahora institucional, sino que devienen de las trayectorias personales y académicas que portan, de las identificaciones realizadas, de las apropiaciones en sus prá</w:t>
      </w:r>
      <w:r w:rsidR="00DD7518">
        <w:rPr>
          <w:rFonts w:ascii="Times New Roman" w:eastAsia="Times New Roman" w:hAnsi="Times New Roman" w:cs="Times New Roman"/>
          <w:color w:val="000000"/>
          <w:sz w:val="24"/>
          <w:szCs w:val="20"/>
          <w:lang w:eastAsia="es-MX"/>
        </w:rPr>
        <w:t>cticas, etc. (Remedi, 2004: 17).</w:t>
      </w:r>
      <w:r w:rsidR="00121CBC" w:rsidRPr="00DB031A">
        <w:rPr>
          <w:rFonts w:ascii="Times New Roman" w:hAnsi="Times New Roman" w:cs="Times New Roman"/>
          <w:bCs/>
          <w:sz w:val="24"/>
          <w:szCs w:val="24"/>
        </w:rPr>
        <w:t xml:space="preserve"> </w:t>
      </w:r>
    </w:p>
    <w:p w14:paraId="6258D968" w14:textId="77777777" w:rsidR="00793FD6" w:rsidRDefault="00793FD6" w:rsidP="0072206E">
      <w:pPr>
        <w:shd w:val="clear" w:color="auto" w:fill="FFFFFF"/>
        <w:spacing w:beforeAutospacing="1" w:after="100" w:afterAutospacing="1" w:line="360" w:lineRule="auto"/>
        <w:jc w:val="both"/>
        <w:rPr>
          <w:rFonts w:ascii="Times New Roman" w:hAnsi="Times New Roman" w:cs="Times New Roman"/>
          <w:color w:val="000000"/>
          <w:sz w:val="24"/>
          <w:shd w:val="clear" w:color="auto" w:fill="FFFFFF"/>
        </w:rPr>
      </w:pPr>
      <w:r w:rsidRPr="00793FD6">
        <w:rPr>
          <w:rFonts w:ascii="Times New Roman" w:hAnsi="Times New Roman" w:cs="Times New Roman"/>
          <w:color w:val="000000"/>
          <w:sz w:val="24"/>
          <w:shd w:val="clear" w:color="auto" w:fill="FFFFFF"/>
        </w:rPr>
        <w:lastRenderedPageBreak/>
        <w:t>En lo que se refiere a México, los primeros "programas de estímulos al desempeño académico", diseñados en 1990 por la Secretaría de Educación Pública (SEP), obligaron a las instituciones universitarias a definir los criterios y la elaboración de reglamentos para regular su funcionamiento, dicha situación "propició que los criterios para la evaluación de los investigadores que se habían adoptado en el Sistema Nacional de Investigadores fuesen un referente en la conformación de los criterios para valorar el trabajo de los universitarios" (Díaz Barriga, 1997:39).</w:t>
      </w:r>
    </w:p>
    <w:p w14:paraId="68BE10C8" w14:textId="4E20FB63" w:rsidR="00B044AE" w:rsidRDefault="00B044AE" w:rsidP="0072206E">
      <w:pPr>
        <w:shd w:val="clear" w:color="auto" w:fill="FFFFFF"/>
        <w:spacing w:beforeAutospacing="1" w:after="100" w:afterAutospacing="1" w:line="360" w:lineRule="auto"/>
        <w:jc w:val="both"/>
        <w:rPr>
          <w:rFonts w:ascii="Times New Roman" w:hAnsi="Times New Roman" w:cs="Times New Roman"/>
          <w:b/>
          <w:bCs/>
          <w:sz w:val="24"/>
        </w:rPr>
      </w:pPr>
      <w:r>
        <w:rPr>
          <w:rFonts w:ascii="Times New Roman" w:hAnsi="Times New Roman" w:cs="Times New Roman"/>
          <w:b/>
          <w:bCs/>
          <w:sz w:val="24"/>
        </w:rPr>
        <w:t>Cierre:</w:t>
      </w:r>
    </w:p>
    <w:p w14:paraId="0B1C03E3" w14:textId="21C33B4A" w:rsidR="00254219" w:rsidRPr="007403A7" w:rsidRDefault="0072206E" w:rsidP="0072206E">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r w:rsidRPr="007321DA">
        <w:rPr>
          <w:rFonts w:ascii="Times New Roman" w:eastAsia="Times New Roman" w:hAnsi="Times New Roman" w:cs="Times New Roman"/>
          <w:color w:val="000000"/>
          <w:sz w:val="24"/>
          <w:szCs w:val="20"/>
          <w:lang w:eastAsia="es-MX"/>
        </w:rPr>
        <w:t>Finalizando</w:t>
      </w:r>
      <w:r w:rsidR="007321DA" w:rsidRPr="007321DA">
        <w:rPr>
          <w:rFonts w:ascii="Times New Roman" w:eastAsia="Times New Roman" w:hAnsi="Times New Roman" w:cs="Times New Roman"/>
          <w:color w:val="000000"/>
          <w:sz w:val="24"/>
          <w:szCs w:val="20"/>
          <w:lang w:eastAsia="es-MX"/>
        </w:rPr>
        <w:t xml:space="preserve"> me gustaría comentar que hay que poner atención y enfatizar que la relación académico-institución es determinante para la trayectoria y desarrollo de ambos (maestro y alumnos) porque si en un momento el imaginario institucional ya no responde a las necesidades, entonces lo que puede ocurrir es que cada uno de los miembros se pondrá a jugar su propio juego (con o contra la institución); transformando a la institución en una simple organización de trabajo con sus reglas y códigos; es decir, la escuela se convertirá en un lugar donde las pasiones ya no están presentes y lo imaginario ya no tiene razón de  ser.</w:t>
      </w:r>
    </w:p>
    <w:p w14:paraId="292E57A5" w14:textId="77777777" w:rsidR="00A87BE4" w:rsidRPr="00A87BE4" w:rsidRDefault="00A87BE4" w:rsidP="0072206E">
      <w:pPr>
        <w:shd w:val="clear" w:color="auto" w:fill="FFFFFF"/>
        <w:spacing w:beforeAutospacing="1" w:after="100" w:afterAutospacing="1" w:line="360" w:lineRule="auto"/>
        <w:jc w:val="both"/>
        <w:rPr>
          <w:rFonts w:ascii="Times New Roman" w:eastAsia="Times New Roman" w:hAnsi="Times New Roman" w:cs="Times New Roman"/>
          <w:color w:val="000000"/>
          <w:sz w:val="24"/>
          <w:szCs w:val="20"/>
          <w:lang w:eastAsia="es-MX"/>
        </w:rPr>
      </w:pPr>
      <w:r w:rsidRPr="00A87BE4">
        <w:rPr>
          <w:rFonts w:ascii="Times New Roman" w:eastAsia="Times New Roman" w:hAnsi="Times New Roman" w:cs="Times New Roman"/>
          <w:color w:val="000000"/>
          <w:sz w:val="24"/>
          <w:szCs w:val="20"/>
          <w:lang w:eastAsia="es-MX"/>
        </w:rPr>
        <w:t>Las niñas, los niños y adolescentes son la razón de ser del sistema educativo: deben ser el centro de todos nuestros esfuerzos.</w:t>
      </w:r>
    </w:p>
    <w:p w14:paraId="71E50BB6" w14:textId="77777777" w:rsidR="00A87BE4" w:rsidRPr="00A87BE4" w:rsidRDefault="00A87BE4" w:rsidP="0072206E">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r w:rsidRPr="00A87BE4">
        <w:rPr>
          <w:rFonts w:ascii="Times New Roman" w:eastAsia="Times New Roman" w:hAnsi="Times New Roman" w:cs="Times New Roman"/>
          <w:color w:val="000000"/>
          <w:sz w:val="24"/>
          <w:szCs w:val="20"/>
          <w:lang w:eastAsia="es-MX"/>
        </w:rPr>
        <w:t xml:space="preserve">¿Cómo puede la educación al mismo tiempo aumentar la calidad y disminuir las desigualdades en el aprendizaje? Esto, desde luego, no se va a lograr si seguimos haciendo lo mismo que hemos hecho en las últimas décadas. Solamente lo podremos lograr si introducimos cambios en nuestra práctica docente y en el funcionamiento de la escuela. Avanzar hacia una educación distinta, más integral y humanista, será un proceso que llevará tiempo, porque demanda del compromiso y el trabajo de todas las maestras y maestros de México. A las autoridades educativas, comenzando por la autoridad federal, le corresponde establecer una propuesta pedagógica viable y congruente con los nuevos postulados constitucionales para todos los niveles educativos, elaborar y poner en marcha un renovado programa de formación inicial y continua y, especialmente, crear condiciones materiales, </w:t>
      </w:r>
      <w:r w:rsidRPr="00A87BE4">
        <w:rPr>
          <w:rFonts w:ascii="Times New Roman" w:eastAsia="Times New Roman" w:hAnsi="Times New Roman" w:cs="Times New Roman"/>
          <w:color w:val="000000"/>
          <w:sz w:val="24"/>
          <w:szCs w:val="20"/>
          <w:lang w:eastAsia="es-MX"/>
        </w:rPr>
        <w:lastRenderedPageBreak/>
        <w:t>laborales e institucionales para que el trabajo educativo sea más efectivo, es decir, que se exprese en aprendizajes profundos y duraderos de todas las niñas, niños y adolescentes.</w:t>
      </w:r>
    </w:p>
    <w:p w14:paraId="6223E02C" w14:textId="2AD59ECD" w:rsidR="005F48AE" w:rsidRPr="005F48AE" w:rsidRDefault="00A87BE4" w:rsidP="0072206E">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r w:rsidRPr="00A87BE4">
        <w:rPr>
          <w:rFonts w:ascii="Times New Roman" w:eastAsia="Times New Roman" w:hAnsi="Times New Roman" w:cs="Times New Roman"/>
          <w:color w:val="000000"/>
          <w:sz w:val="24"/>
          <w:szCs w:val="20"/>
          <w:lang w:eastAsia="es-MX"/>
        </w:rPr>
        <w:t>En esa dirección, la acción del gobierno federal en este primer semestre del año se ha concentrado en crear condiciones para hacer posible un cambio de rumbo en educación.</w:t>
      </w:r>
    </w:p>
    <w:p w14:paraId="4B61BB46" w14:textId="01726AAA" w:rsidR="005F48AE" w:rsidRPr="005F48AE" w:rsidRDefault="005F48AE" w:rsidP="0072206E">
      <w:pPr>
        <w:spacing w:after="0" w:line="360" w:lineRule="auto"/>
        <w:jc w:val="both"/>
        <w:rPr>
          <w:rFonts w:ascii="Times New Roman" w:hAnsi="Times New Roman" w:cs="Times New Roman"/>
          <w:sz w:val="24"/>
          <w:szCs w:val="24"/>
        </w:rPr>
      </w:pPr>
      <w:r w:rsidRPr="005F48AE">
        <w:rPr>
          <w:rFonts w:ascii="Times New Roman" w:hAnsi="Times New Roman" w:cs="Times New Roman"/>
          <w:sz w:val="24"/>
          <w:szCs w:val="24"/>
        </w:rPr>
        <w:t>Los docentes deben de estar en constante preparación para que la educación se</w:t>
      </w:r>
      <w:r w:rsidRPr="005F48AE">
        <w:rPr>
          <w:rFonts w:ascii="Times New Roman" w:hAnsi="Times New Roman" w:cs="Times New Roman"/>
          <w:sz w:val="24"/>
          <w:szCs w:val="24"/>
        </w:rPr>
        <w:t>a</w:t>
      </w:r>
      <w:r w:rsidRPr="005F48AE">
        <w:rPr>
          <w:rFonts w:ascii="Times New Roman" w:hAnsi="Times New Roman" w:cs="Times New Roman"/>
          <w:sz w:val="24"/>
          <w:szCs w:val="24"/>
        </w:rPr>
        <w:t xml:space="preserve"> de calidad, un buen</w:t>
      </w:r>
      <w:r w:rsidRPr="005F48AE">
        <w:rPr>
          <w:rFonts w:ascii="Times New Roman" w:hAnsi="Times New Roman" w:cs="Times New Roman"/>
          <w:sz w:val="24"/>
          <w:szCs w:val="24"/>
        </w:rPr>
        <w:t xml:space="preserve"> maestro que le interesa su carrera y trabajo </w:t>
      </w:r>
      <w:r w:rsidRPr="005F48AE">
        <w:rPr>
          <w:rFonts w:ascii="Times New Roman" w:hAnsi="Times New Roman" w:cs="Times New Roman"/>
          <w:sz w:val="24"/>
          <w:szCs w:val="24"/>
        </w:rPr>
        <w:t xml:space="preserve">marcará la vida </w:t>
      </w:r>
      <w:r w:rsidRPr="005F48AE">
        <w:rPr>
          <w:rFonts w:ascii="Times New Roman" w:hAnsi="Times New Roman" w:cs="Times New Roman"/>
          <w:sz w:val="24"/>
          <w:szCs w:val="24"/>
        </w:rPr>
        <w:t>de un estudiante</w:t>
      </w:r>
      <w:r w:rsidRPr="005F48AE">
        <w:rPr>
          <w:rFonts w:ascii="Times New Roman" w:hAnsi="Times New Roman" w:cs="Times New Roman"/>
          <w:sz w:val="24"/>
          <w:szCs w:val="24"/>
        </w:rPr>
        <w:t xml:space="preserve">. </w:t>
      </w:r>
    </w:p>
    <w:p w14:paraId="2D9BFCB2" w14:textId="77777777" w:rsidR="005F48AE" w:rsidRPr="00A87BE4" w:rsidRDefault="005F48AE" w:rsidP="00A87BE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es-MX"/>
        </w:rPr>
      </w:pPr>
    </w:p>
    <w:p w14:paraId="10E749F0" w14:textId="77777777" w:rsidR="00254219" w:rsidRDefault="00254219" w:rsidP="000B2642">
      <w:pPr>
        <w:spacing w:after="0" w:line="240" w:lineRule="auto"/>
        <w:jc w:val="both"/>
        <w:rPr>
          <w:rFonts w:ascii="Times New Roman" w:hAnsi="Times New Roman" w:cs="Times New Roman"/>
          <w:b/>
          <w:bCs/>
        </w:rPr>
      </w:pPr>
    </w:p>
    <w:p w14:paraId="3467A918" w14:textId="77777777" w:rsidR="00254219" w:rsidRDefault="00254219" w:rsidP="000B2642">
      <w:pPr>
        <w:spacing w:after="0" w:line="240" w:lineRule="auto"/>
        <w:jc w:val="both"/>
        <w:rPr>
          <w:rFonts w:ascii="Times New Roman" w:hAnsi="Times New Roman" w:cs="Times New Roman"/>
          <w:b/>
          <w:bCs/>
        </w:rPr>
      </w:pPr>
    </w:p>
    <w:p w14:paraId="20F4AB61" w14:textId="77777777" w:rsidR="00254219" w:rsidRDefault="00254219" w:rsidP="000B2642">
      <w:pPr>
        <w:spacing w:after="0" w:line="240" w:lineRule="auto"/>
        <w:jc w:val="both"/>
        <w:rPr>
          <w:rFonts w:ascii="Times New Roman" w:hAnsi="Times New Roman" w:cs="Times New Roman"/>
          <w:b/>
          <w:bCs/>
        </w:rPr>
      </w:pPr>
    </w:p>
    <w:p w14:paraId="191A0CF4" w14:textId="77777777" w:rsidR="00254219" w:rsidRDefault="00254219" w:rsidP="000B2642">
      <w:pPr>
        <w:spacing w:after="0" w:line="240" w:lineRule="auto"/>
        <w:jc w:val="both"/>
        <w:rPr>
          <w:rFonts w:ascii="Times New Roman" w:hAnsi="Times New Roman" w:cs="Times New Roman"/>
          <w:b/>
          <w:bCs/>
        </w:rPr>
      </w:pPr>
    </w:p>
    <w:p w14:paraId="31C000AA" w14:textId="77777777" w:rsidR="00254219" w:rsidRDefault="00254219" w:rsidP="000B2642">
      <w:pPr>
        <w:spacing w:after="0" w:line="240" w:lineRule="auto"/>
        <w:jc w:val="both"/>
        <w:rPr>
          <w:rFonts w:ascii="Times New Roman" w:hAnsi="Times New Roman" w:cs="Times New Roman"/>
          <w:b/>
          <w:bCs/>
        </w:rPr>
      </w:pPr>
    </w:p>
    <w:p w14:paraId="76D75520" w14:textId="77777777" w:rsidR="00254219" w:rsidRDefault="00254219" w:rsidP="000B2642">
      <w:pPr>
        <w:spacing w:after="0" w:line="240" w:lineRule="auto"/>
        <w:jc w:val="both"/>
        <w:rPr>
          <w:rFonts w:ascii="Times New Roman" w:hAnsi="Times New Roman" w:cs="Times New Roman"/>
          <w:b/>
          <w:bCs/>
        </w:rPr>
      </w:pPr>
    </w:p>
    <w:p w14:paraId="44CF5E6C" w14:textId="77777777" w:rsidR="00254219" w:rsidRDefault="00254219" w:rsidP="000B2642">
      <w:pPr>
        <w:spacing w:after="0" w:line="240" w:lineRule="auto"/>
        <w:jc w:val="both"/>
        <w:rPr>
          <w:rFonts w:ascii="Times New Roman" w:hAnsi="Times New Roman" w:cs="Times New Roman"/>
          <w:b/>
          <w:bCs/>
        </w:rPr>
      </w:pPr>
    </w:p>
    <w:p w14:paraId="02967B32" w14:textId="77777777" w:rsidR="00254219" w:rsidRDefault="00254219" w:rsidP="000B2642">
      <w:pPr>
        <w:spacing w:after="0" w:line="240" w:lineRule="auto"/>
        <w:jc w:val="both"/>
        <w:rPr>
          <w:rFonts w:ascii="Times New Roman" w:hAnsi="Times New Roman" w:cs="Times New Roman"/>
          <w:b/>
          <w:bCs/>
        </w:rPr>
      </w:pPr>
    </w:p>
    <w:p w14:paraId="5458408A" w14:textId="77777777" w:rsidR="00254219" w:rsidRDefault="00254219" w:rsidP="000B2642">
      <w:pPr>
        <w:spacing w:after="0" w:line="240" w:lineRule="auto"/>
        <w:jc w:val="both"/>
        <w:rPr>
          <w:rFonts w:ascii="Times New Roman" w:hAnsi="Times New Roman" w:cs="Times New Roman"/>
          <w:b/>
          <w:bCs/>
        </w:rPr>
      </w:pPr>
    </w:p>
    <w:p w14:paraId="126A1C52" w14:textId="77777777" w:rsidR="00254219" w:rsidRDefault="00254219" w:rsidP="000B2642">
      <w:pPr>
        <w:spacing w:after="0" w:line="240" w:lineRule="auto"/>
        <w:jc w:val="both"/>
        <w:rPr>
          <w:rFonts w:ascii="Times New Roman" w:hAnsi="Times New Roman" w:cs="Times New Roman"/>
          <w:b/>
          <w:bCs/>
        </w:rPr>
      </w:pPr>
    </w:p>
    <w:p w14:paraId="58D765D2" w14:textId="77777777" w:rsidR="00254219" w:rsidRDefault="00254219" w:rsidP="000B2642">
      <w:pPr>
        <w:spacing w:after="0" w:line="240" w:lineRule="auto"/>
        <w:jc w:val="both"/>
        <w:rPr>
          <w:rFonts w:ascii="Times New Roman" w:hAnsi="Times New Roman" w:cs="Times New Roman"/>
          <w:b/>
          <w:bCs/>
        </w:rPr>
      </w:pPr>
    </w:p>
    <w:p w14:paraId="340BEC5D" w14:textId="77777777" w:rsidR="00254219" w:rsidRDefault="00254219" w:rsidP="000B2642">
      <w:pPr>
        <w:spacing w:after="0" w:line="240" w:lineRule="auto"/>
        <w:jc w:val="both"/>
        <w:rPr>
          <w:rFonts w:ascii="Times New Roman" w:hAnsi="Times New Roman" w:cs="Times New Roman"/>
          <w:b/>
          <w:bCs/>
        </w:rPr>
      </w:pPr>
    </w:p>
    <w:p w14:paraId="299C3BD6" w14:textId="77777777" w:rsidR="00254219" w:rsidRDefault="00254219" w:rsidP="000B2642">
      <w:pPr>
        <w:spacing w:after="0" w:line="240" w:lineRule="auto"/>
        <w:jc w:val="both"/>
        <w:rPr>
          <w:rFonts w:ascii="Times New Roman" w:hAnsi="Times New Roman" w:cs="Times New Roman"/>
          <w:b/>
          <w:bCs/>
        </w:rPr>
      </w:pPr>
    </w:p>
    <w:p w14:paraId="2C3CA710" w14:textId="77777777" w:rsidR="00254219" w:rsidRDefault="00254219" w:rsidP="000B2642">
      <w:pPr>
        <w:spacing w:after="0" w:line="240" w:lineRule="auto"/>
        <w:jc w:val="both"/>
        <w:rPr>
          <w:rFonts w:ascii="Times New Roman" w:hAnsi="Times New Roman" w:cs="Times New Roman"/>
          <w:b/>
          <w:bCs/>
        </w:rPr>
      </w:pPr>
    </w:p>
    <w:p w14:paraId="4D057095" w14:textId="77777777" w:rsidR="00254219" w:rsidRDefault="00254219" w:rsidP="000B2642">
      <w:pPr>
        <w:spacing w:after="0" w:line="240" w:lineRule="auto"/>
        <w:jc w:val="both"/>
        <w:rPr>
          <w:rFonts w:ascii="Times New Roman" w:hAnsi="Times New Roman" w:cs="Times New Roman"/>
          <w:b/>
          <w:bCs/>
        </w:rPr>
      </w:pPr>
    </w:p>
    <w:p w14:paraId="3F4865FD" w14:textId="77777777" w:rsidR="00254219" w:rsidRDefault="00254219" w:rsidP="000B2642">
      <w:pPr>
        <w:spacing w:after="0" w:line="240" w:lineRule="auto"/>
        <w:jc w:val="both"/>
        <w:rPr>
          <w:rFonts w:ascii="Times New Roman" w:hAnsi="Times New Roman" w:cs="Times New Roman"/>
          <w:b/>
          <w:bCs/>
        </w:rPr>
      </w:pPr>
    </w:p>
    <w:p w14:paraId="7FA1E1B3" w14:textId="77777777" w:rsidR="00254219" w:rsidRDefault="00254219" w:rsidP="000B2642">
      <w:pPr>
        <w:spacing w:after="0" w:line="240" w:lineRule="auto"/>
        <w:jc w:val="both"/>
        <w:rPr>
          <w:rFonts w:ascii="Times New Roman" w:hAnsi="Times New Roman" w:cs="Times New Roman"/>
          <w:b/>
          <w:bCs/>
        </w:rPr>
      </w:pPr>
    </w:p>
    <w:p w14:paraId="78D9C767" w14:textId="77777777" w:rsidR="00254219" w:rsidRDefault="00254219" w:rsidP="000B2642">
      <w:pPr>
        <w:spacing w:after="0" w:line="240" w:lineRule="auto"/>
        <w:jc w:val="both"/>
        <w:rPr>
          <w:rFonts w:ascii="Times New Roman" w:hAnsi="Times New Roman" w:cs="Times New Roman"/>
          <w:b/>
          <w:bCs/>
        </w:rPr>
      </w:pPr>
    </w:p>
    <w:p w14:paraId="50C726B9" w14:textId="77777777" w:rsidR="00254219" w:rsidRDefault="00254219" w:rsidP="000B2642">
      <w:pPr>
        <w:spacing w:after="0" w:line="240" w:lineRule="auto"/>
        <w:jc w:val="both"/>
        <w:rPr>
          <w:rFonts w:ascii="Times New Roman" w:hAnsi="Times New Roman" w:cs="Times New Roman"/>
          <w:b/>
          <w:bCs/>
        </w:rPr>
      </w:pPr>
    </w:p>
    <w:p w14:paraId="4F92524B" w14:textId="77777777" w:rsidR="00254219" w:rsidRDefault="00254219" w:rsidP="000B2642">
      <w:pPr>
        <w:spacing w:after="0" w:line="240" w:lineRule="auto"/>
        <w:jc w:val="both"/>
        <w:rPr>
          <w:rFonts w:ascii="Times New Roman" w:hAnsi="Times New Roman" w:cs="Times New Roman"/>
          <w:b/>
          <w:bCs/>
        </w:rPr>
      </w:pPr>
    </w:p>
    <w:p w14:paraId="358447B6" w14:textId="77777777" w:rsidR="00254219" w:rsidRDefault="00254219" w:rsidP="000B2642">
      <w:pPr>
        <w:spacing w:after="0" w:line="240" w:lineRule="auto"/>
        <w:jc w:val="both"/>
        <w:rPr>
          <w:rFonts w:ascii="Times New Roman" w:hAnsi="Times New Roman" w:cs="Times New Roman"/>
          <w:b/>
          <w:bCs/>
        </w:rPr>
      </w:pPr>
    </w:p>
    <w:p w14:paraId="10A8ED14" w14:textId="77777777" w:rsidR="00254219" w:rsidRDefault="00254219" w:rsidP="000B2642">
      <w:pPr>
        <w:spacing w:after="0" w:line="240" w:lineRule="auto"/>
        <w:jc w:val="both"/>
        <w:rPr>
          <w:rFonts w:ascii="Times New Roman" w:hAnsi="Times New Roman" w:cs="Times New Roman"/>
          <w:b/>
          <w:bCs/>
        </w:rPr>
      </w:pPr>
    </w:p>
    <w:p w14:paraId="661FE473" w14:textId="77777777" w:rsidR="00254219" w:rsidRDefault="00254219" w:rsidP="000B2642">
      <w:pPr>
        <w:spacing w:after="0" w:line="240" w:lineRule="auto"/>
        <w:jc w:val="both"/>
        <w:rPr>
          <w:rFonts w:ascii="Times New Roman" w:hAnsi="Times New Roman" w:cs="Times New Roman"/>
          <w:b/>
          <w:bCs/>
        </w:rPr>
      </w:pPr>
    </w:p>
    <w:p w14:paraId="42D8E0B5" w14:textId="77777777" w:rsidR="00254219" w:rsidRDefault="00254219" w:rsidP="000B2642">
      <w:pPr>
        <w:spacing w:after="0" w:line="240" w:lineRule="auto"/>
        <w:jc w:val="both"/>
        <w:rPr>
          <w:rFonts w:ascii="Times New Roman" w:hAnsi="Times New Roman" w:cs="Times New Roman"/>
          <w:b/>
          <w:bCs/>
        </w:rPr>
      </w:pPr>
    </w:p>
    <w:p w14:paraId="226660F6" w14:textId="77777777" w:rsidR="00254219" w:rsidRDefault="00254219" w:rsidP="000B2642">
      <w:pPr>
        <w:spacing w:after="0" w:line="240" w:lineRule="auto"/>
        <w:jc w:val="both"/>
        <w:rPr>
          <w:rFonts w:ascii="Times New Roman" w:hAnsi="Times New Roman" w:cs="Times New Roman"/>
          <w:b/>
          <w:bCs/>
        </w:rPr>
      </w:pPr>
    </w:p>
    <w:p w14:paraId="103A0FD9" w14:textId="77777777" w:rsidR="00254219" w:rsidRDefault="00254219" w:rsidP="000B2642">
      <w:pPr>
        <w:spacing w:after="0" w:line="240" w:lineRule="auto"/>
        <w:jc w:val="both"/>
        <w:rPr>
          <w:rFonts w:ascii="Times New Roman" w:hAnsi="Times New Roman" w:cs="Times New Roman"/>
          <w:b/>
          <w:bCs/>
        </w:rPr>
      </w:pPr>
    </w:p>
    <w:p w14:paraId="7F19A95D" w14:textId="77777777" w:rsidR="00254219" w:rsidRDefault="00254219" w:rsidP="000B2642">
      <w:pPr>
        <w:spacing w:after="0" w:line="240" w:lineRule="auto"/>
        <w:jc w:val="both"/>
        <w:rPr>
          <w:rFonts w:ascii="Times New Roman" w:hAnsi="Times New Roman" w:cs="Times New Roman"/>
          <w:b/>
          <w:bCs/>
        </w:rPr>
      </w:pPr>
    </w:p>
    <w:p w14:paraId="47C1FB42" w14:textId="77777777" w:rsidR="00254219" w:rsidRDefault="00254219" w:rsidP="000B2642">
      <w:pPr>
        <w:spacing w:after="0" w:line="240" w:lineRule="auto"/>
        <w:jc w:val="both"/>
        <w:rPr>
          <w:rFonts w:ascii="Times New Roman" w:hAnsi="Times New Roman" w:cs="Times New Roman"/>
          <w:b/>
          <w:bCs/>
        </w:rPr>
      </w:pPr>
    </w:p>
    <w:p w14:paraId="4AA980CB" w14:textId="06D8A2D9" w:rsidR="00607864" w:rsidRDefault="00607864" w:rsidP="000B2642">
      <w:pPr>
        <w:spacing w:after="0" w:line="240" w:lineRule="auto"/>
        <w:jc w:val="both"/>
        <w:rPr>
          <w:rFonts w:ascii="Times New Roman" w:hAnsi="Times New Roman" w:cs="Times New Roman"/>
          <w:b/>
          <w:bCs/>
        </w:rPr>
      </w:pPr>
    </w:p>
    <w:p w14:paraId="3FEC20C5" w14:textId="42AA67FF" w:rsidR="007403A7" w:rsidRDefault="007403A7" w:rsidP="000B2642">
      <w:pPr>
        <w:spacing w:after="0" w:line="240" w:lineRule="auto"/>
        <w:jc w:val="both"/>
        <w:rPr>
          <w:rFonts w:ascii="Times New Roman" w:hAnsi="Times New Roman" w:cs="Times New Roman"/>
          <w:b/>
          <w:bCs/>
        </w:rPr>
      </w:pPr>
    </w:p>
    <w:p w14:paraId="1E64751C" w14:textId="0EED73FD" w:rsidR="0072206E" w:rsidRDefault="0072206E" w:rsidP="000B2642">
      <w:pPr>
        <w:spacing w:after="0" w:line="240" w:lineRule="auto"/>
        <w:jc w:val="both"/>
        <w:rPr>
          <w:rFonts w:ascii="Times New Roman" w:hAnsi="Times New Roman" w:cs="Times New Roman"/>
          <w:b/>
          <w:bCs/>
        </w:rPr>
      </w:pPr>
    </w:p>
    <w:p w14:paraId="468768F5" w14:textId="53D253BF" w:rsidR="0072206E" w:rsidRDefault="0072206E" w:rsidP="000B2642">
      <w:pPr>
        <w:spacing w:after="0" w:line="240" w:lineRule="auto"/>
        <w:jc w:val="both"/>
        <w:rPr>
          <w:rFonts w:ascii="Times New Roman" w:hAnsi="Times New Roman" w:cs="Times New Roman"/>
          <w:b/>
          <w:bCs/>
        </w:rPr>
      </w:pPr>
    </w:p>
    <w:p w14:paraId="46E3B0EF" w14:textId="2807A5E7" w:rsidR="0072206E" w:rsidRDefault="0072206E" w:rsidP="000B2642">
      <w:pPr>
        <w:spacing w:after="0" w:line="240" w:lineRule="auto"/>
        <w:jc w:val="both"/>
        <w:rPr>
          <w:rFonts w:ascii="Times New Roman" w:hAnsi="Times New Roman" w:cs="Times New Roman"/>
          <w:b/>
          <w:bCs/>
        </w:rPr>
      </w:pPr>
    </w:p>
    <w:p w14:paraId="48746A08" w14:textId="77777777" w:rsidR="0072206E" w:rsidRDefault="0072206E" w:rsidP="000B2642">
      <w:pPr>
        <w:spacing w:after="0" w:line="240" w:lineRule="auto"/>
        <w:jc w:val="both"/>
        <w:rPr>
          <w:rFonts w:ascii="Times New Roman" w:hAnsi="Times New Roman" w:cs="Times New Roman"/>
          <w:b/>
          <w:bCs/>
        </w:rPr>
      </w:pPr>
    </w:p>
    <w:p w14:paraId="6F3D9C33" w14:textId="3E89E1D5" w:rsidR="00254219" w:rsidRPr="00666DCD" w:rsidRDefault="00666DCD" w:rsidP="000B2642">
      <w:pPr>
        <w:spacing w:after="0" w:line="240" w:lineRule="auto"/>
        <w:jc w:val="both"/>
        <w:rPr>
          <w:rFonts w:ascii="Times New Roman" w:hAnsi="Times New Roman" w:cs="Times New Roman"/>
          <w:b/>
          <w:bCs/>
          <w:sz w:val="24"/>
        </w:rPr>
      </w:pPr>
      <w:r w:rsidRPr="00666DCD">
        <w:rPr>
          <w:rFonts w:ascii="Times New Roman" w:hAnsi="Times New Roman" w:cs="Times New Roman"/>
          <w:b/>
          <w:bCs/>
          <w:sz w:val="24"/>
        </w:rPr>
        <w:lastRenderedPageBreak/>
        <w:t>Referencias bibliográficas</w:t>
      </w:r>
    </w:p>
    <w:p w14:paraId="63C3635F" w14:textId="16C2030C" w:rsidR="0007505D" w:rsidRDefault="00A87BE4" w:rsidP="0007505D">
      <w:pPr>
        <w:pStyle w:val="Prrafodelista"/>
        <w:spacing w:after="5160" w:line="360" w:lineRule="auto"/>
        <w:ind w:hanging="720"/>
        <w:jc w:val="both"/>
        <w:rPr>
          <w:rFonts w:ascii="Times New Roman" w:hAnsi="Times New Roman" w:cs="Times New Roman"/>
          <w:sz w:val="24"/>
        </w:rPr>
      </w:pPr>
      <w:r w:rsidRPr="0007505D">
        <w:rPr>
          <w:rFonts w:ascii="Times New Roman" w:hAnsi="Times New Roman" w:cs="Times New Roman"/>
          <w:sz w:val="24"/>
        </w:rPr>
        <w:t>ISEI-IVEI</w:t>
      </w:r>
      <w:r>
        <w:rPr>
          <w:rFonts w:ascii="Times New Roman" w:hAnsi="Times New Roman" w:cs="Times New Roman"/>
          <w:color w:val="000000"/>
          <w:sz w:val="24"/>
          <w:szCs w:val="24"/>
        </w:rPr>
        <w:t xml:space="preserve"> Hacia la excelencia educativa</w:t>
      </w:r>
    </w:p>
    <w:p w14:paraId="7087BDB6" w14:textId="43417752" w:rsidR="00B0710B" w:rsidRDefault="0072206E" w:rsidP="00B0710B">
      <w:pPr>
        <w:pStyle w:val="Prrafodelista"/>
        <w:spacing w:after="5160" w:line="360" w:lineRule="auto"/>
        <w:ind w:hanging="720"/>
        <w:jc w:val="both"/>
        <w:rPr>
          <w:rFonts w:ascii="Times New Roman" w:hAnsi="Times New Roman" w:cs="Times New Roman"/>
          <w:color w:val="000000"/>
          <w:sz w:val="24"/>
          <w:szCs w:val="24"/>
        </w:rPr>
      </w:pPr>
      <w:hyperlink r:id="rId6" w:history="1">
        <w:r w:rsidR="00B0710B" w:rsidRPr="005C144F">
          <w:rPr>
            <w:rStyle w:val="Hipervnculo"/>
            <w:rFonts w:ascii="Times New Roman" w:hAnsi="Times New Roman" w:cs="Times New Roman"/>
            <w:sz w:val="24"/>
            <w:szCs w:val="24"/>
          </w:rPr>
          <w:t>https://www.berrigasteiz.com/site_argitalpenak/docs/000_sistema/0002016001c_Pub_EJ_bikaintasunerantz_c.pdf</w:t>
        </w:r>
      </w:hyperlink>
    </w:p>
    <w:p w14:paraId="3315EAF5" w14:textId="1066A3BE" w:rsidR="00A87BE4" w:rsidRDefault="00A87BE4" w:rsidP="00A87BE4">
      <w:pPr>
        <w:pStyle w:val="Prrafodelista"/>
        <w:spacing w:after="5160" w:line="360" w:lineRule="auto"/>
        <w:ind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León, A., </w:t>
      </w:r>
      <w:r w:rsidR="0072206E">
        <w:rPr>
          <w:rFonts w:ascii="Times New Roman" w:hAnsi="Times New Roman" w:cs="Times New Roman"/>
          <w:bCs/>
          <w:color w:val="000000"/>
          <w:sz w:val="24"/>
          <w:szCs w:val="24"/>
        </w:rPr>
        <w:t>Que es la educación</w:t>
      </w:r>
    </w:p>
    <w:p w14:paraId="7ABCCACF" w14:textId="77777777" w:rsidR="00A87BE4" w:rsidRDefault="00A87BE4" w:rsidP="00A87BE4">
      <w:pPr>
        <w:pStyle w:val="Prrafodelista"/>
        <w:spacing w:after="5160" w:line="360" w:lineRule="auto"/>
        <w:ind w:hanging="720"/>
        <w:jc w:val="both"/>
        <w:rPr>
          <w:rFonts w:ascii="Times New Roman" w:hAnsi="Times New Roman" w:cs="Times New Roman"/>
          <w:bCs/>
          <w:color w:val="000000"/>
          <w:sz w:val="24"/>
          <w:szCs w:val="24"/>
        </w:rPr>
      </w:pPr>
      <w:hyperlink r:id="rId7" w:history="1">
        <w:r w:rsidRPr="005C144F">
          <w:rPr>
            <w:rStyle w:val="Hipervnculo"/>
            <w:rFonts w:ascii="Times New Roman" w:hAnsi="Times New Roman" w:cs="Times New Roman"/>
            <w:bCs/>
            <w:sz w:val="24"/>
            <w:szCs w:val="24"/>
          </w:rPr>
          <w:t>https://www.redalyc.org/pdf/356/35603903.pdf</w:t>
        </w:r>
      </w:hyperlink>
      <w:r>
        <w:rPr>
          <w:rFonts w:ascii="Times New Roman" w:hAnsi="Times New Roman" w:cs="Times New Roman"/>
          <w:bCs/>
          <w:color w:val="000000"/>
          <w:sz w:val="24"/>
          <w:szCs w:val="24"/>
        </w:rPr>
        <w:t xml:space="preserve"> </w:t>
      </w:r>
    </w:p>
    <w:p w14:paraId="73A63D0C" w14:textId="28597571" w:rsidR="00666DCD" w:rsidRPr="00666DCD" w:rsidRDefault="00666DCD" w:rsidP="00C245AE">
      <w:pPr>
        <w:pStyle w:val="Prrafodelista"/>
        <w:spacing w:after="5160" w:line="360" w:lineRule="auto"/>
        <w:ind w:left="709" w:hanging="709"/>
        <w:jc w:val="both"/>
        <w:rPr>
          <w:rStyle w:val="Hipervnculo"/>
          <w:rFonts w:ascii="Times New Roman" w:hAnsi="Times New Roman" w:cs="Times New Roman"/>
          <w:color w:val="000000"/>
          <w:sz w:val="24"/>
          <w:szCs w:val="24"/>
          <w:u w:val="none"/>
        </w:rPr>
      </w:pPr>
      <w:r w:rsidRPr="00BB6BD8">
        <w:rPr>
          <w:rFonts w:ascii="Times New Roman" w:hAnsi="Times New Roman" w:cs="Times New Roman"/>
          <w:color w:val="000000"/>
          <w:sz w:val="24"/>
          <w:szCs w:val="24"/>
        </w:rPr>
        <w:t xml:space="preserve">Ley General de Educación. (2019). Cámara de Diputados del H. Congreso de la Unión. Secretaria </w:t>
      </w:r>
      <w:r>
        <w:rPr>
          <w:rFonts w:ascii="Times New Roman" w:hAnsi="Times New Roman" w:cs="Times New Roman"/>
          <w:color w:val="000000"/>
          <w:sz w:val="24"/>
          <w:szCs w:val="24"/>
        </w:rPr>
        <w:t xml:space="preserve">General. México. </w:t>
      </w:r>
    </w:p>
    <w:p w14:paraId="4AC66A6B" w14:textId="781BFF3F" w:rsidR="00666DCD" w:rsidRDefault="0072206E" w:rsidP="00666DCD">
      <w:pPr>
        <w:pStyle w:val="Prrafodelista"/>
        <w:spacing w:after="5160" w:line="360" w:lineRule="auto"/>
        <w:ind w:hanging="720"/>
        <w:jc w:val="both"/>
        <w:rPr>
          <w:rFonts w:ascii="Times New Roman" w:hAnsi="Times New Roman" w:cs="Times New Roman"/>
          <w:bCs/>
          <w:color w:val="000000"/>
          <w:sz w:val="24"/>
          <w:szCs w:val="24"/>
        </w:rPr>
      </w:pPr>
      <w:hyperlink r:id="rId8" w:history="1">
        <w:r w:rsidR="00666DCD" w:rsidRPr="00B0710B">
          <w:rPr>
            <w:rStyle w:val="Hipervnculo"/>
            <w:rFonts w:ascii="Times New Roman" w:hAnsi="Times New Roman" w:cs="Times New Roman"/>
            <w:bCs/>
            <w:sz w:val="24"/>
            <w:szCs w:val="24"/>
          </w:rPr>
          <w:t>http://www.diputados.gob.mx/LeyesBiblio/pdf/LGE_300919.pdf</w:t>
        </w:r>
      </w:hyperlink>
    </w:p>
    <w:p w14:paraId="4BAB0235" w14:textId="3A76B9B4" w:rsidR="00834361" w:rsidRDefault="00834361" w:rsidP="00834361">
      <w:pPr>
        <w:pStyle w:val="Prrafodelista"/>
        <w:spacing w:after="5160" w:line="360" w:lineRule="auto"/>
        <w:ind w:hanging="720"/>
        <w:jc w:val="both"/>
        <w:rPr>
          <w:rFonts w:ascii="Times New Roman" w:hAnsi="Times New Roman" w:cs="Times New Roman"/>
          <w:bCs/>
          <w:color w:val="000000"/>
          <w:sz w:val="24"/>
          <w:szCs w:val="24"/>
          <w:shd w:val="clear" w:color="auto" w:fill="FFFFFF"/>
        </w:rPr>
      </w:pPr>
      <w:r w:rsidRPr="00834361">
        <w:rPr>
          <w:rFonts w:ascii="Times New Roman" w:eastAsia="Times New Roman" w:hAnsi="Times New Roman" w:cs="Times New Roman"/>
          <w:bCs/>
          <w:color w:val="000000"/>
          <w:sz w:val="24"/>
          <w:szCs w:val="24"/>
          <w:lang w:eastAsia="es-MX"/>
        </w:rPr>
        <w:t xml:space="preserve">Preciado Cortés F., Gómez Nashiki A., y Kral K. (2008). </w:t>
      </w:r>
      <w:r w:rsidRPr="00834361">
        <w:rPr>
          <w:rFonts w:ascii="Times New Roman" w:hAnsi="Times New Roman" w:cs="Times New Roman"/>
          <w:bCs/>
          <w:color w:val="000000"/>
          <w:sz w:val="24"/>
          <w:szCs w:val="24"/>
          <w:shd w:val="clear" w:color="auto" w:fill="FFFFFF"/>
        </w:rPr>
        <w:t>Ser y quehacer docente en la última década: un estudio cualitativo de las políticas de formación en el profesorado</w:t>
      </w:r>
      <w:r>
        <w:rPr>
          <w:rFonts w:ascii="Times New Roman" w:hAnsi="Times New Roman" w:cs="Times New Roman"/>
          <w:bCs/>
          <w:color w:val="000000"/>
          <w:sz w:val="24"/>
          <w:szCs w:val="24"/>
          <w:shd w:val="clear" w:color="auto" w:fill="FFFFFF"/>
        </w:rPr>
        <w:t>.</w:t>
      </w:r>
    </w:p>
    <w:p w14:paraId="45F74162" w14:textId="77777777" w:rsidR="00A87BE4" w:rsidRDefault="00834361" w:rsidP="00A87BE4">
      <w:pPr>
        <w:pStyle w:val="Prrafodelista"/>
        <w:spacing w:after="5160" w:line="360" w:lineRule="auto"/>
        <w:ind w:hanging="720"/>
        <w:jc w:val="both"/>
        <w:rPr>
          <w:rFonts w:ascii="Times New Roman" w:hAnsi="Times New Roman" w:cs="Times New Roman"/>
          <w:bCs/>
          <w:color w:val="000000"/>
          <w:sz w:val="24"/>
          <w:szCs w:val="24"/>
        </w:rPr>
      </w:pPr>
      <w:hyperlink r:id="rId9" w:history="1">
        <w:r w:rsidRPr="00CD16F0">
          <w:rPr>
            <w:rStyle w:val="Hipervnculo"/>
            <w:rFonts w:ascii="Times New Roman" w:hAnsi="Times New Roman" w:cs="Times New Roman"/>
            <w:bCs/>
            <w:sz w:val="24"/>
            <w:szCs w:val="24"/>
          </w:rPr>
          <w:t>http://www.scielo.org.mx/scielo.php?script=sci_arttext&amp;pid=S1405-66662008000400006</w:t>
        </w:r>
      </w:hyperlink>
    </w:p>
    <w:p w14:paraId="0BF89322" w14:textId="7D12BA73" w:rsidR="00A87BE4" w:rsidRDefault="00A87BE4" w:rsidP="00A87BE4">
      <w:pPr>
        <w:pStyle w:val="Prrafodelista"/>
        <w:spacing w:after="5160" w:line="360" w:lineRule="auto"/>
        <w:ind w:hanging="720"/>
        <w:jc w:val="both"/>
        <w:rPr>
          <w:rFonts w:ascii="Times New Roman" w:hAnsi="Times New Roman" w:cs="Times New Roman"/>
          <w:bCs/>
          <w:sz w:val="24"/>
          <w:szCs w:val="24"/>
        </w:rPr>
      </w:pPr>
      <w:r w:rsidRPr="00A87BE4">
        <w:rPr>
          <w:rFonts w:ascii="Times New Roman" w:hAnsi="Times New Roman" w:cs="Times New Roman"/>
          <w:bCs/>
          <w:sz w:val="24"/>
          <w:szCs w:val="24"/>
        </w:rPr>
        <w:t>Secretaría de Educación Pública</w:t>
      </w:r>
      <w:r w:rsidRPr="00A87BE4">
        <w:rPr>
          <w:rFonts w:ascii="Times New Roman" w:hAnsi="Times New Roman" w:cs="Times New Roman"/>
          <w:sz w:val="24"/>
          <w:szCs w:val="24"/>
        </w:rPr>
        <w:t xml:space="preserve"> (2019). </w:t>
      </w:r>
      <w:r w:rsidRPr="00A87BE4">
        <w:rPr>
          <w:rFonts w:ascii="Times New Roman" w:hAnsi="Times New Roman" w:cs="Times New Roman"/>
          <w:bCs/>
          <w:sz w:val="24"/>
          <w:szCs w:val="24"/>
        </w:rPr>
        <w:t>Hacia una nueva escuela mexicana.</w:t>
      </w:r>
    </w:p>
    <w:p w14:paraId="5287CC08" w14:textId="0E637508" w:rsidR="00C245AE" w:rsidRPr="00A87BE4" w:rsidRDefault="00C245AE" w:rsidP="00A87BE4">
      <w:pPr>
        <w:pStyle w:val="Prrafodelista"/>
        <w:spacing w:after="5160" w:line="360" w:lineRule="auto"/>
        <w:ind w:hanging="720"/>
        <w:jc w:val="both"/>
        <w:rPr>
          <w:rFonts w:ascii="Times New Roman" w:hAnsi="Times New Roman" w:cs="Times New Roman"/>
          <w:bCs/>
          <w:color w:val="000000"/>
          <w:sz w:val="24"/>
          <w:szCs w:val="24"/>
        </w:rPr>
      </w:pPr>
      <w:hyperlink r:id="rId10" w:history="1">
        <w:r w:rsidRPr="00CD16F0">
          <w:rPr>
            <w:rStyle w:val="Hipervnculo"/>
            <w:rFonts w:ascii="Times New Roman" w:hAnsi="Times New Roman" w:cs="Times New Roman"/>
            <w:bCs/>
            <w:sz w:val="24"/>
            <w:szCs w:val="24"/>
          </w:rPr>
          <w:t>http://www.scielo.org.mx/scielo.php?script=sci_arttext&amp;pid=S0185-26982019000400182&amp;lng=es&amp;nrm=iso</w:t>
        </w:r>
      </w:hyperlink>
      <w:r>
        <w:rPr>
          <w:rFonts w:ascii="Times New Roman" w:hAnsi="Times New Roman" w:cs="Times New Roman"/>
          <w:bCs/>
          <w:color w:val="000000"/>
          <w:sz w:val="24"/>
          <w:szCs w:val="24"/>
        </w:rPr>
        <w:t xml:space="preserve"> </w:t>
      </w:r>
    </w:p>
    <w:p w14:paraId="6FFD0F55" w14:textId="77777777" w:rsidR="0072206E" w:rsidRDefault="0072206E" w:rsidP="00A87BE4">
      <w:pPr>
        <w:pStyle w:val="title"/>
        <w:shd w:val="clear" w:color="auto" w:fill="FFFFFF"/>
        <w:rPr>
          <w:b/>
          <w:bCs/>
        </w:rPr>
      </w:pPr>
    </w:p>
    <w:p w14:paraId="3772306E" w14:textId="77777777" w:rsidR="0072206E" w:rsidRDefault="0072206E" w:rsidP="00A87BE4">
      <w:pPr>
        <w:pStyle w:val="title"/>
        <w:shd w:val="clear" w:color="auto" w:fill="FFFFFF"/>
        <w:rPr>
          <w:b/>
          <w:bCs/>
        </w:rPr>
      </w:pPr>
    </w:p>
    <w:p w14:paraId="73C00FB4" w14:textId="77777777" w:rsidR="0072206E" w:rsidRDefault="0072206E" w:rsidP="00A87BE4">
      <w:pPr>
        <w:pStyle w:val="title"/>
        <w:shd w:val="clear" w:color="auto" w:fill="FFFFFF"/>
        <w:rPr>
          <w:b/>
          <w:bCs/>
        </w:rPr>
      </w:pPr>
    </w:p>
    <w:p w14:paraId="382C97FD" w14:textId="32B8B9E3" w:rsidR="000B2642" w:rsidRPr="00A87BE4" w:rsidRDefault="00881795" w:rsidP="00A87BE4">
      <w:pPr>
        <w:pStyle w:val="title"/>
        <w:shd w:val="clear" w:color="auto" w:fill="FFFFFF"/>
        <w:rPr>
          <w:rFonts w:ascii="Verdana" w:hAnsi="Verdana"/>
          <w:b/>
          <w:bCs/>
          <w:color w:val="000000"/>
          <w:sz w:val="28"/>
          <w:szCs w:val="28"/>
        </w:rPr>
      </w:pPr>
      <w:r w:rsidRPr="004F2F1A">
        <w:rPr>
          <w:b/>
          <w:bCs/>
        </w:rPr>
        <w:lastRenderedPageBreak/>
        <w:t>Actividad</w:t>
      </w:r>
      <w:r w:rsidR="000C52BC" w:rsidRPr="004F2F1A">
        <w:rPr>
          <w:b/>
          <w:bCs/>
        </w:rPr>
        <w:t xml:space="preserve"> Final del curso</w:t>
      </w:r>
      <w:r w:rsidR="00F05C72" w:rsidRPr="004F2F1A">
        <w:rPr>
          <w:b/>
          <w:bCs/>
        </w:rPr>
        <w:t>.</w:t>
      </w:r>
      <w:r w:rsidR="00FF5A49" w:rsidRPr="004F2F1A">
        <w:rPr>
          <w:b/>
          <w:bCs/>
        </w:rPr>
        <w:t xml:space="preserve"> </w:t>
      </w:r>
      <w:r w:rsidRPr="004F2F1A">
        <w:rPr>
          <w:b/>
          <w:bCs/>
        </w:rPr>
        <w:t xml:space="preserve">Ensayo. </w:t>
      </w:r>
    </w:p>
    <w:p w14:paraId="2DD9CE6C" w14:textId="0AFAF7FD" w:rsidR="00815363" w:rsidRPr="004F2F1A" w:rsidRDefault="00815363" w:rsidP="004F2F1A">
      <w:pPr>
        <w:spacing w:after="0" w:line="360" w:lineRule="auto"/>
        <w:jc w:val="both"/>
        <w:rPr>
          <w:rFonts w:ascii="Times New Roman" w:hAnsi="Times New Roman" w:cs="Times New Roman"/>
          <w:b/>
          <w:bCs/>
          <w:sz w:val="24"/>
          <w:szCs w:val="24"/>
        </w:rPr>
      </w:pPr>
    </w:p>
    <w:p w14:paraId="126356E6" w14:textId="7CA9CF58" w:rsidR="00815363" w:rsidRPr="004F2F1A" w:rsidRDefault="00321CDB" w:rsidP="004F2F1A">
      <w:pPr>
        <w:pStyle w:val="Prrafodelista"/>
        <w:numPr>
          <w:ilvl w:val="0"/>
          <w:numId w:val="5"/>
        </w:numPr>
        <w:spacing w:after="0" w:line="360" w:lineRule="auto"/>
        <w:jc w:val="both"/>
        <w:rPr>
          <w:rFonts w:ascii="Times New Roman" w:hAnsi="Times New Roman" w:cs="Times New Roman"/>
          <w:b/>
          <w:bCs/>
          <w:sz w:val="24"/>
          <w:szCs w:val="24"/>
        </w:rPr>
      </w:pPr>
      <w:r w:rsidRPr="004F2F1A">
        <w:rPr>
          <w:rFonts w:ascii="Times New Roman" w:hAnsi="Times New Roman" w:cs="Times New Roman"/>
          <w:b/>
          <w:bCs/>
          <w:sz w:val="24"/>
          <w:szCs w:val="24"/>
        </w:rPr>
        <w:t>Elabora</w:t>
      </w:r>
      <w:r w:rsidR="00815363" w:rsidRPr="004F2F1A">
        <w:rPr>
          <w:rFonts w:ascii="Times New Roman" w:hAnsi="Times New Roman" w:cs="Times New Roman"/>
          <w:b/>
          <w:bCs/>
          <w:sz w:val="24"/>
          <w:szCs w:val="24"/>
        </w:rPr>
        <w:t xml:space="preserve"> un ensayo con las siguientes características básicas.</w:t>
      </w:r>
    </w:p>
    <w:p w14:paraId="338C4B16" w14:textId="1703CBAB" w:rsidR="000C52BC" w:rsidRPr="004F2F1A" w:rsidRDefault="000C52BC" w:rsidP="004F2F1A">
      <w:pPr>
        <w:autoSpaceDE w:val="0"/>
        <w:autoSpaceDN w:val="0"/>
        <w:adjustRightInd w:val="0"/>
        <w:spacing w:after="0" w:line="360" w:lineRule="auto"/>
        <w:jc w:val="both"/>
        <w:rPr>
          <w:rFonts w:ascii="Times New Roman" w:hAnsi="Times New Roman" w:cs="Times New Roman"/>
          <w:color w:val="000000"/>
          <w:sz w:val="24"/>
          <w:szCs w:val="24"/>
        </w:rPr>
      </w:pPr>
      <w:r w:rsidRPr="004F2F1A">
        <w:rPr>
          <w:rFonts w:ascii="Times New Roman" w:hAnsi="Times New Roman" w:cs="Times New Roman"/>
          <w:color w:val="000000"/>
          <w:sz w:val="24"/>
          <w:szCs w:val="24"/>
        </w:rPr>
        <w:t>De conformidad con la diversa información que se abordó en el curso realiza un ensayo donde desarrolles los siguientes dos ejes:</w:t>
      </w:r>
    </w:p>
    <w:p w14:paraId="012634D2" w14:textId="31C51BE8" w:rsidR="000C52BC" w:rsidRPr="004F2F1A" w:rsidRDefault="000C52BC" w:rsidP="004F2F1A">
      <w:pPr>
        <w:autoSpaceDE w:val="0"/>
        <w:autoSpaceDN w:val="0"/>
        <w:adjustRightInd w:val="0"/>
        <w:spacing w:after="0" w:line="360" w:lineRule="auto"/>
        <w:ind w:left="708"/>
        <w:jc w:val="both"/>
        <w:rPr>
          <w:rFonts w:ascii="Times New Roman" w:hAnsi="Times New Roman" w:cs="Times New Roman"/>
          <w:color w:val="000000"/>
          <w:sz w:val="24"/>
          <w:szCs w:val="24"/>
        </w:rPr>
      </w:pPr>
    </w:p>
    <w:p w14:paraId="71CC4EEC" w14:textId="48F18C6C" w:rsidR="000C52BC" w:rsidRPr="004F2F1A" w:rsidRDefault="000C52BC" w:rsidP="004F2F1A">
      <w:pPr>
        <w:pStyle w:val="Prrafodelista"/>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F2F1A">
        <w:rPr>
          <w:rFonts w:ascii="Times New Roman" w:hAnsi="Times New Roman" w:cs="Times New Roman"/>
          <w:color w:val="000000"/>
          <w:sz w:val="24"/>
          <w:szCs w:val="24"/>
        </w:rPr>
        <w:t>La educación como un derecho, considerando los principios filosóficos, legales, normativos y éticos.</w:t>
      </w:r>
    </w:p>
    <w:p w14:paraId="441BE44C" w14:textId="45E14605" w:rsidR="00F05C72" w:rsidRPr="004F2F1A" w:rsidRDefault="000C52BC" w:rsidP="004F2F1A">
      <w:pPr>
        <w:pStyle w:val="Prrafodelista"/>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4F2F1A">
        <w:rPr>
          <w:rFonts w:ascii="Times New Roman" w:hAnsi="Times New Roman" w:cs="Times New Roman"/>
          <w:color w:val="000000"/>
          <w:sz w:val="24"/>
          <w:szCs w:val="24"/>
        </w:rPr>
        <w:t>Las responsabilidades legales y éticas del quehacer profesional.</w:t>
      </w:r>
    </w:p>
    <w:p w14:paraId="5556D2B8" w14:textId="0DAE3095" w:rsidR="00F05C72" w:rsidRPr="004F2F1A" w:rsidRDefault="00881795" w:rsidP="004F2F1A">
      <w:pPr>
        <w:pStyle w:val="Prrafodelista"/>
        <w:numPr>
          <w:ilvl w:val="0"/>
          <w:numId w:val="3"/>
        </w:numPr>
        <w:spacing w:after="0" w:line="360" w:lineRule="auto"/>
        <w:jc w:val="both"/>
        <w:rPr>
          <w:rFonts w:ascii="Times New Roman" w:hAnsi="Times New Roman" w:cs="Times New Roman"/>
          <w:bCs/>
          <w:sz w:val="24"/>
          <w:szCs w:val="24"/>
        </w:rPr>
      </w:pPr>
      <w:r w:rsidRPr="004F2F1A">
        <w:rPr>
          <w:rFonts w:ascii="Times New Roman" w:hAnsi="Times New Roman" w:cs="Times New Roman"/>
          <w:bCs/>
          <w:sz w:val="24"/>
          <w:szCs w:val="24"/>
        </w:rPr>
        <w:t>Señalar competencias del curso.</w:t>
      </w:r>
    </w:p>
    <w:p w14:paraId="6EEAB2D7" w14:textId="398347BD" w:rsidR="00F05C72" w:rsidRPr="004F2F1A" w:rsidRDefault="00F05C72"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Apegarse a los criterios de escritura académica de nivel superior para su elaboración.</w:t>
      </w:r>
    </w:p>
    <w:p w14:paraId="68052DB4" w14:textId="1B169992" w:rsidR="00F05C72" w:rsidRPr="004F2F1A" w:rsidRDefault="00881795"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1200</w:t>
      </w:r>
      <w:r w:rsidR="00F05C72" w:rsidRPr="004F2F1A">
        <w:rPr>
          <w:rFonts w:ascii="Times New Roman" w:hAnsi="Times New Roman" w:cs="Times New Roman"/>
          <w:sz w:val="24"/>
          <w:szCs w:val="24"/>
        </w:rPr>
        <w:t xml:space="preserve"> p</w:t>
      </w:r>
      <w:r w:rsidRPr="004F2F1A">
        <w:rPr>
          <w:rFonts w:ascii="Times New Roman" w:hAnsi="Times New Roman" w:cs="Times New Roman"/>
          <w:sz w:val="24"/>
          <w:szCs w:val="24"/>
        </w:rPr>
        <w:t>alabras mínimo. (Introducción 200, desarrollo 800, conclusión 20</w:t>
      </w:r>
      <w:r w:rsidR="00F05C72" w:rsidRPr="004F2F1A">
        <w:rPr>
          <w:rFonts w:ascii="Times New Roman" w:hAnsi="Times New Roman" w:cs="Times New Roman"/>
          <w:sz w:val="24"/>
          <w:szCs w:val="24"/>
        </w:rPr>
        <w:t>0).</w:t>
      </w:r>
    </w:p>
    <w:p w14:paraId="29B751FF" w14:textId="3466D299" w:rsidR="00F05C72" w:rsidRPr="004F2F1A" w:rsidRDefault="00FF5A49"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 xml:space="preserve">Agregar </w:t>
      </w:r>
      <w:r w:rsidR="00881795" w:rsidRPr="004F2F1A">
        <w:rPr>
          <w:rFonts w:ascii="Times New Roman" w:hAnsi="Times New Roman" w:cs="Times New Roman"/>
          <w:sz w:val="24"/>
          <w:szCs w:val="24"/>
        </w:rPr>
        <w:t>3</w:t>
      </w:r>
      <w:r w:rsidR="00F05C72" w:rsidRPr="004F2F1A">
        <w:rPr>
          <w:rFonts w:ascii="Times New Roman" w:hAnsi="Times New Roman" w:cs="Times New Roman"/>
          <w:sz w:val="24"/>
          <w:szCs w:val="24"/>
        </w:rPr>
        <w:t xml:space="preserve"> citas bibliográficas formato APA.</w:t>
      </w:r>
    </w:p>
    <w:p w14:paraId="78D163EC" w14:textId="77777777" w:rsidR="00F05C72" w:rsidRPr="004F2F1A" w:rsidRDefault="00F05C72"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Bibliografía.</w:t>
      </w:r>
    </w:p>
    <w:p w14:paraId="12068B60" w14:textId="77777777" w:rsidR="00D41162" w:rsidRPr="004F2F1A" w:rsidRDefault="00D41162" w:rsidP="004F2F1A">
      <w:pPr>
        <w:pStyle w:val="Prrafodelista"/>
        <w:numPr>
          <w:ilvl w:val="0"/>
          <w:numId w:val="3"/>
        </w:numPr>
        <w:spacing w:after="0" w:line="360" w:lineRule="auto"/>
        <w:jc w:val="both"/>
        <w:rPr>
          <w:rFonts w:ascii="Times New Roman" w:hAnsi="Times New Roman" w:cs="Times New Roman"/>
          <w:b/>
          <w:color w:val="FF0000"/>
          <w:sz w:val="24"/>
          <w:szCs w:val="24"/>
        </w:rPr>
      </w:pPr>
      <w:r w:rsidRPr="004F2F1A">
        <w:rPr>
          <w:rFonts w:ascii="Times New Roman" w:hAnsi="Times New Roman" w:cs="Times New Roman"/>
          <w:b/>
          <w:color w:val="FF0000"/>
          <w:sz w:val="24"/>
          <w:szCs w:val="24"/>
        </w:rPr>
        <w:t>Plagio invalida actividad.</w:t>
      </w:r>
    </w:p>
    <w:p w14:paraId="583047E1" w14:textId="77777777" w:rsidR="00D41162" w:rsidRPr="004F2F1A" w:rsidRDefault="00D41162"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Letra Times New Roman número 12.</w:t>
      </w:r>
    </w:p>
    <w:p w14:paraId="4BDBA611" w14:textId="77777777" w:rsidR="00D41162" w:rsidRPr="004F2F1A" w:rsidRDefault="00D41162"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Márgenes de 3 cm.</w:t>
      </w:r>
    </w:p>
    <w:p w14:paraId="08A35A85" w14:textId="77777777" w:rsidR="00D41162" w:rsidRPr="004F2F1A" w:rsidRDefault="00D41162"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Espaciado 1.5.</w:t>
      </w:r>
    </w:p>
    <w:p w14:paraId="00818C72" w14:textId="5907448D" w:rsidR="00D41162" w:rsidRPr="004F2F1A" w:rsidRDefault="00815363" w:rsidP="004F2F1A">
      <w:pPr>
        <w:pStyle w:val="Prrafodelista"/>
        <w:numPr>
          <w:ilvl w:val="0"/>
          <w:numId w:val="3"/>
        </w:numPr>
        <w:spacing w:after="0" w:line="360" w:lineRule="auto"/>
        <w:jc w:val="both"/>
        <w:rPr>
          <w:rFonts w:ascii="Times New Roman" w:hAnsi="Times New Roman" w:cs="Times New Roman"/>
          <w:sz w:val="24"/>
          <w:szCs w:val="24"/>
        </w:rPr>
      </w:pPr>
      <w:r w:rsidRPr="004F2F1A">
        <w:rPr>
          <w:rFonts w:ascii="Times New Roman" w:hAnsi="Times New Roman" w:cs="Times New Roman"/>
          <w:sz w:val="24"/>
          <w:szCs w:val="24"/>
        </w:rPr>
        <w:t>Portada con elementos de competencias.</w:t>
      </w:r>
    </w:p>
    <w:p w14:paraId="06DDB4FC" w14:textId="62DE6971" w:rsidR="001E2882" w:rsidRDefault="001E2882" w:rsidP="001E2882">
      <w:pPr>
        <w:spacing w:after="0" w:line="240" w:lineRule="auto"/>
        <w:jc w:val="both"/>
        <w:rPr>
          <w:rFonts w:ascii="Times New Roman" w:hAnsi="Times New Roman" w:cs="Times New Roman"/>
        </w:rPr>
      </w:pPr>
    </w:p>
    <w:p w14:paraId="098004F9" w14:textId="0F4B6DAC" w:rsidR="001E2882" w:rsidRDefault="001E2882" w:rsidP="001E2882">
      <w:pPr>
        <w:spacing w:after="0" w:line="240" w:lineRule="auto"/>
        <w:jc w:val="both"/>
        <w:rPr>
          <w:rFonts w:ascii="Times New Roman" w:hAnsi="Times New Roman" w:cs="Times New Roman"/>
        </w:rPr>
      </w:pPr>
    </w:p>
    <w:p w14:paraId="5BBB0F36" w14:textId="32437F82" w:rsidR="001E2882" w:rsidRDefault="001E2882" w:rsidP="001E2882">
      <w:pPr>
        <w:spacing w:after="0" w:line="240" w:lineRule="auto"/>
        <w:jc w:val="both"/>
        <w:rPr>
          <w:rFonts w:ascii="Times New Roman" w:hAnsi="Times New Roman" w:cs="Times New Roman"/>
        </w:rPr>
      </w:pPr>
    </w:p>
    <w:p w14:paraId="627F5F7D" w14:textId="4B7F2044" w:rsidR="001E2882" w:rsidRDefault="001E2882" w:rsidP="001E2882">
      <w:pPr>
        <w:spacing w:after="0" w:line="240" w:lineRule="auto"/>
        <w:jc w:val="both"/>
        <w:rPr>
          <w:rFonts w:ascii="Times New Roman" w:hAnsi="Times New Roman" w:cs="Times New Roman"/>
        </w:rPr>
      </w:pPr>
    </w:p>
    <w:p w14:paraId="6705B315" w14:textId="60B4196C" w:rsidR="001E2882" w:rsidRDefault="001E2882" w:rsidP="001E2882">
      <w:pPr>
        <w:spacing w:after="0" w:line="240" w:lineRule="auto"/>
        <w:jc w:val="both"/>
        <w:rPr>
          <w:rFonts w:ascii="Times New Roman" w:hAnsi="Times New Roman" w:cs="Times New Roman"/>
        </w:rPr>
      </w:pPr>
    </w:p>
    <w:p w14:paraId="78403A8B" w14:textId="5312DF6E" w:rsidR="001E2882" w:rsidRDefault="001E2882" w:rsidP="001E2882">
      <w:pPr>
        <w:spacing w:after="0" w:line="240" w:lineRule="auto"/>
        <w:jc w:val="both"/>
        <w:rPr>
          <w:rFonts w:ascii="Times New Roman" w:hAnsi="Times New Roman" w:cs="Times New Roman"/>
        </w:rPr>
      </w:pPr>
    </w:p>
    <w:p w14:paraId="16125F66" w14:textId="59E276C3" w:rsidR="001E2882" w:rsidRDefault="001E2882" w:rsidP="001E2882">
      <w:pPr>
        <w:spacing w:after="0" w:line="240" w:lineRule="auto"/>
        <w:jc w:val="both"/>
        <w:rPr>
          <w:rFonts w:ascii="Times New Roman" w:hAnsi="Times New Roman" w:cs="Times New Roman"/>
        </w:rPr>
      </w:pPr>
    </w:p>
    <w:p w14:paraId="5FF30535" w14:textId="091BB173" w:rsidR="001E2882" w:rsidRDefault="001E2882" w:rsidP="001E2882">
      <w:pPr>
        <w:spacing w:after="0" w:line="240" w:lineRule="auto"/>
        <w:jc w:val="both"/>
        <w:rPr>
          <w:rFonts w:ascii="Times New Roman" w:hAnsi="Times New Roman" w:cs="Times New Roman"/>
        </w:rPr>
      </w:pPr>
    </w:p>
    <w:p w14:paraId="06735189" w14:textId="110BB68F" w:rsidR="001E2882" w:rsidRDefault="001E2882" w:rsidP="001E2882">
      <w:pPr>
        <w:spacing w:after="0" w:line="240" w:lineRule="auto"/>
        <w:jc w:val="both"/>
        <w:rPr>
          <w:rFonts w:ascii="Times New Roman" w:hAnsi="Times New Roman" w:cs="Times New Roman"/>
        </w:rPr>
      </w:pPr>
    </w:p>
    <w:p w14:paraId="096751DC" w14:textId="5BBC2A74" w:rsidR="001E2882" w:rsidRDefault="001E2882" w:rsidP="001E2882">
      <w:pPr>
        <w:spacing w:after="0" w:line="240" w:lineRule="auto"/>
        <w:jc w:val="both"/>
        <w:rPr>
          <w:rFonts w:ascii="Times New Roman" w:hAnsi="Times New Roman" w:cs="Times New Roman"/>
        </w:rPr>
      </w:pPr>
    </w:p>
    <w:p w14:paraId="5CB5938F" w14:textId="3CEAB29C" w:rsidR="001E2882" w:rsidRDefault="001E2882" w:rsidP="001E2882">
      <w:pPr>
        <w:spacing w:after="0" w:line="240" w:lineRule="auto"/>
        <w:jc w:val="both"/>
        <w:rPr>
          <w:rFonts w:ascii="Times New Roman" w:hAnsi="Times New Roman" w:cs="Times New Roman"/>
        </w:rPr>
      </w:pPr>
    </w:p>
    <w:p w14:paraId="12D2E676" w14:textId="3FE003E6" w:rsidR="001E2882" w:rsidRDefault="001E2882" w:rsidP="001E2882">
      <w:pPr>
        <w:spacing w:after="0" w:line="240" w:lineRule="auto"/>
        <w:jc w:val="both"/>
        <w:rPr>
          <w:rFonts w:ascii="Times New Roman" w:hAnsi="Times New Roman" w:cs="Times New Roman"/>
        </w:rPr>
      </w:pPr>
    </w:p>
    <w:p w14:paraId="10026FE4" w14:textId="488B2F6E" w:rsidR="001E2882" w:rsidRDefault="001E2882" w:rsidP="001E2882">
      <w:pPr>
        <w:spacing w:after="0" w:line="240" w:lineRule="auto"/>
        <w:jc w:val="both"/>
        <w:rPr>
          <w:rFonts w:ascii="Times New Roman" w:hAnsi="Times New Roman" w:cs="Times New Roman"/>
        </w:rPr>
      </w:pPr>
    </w:p>
    <w:p w14:paraId="1EA7723E" w14:textId="18D681DA" w:rsidR="001E2882" w:rsidRDefault="001E2882" w:rsidP="001E2882">
      <w:pPr>
        <w:spacing w:after="0" w:line="240" w:lineRule="auto"/>
        <w:jc w:val="both"/>
        <w:rPr>
          <w:rFonts w:ascii="Times New Roman" w:hAnsi="Times New Roman" w:cs="Times New Roman"/>
        </w:rPr>
      </w:pPr>
    </w:p>
    <w:p w14:paraId="78404D0D" w14:textId="55D8E927" w:rsidR="001E2882" w:rsidRDefault="001E2882" w:rsidP="001E2882">
      <w:pPr>
        <w:spacing w:after="0" w:line="240" w:lineRule="auto"/>
        <w:jc w:val="both"/>
        <w:rPr>
          <w:rFonts w:ascii="Times New Roman" w:hAnsi="Times New Roman" w:cs="Times New Roman"/>
        </w:rPr>
      </w:pPr>
    </w:p>
    <w:p w14:paraId="7D7559B3" w14:textId="19FF34BF" w:rsidR="001E2882" w:rsidRDefault="001E2882" w:rsidP="001E2882">
      <w:pPr>
        <w:spacing w:after="0" w:line="240" w:lineRule="auto"/>
        <w:jc w:val="both"/>
        <w:rPr>
          <w:rFonts w:ascii="Times New Roman" w:hAnsi="Times New Roman" w:cs="Times New Roman"/>
        </w:rPr>
      </w:pPr>
    </w:p>
    <w:p w14:paraId="6E973BA8" w14:textId="3AD885AE" w:rsidR="001E2882" w:rsidRDefault="001E2882" w:rsidP="001E2882">
      <w:pPr>
        <w:spacing w:after="0" w:line="240" w:lineRule="auto"/>
        <w:jc w:val="both"/>
        <w:rPr>
          <w:rFonts w:ascii="Times New Roman" w:hAnsi="Times New Roman" w:cs="Times New Roman"/>
        </w:rPr>
      </w:pPr>
    </w:p>
    <w:p w14:paraId="5ED41EAD" w14:textId="22E8113C" w:rsidR="00D41162" w:rsidRDefault="00D41162" w:rsidP="00755323">
      <w:pPr>
        <w:spacing w:after="0" w:line="240" w:lineRule="auto"/>
        <w:jc w:val="both"/>
        <w:rPr>
          <w:rFonts w:ascii="Times New Roman" w:hAnsi="Times New Roman" w:cs="Times New Roman"/>
        </w:rPr>
      </w:pPr>
    </w:p>
    <w:p w14:paraId="3BE9ED7C" w14:textId="77777777" w:rsidR="004F2F1A" w:rsidRPr="00755323" w:rsidRDefault="004F2F1A" w:rsidP="00755323">
      <w:pPr>
        <w:spacing w:after="0" w:line="240" w:lineRule="auto"/>
        <w:jc w:val="both"/>
        <w:rPr>
          <w:rFonts w:ascii="Times New Roman" w:hAnsi="Times New Roman" w:cs="Times New Roman"/>
        </w:rPr>
      </w:pPr>
    </w:p>
    <w:p w14:paraId="598BD044" w14:textId="1D8A2DAF" w:rsidR="00D41162" w:rsidRPr="00755323" w:rsidRDefault="001E2882" w:rsidP="00755323">
      <w:pPr>
        <w:spacing w:after="0" w:line="240" w:lineRule="auto"/>
        <w:jc w:val="both"/>
        <w:rPr>
          <w:rFonts w:ascii="Times New Roman" w:hAnsi="Times New Roman" w:cs="Times New Roman"/>
          <w:b/>
          <w:bCs/>
        </w:rPr>
      </w:pPr>
      <w:r>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bookmarkStart w:id="0" w:name="_GoBack"/>
      <w:bookmarkEnd w:id="0"/>
    </w:p>
    <w:sectPr w:rsidR="00D41162" w:rsidRPr="00755323" w:rsidSect="005F48AE">
      <w:pgSz w:w="12240" w:h="15840"/>
      <w:pgMar w:top="1701" w:right="1701" w:bottom="1418"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7505D"/>
    <w:rsid w:val="000B2642"/>
    <w:rsid w:val="000C52BC"/>
    <w:rsid w:val="000E3624"/>
    <w:rsid w:val="00121CBC"/>
    <w:rsid w:val="00145519"/>
    <w:rsid w:val="001614ED"/>
    <w:rsid w:val="00174BC8"/>
    <w:rsid w:val="001E2882"/>
    <w:rsid w:val="00236C77"/>
    <w:rsid w:val="00254219"/>
    <w:rsid w:val="002A1529"/>
    <w:rsid w:val="0030673C"/>
    <w:rsid w:val="00313395"/>
    <w:rsid w:val="00321CDB"/>
    <w:rsid w:val="003339AA"/>
    <w:rsid w:val="004635D9"/>
    <w:rsid w:val="004F2F1A"/>
    <w:rsid w:val="005666A4"/>
    <w:rsid w:val="005F48AE"/>
    <w:rsid w:val="00607864"/>
    <w:rsid w:val="0065088E"/>
    <w:rsid w:val="00666DCD"/>
    <w:rsid w:val="006938C3"/>
    <w:rsid w:val="0072206E"/>
    <w:rsid w:val="007321DA"/>
    <w:rsid w:val="007403A7"/>
    <w:rsid w:val="00755323"/>
    <w:rsid w:val="00793FD6"/>
    <w:rsid w:val="007A38ED"/>
    <w:rsid w:val="007B477E"/>
    <w:rsid w:val="007E03C1"/>
    <w:rsid w:val="00815363"/>
    <w:rsid w:val="00834361"/>
    <w:rsid w:val="00881795"/>
    <w:rsid w:val="008B0B65"/>
    <w:rsid w:val="008C655F"/>
    <w:rsid w:val="009C1125"/>
    <w:rsid w:val="00A8658E"/>
    <w:rsid w:val="00A87BE4"/>
    <w:rsid w:val="00B02512"/>
    <w:rsid w:val="00B044AE"/>
    <w:rsid w:val="00B0710B"/>
    <w:rsid w:val="00B56D2B"/>
    <w:rsid w:val="00C0638A"/>
    <w:rsid w:val="00C06AD1"/>
    <w:rsid w:val="00C245AE"/>
    <w:rsid w:val="00C30E60"/>
    <w:rsid w:val="00C976CB"/>
    <w:rsid w:val="00CA547E"/>
    <w:rsid w:val="00D10913"/>
    <w:rsid w:val="00D41162"/>
    <w:rsid w:val="00DA0682"/>
    <w:rsid w:val="00DD7518"/>
    <w:rsid w:val="00F05C72"/>
    <w:rsid w:val="00F31654"/>
    <w:rsid w:val="00FA7DCB"/>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87BE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87BE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A87BE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66DCD"/>
    <w:rPr>
      <w:color w:val="954F72" w:themeColor="followedHyperlink"/>
      <w:u w:val="single"/>
    </w:rPr>
  </w:style>
  <w:style w:type="paragraph" w:styleId="NormalWeb">
    <w:name w:val="Normal (Web)"/>
    <w:basedOn w:val="Normal"/>
    <w:uiPriority w:val="99"/>
    <w:semiHidden/>
    <w:unhideWhenUsed/>
    <w:rsid w:val="00236C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A87BE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87BE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A87BE4"/>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A87BE4"/>
    <w:rPr>
      <w:i/>
      <w:iCs/>
    </w:rPr>
  </w:style>
  <w:style w:type="paragraph" w:customStyle="1" w:styleId="categoria">
    <w:name w:val="categoria"/>
    <w:basedOn w:val="Normal"/>
    <w:rsid w:val="00A87B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le">
    <w:name w:val="title"/>
    <w:basedOn w:val="Normal"/>
    <w:rsid w:val="00A87B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itle">
    <w:name w:val="trans-title"/>
    <w:basedOn w:val="Normal"/>
    <w:rsid w:val="00A87B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
    <w:name w:val="author"/>
    <w:basedOn w:val="Normal"/>
    <w:rsid w:val="00A87BE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316">
      <w:bodyDiv w:val="1"/>
      <w:marLeft w:val="0"/>
      <w:marRight w:val="0"/>
      <w:marTop w:val="0"/>
      <w:marBottom w:val="0"/>
      <w:divBdr>
        <w:top w:val="none" w:sz="0" w:space="0" w:color="auto"/>
        <w:left w:val="none" w:sz="0" w:space="0" w:color="auto"/>
        <w:bottom w:val="none" w:sz="0" w:space="0" w:color="auto"/>
        <w:right w:val="none" w:sz="0" w:space="0" w:color="auto"/>
      </w:divBdr>
    </w:div>
    <w:div w:id="243418808">
      <w:bodyDiv w:val="1"/>
      <w:marLeft w:val="0"/>
      <w:marRight w:val="0"/>
      <w:marTop w:val="0"/>
      <w:marBottom w:val="0"/>
      <w:divBdr>
        <w:top w:val="none" w:sz="0" w:space="0" w:color="auto"/>
        <w:left w:val="none" w:sz="0" w:space="0" w:color="auto"/>
        <w:bottom w:val="none" w:sz="0" w:space="0" w:color="auto"/>
        <w:right w:val="none" w:sz="0" w:space="0" w:color="auto"/>
      </w:divBdr>
    </w:div>
    <w:div w:id="396972765">
      <w:bodyDiv w:val="1"/>
      <w:marLeft w:val="0"/>
      <w:marRight w:val="0"/>
      <w:marTop w:val="0"/>
      <w:marBottom w:val="0"/>
      <w:divBdr>
        <w:top w:val="none" w:sz="0" w:space="0" w:color="auto"/>
        <w:left w:val="none" w:sz="0" w:space="0" w:color="auto"/>
        <w:bottom w:val="none" w:sz="0" w:space="0" w:color="auto"/>
        <w:right w:val="none" w:sz="0" w:space="0" w:color="auto"/>
      </w:divBdr>
      <w:divsChild>
        <w:div w:id="800421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557941">
      <w:bodyDiv w:val="1"/>
      <w:marLeft w:val="0"/>
      <w:marRight w:val="0"/>
      <w:marTop w:val="0"/>
      <w:marBottom w:val="0"/>
      <w:divBdr>
        <w:top w:val="none" w:sz="0" w:space="0" w:color="auto"/>
        <w:left w:val="none" w:sz="0" w:space="0" w:color="auto"/>
        <w:bottom w:val="none" w:sz="0" w:space="0" w:color="auto"/>
        <w:right w:val="none" w:sz="0" w:space="0" w:color="auto"/>
      </w:divBdr>
      <w:divsChild>
        <w:div w:id="1689674637">
          <w:marLeft w:val="0"/>
          <w:marRight w:val="0"/>
          <w:marTop w:val="0"/>
          <w:marBottom w:val="0"/>
          <w:divBdr>
            <w:top w:val="none" w:sz="0" w:space="0" w:color="auto"/>
            <w:left w:val="none" w:sz="0" w:space="0" w:color="auto"/>
            <w:bottom w:val="none" w:sz="0" w:space="0" w:color="auto"/>
            <w:right w:val="none" w:sz="0" w:space="0" w:color="auto"/>
          </w:divBdr>
          <w:divsChild>
            <w:div w:id="423651761">
              <w:marLeft w:val="0"/>
              <w:marRight w:val="0"/>
              <w:marTop w:val="0"/>
              <w:marBottom w:val="0"/>
              <w:divBdr>
                <w:top w:val="none" w:sz="0" w:space="0" w:color="auto"/>
                <w:left w:val="none" w:sz="0" w:space="0" w:color="auto"/>
                <w:bottom w:val="none" w:sz="0" w:space="0" w:color="auto"/>
                <w:right w:val="none" w:sz="0" w:space="0" w:color="auto"/>
              </w:divBdr>
              <w:divsChild>
                <w:div w:id="175000926">
                  <w:marLeft w:val="0"/>
                  <w:marRight w:val="0"/>
                  <w:marTop w:val="0"/>
                  <w:marBottom w:val="0"/>
                  <w:divBdr>
                    <w:top w:val="none" w:sz="0" w:space="0" w:color="auto"/>
                    <w:left w:val="none" w:sz="0" w:space="0" w:color="auto"/>
                    <w:bottom w:val="none" w:sz="0" w:space="0" w:color="auto"/>
                    <w:right w:val="none" w:sz="0" w:space="0" w:color="auto"/>
                  </w:divBdr>
                </w:div>
                <w:div w:id="501579524">
                  <w:marLeft w:val="0"/>
                  <w:marRight w:val="0"/>
                  <w:marTop w:val="0"/>
                  <w:marBottom w:val="0"/>
                  <w:divBdr>
                    <w:top w:val="none" w:sz="0" w:space="0" w:color="auto"/>
                    <w:left w:val="none" w:sz="0" w:space="0" w:color="auto"/>
                    <w:bottom w:val="none" w:sz="0" w:space="0" w:color="auto"/>
                    <w:right w:val="none" w:sz="0" w:space="0" w:color="auto"/>
                  </w:divBdr>
                </w:div>
                <w:div w:id="20686479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884636409">
      <w:bodyDiv w:val="1"/>
      <w:marLeft w:val="0"/>
      <w:marRight w:val="0"/>
      <w:marTop w:val="0"/>
      <w:marBottom w:val="0"/>
      <w:divBdr>
        <w:top w:val="none" w:sz="0" w:space="0" w:color="auto"/>
        <w:left w:val="none" w:sz="0" w:space="0" w:color="auto"/>
        <w:bottom w:val="none" w:sz="0" w:space="0" w:color="auto"/>
        <w:right w:val="none" w:sz="0" w:space="0" w:color="auto"/>
      </w:divBdr>
    </w:div>
    <w:div w:id="1464081787">
      <w:bodyDiv w:val="1"/>
      <w:marLeft w:val="0"/>
      <w:marRight w:val="0"/>
      <w:marTop w:val="0"/>
      <w:marBottom w:val="0"/>
      <w:divBdr>
        <w:top w:val="none" w:sz="0" w:space="0" w:color="auto"/>
        <w:left w:val="none" w:sz="0" w:space="0" w:color="auto"/>
        <w:bottom w:val="none" w:sz="0" w:space="0" w:color="auto"/>
        <w:right w:val="none" w:sz="0" w:space="0" w:color="auto"/>
      </w:divBdr>
      <w:divsChild>
        <w:div w:id="211631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3731">
      <w:bodyDiv w:val="1"/>
      <w:marLeft w:val="0"/>
      <w:marRight w:val="0"/>
      <w:marTop w:val="0"/>
      <w:marBottom w:val="0"/>
      <w:divBdr>
        <w:top w:val="none" w:sz="0" w:space="0" w:color="auto"/>
        <w:left w:val="none" w:sz="0" w:space="0" w:color="auto"/>
        <w:bottom w:val="none" w:sz="0" w:space="0" w:color="auto"/>
        <w:right w:val="none" w:sz="0" w:space="0" w:color="auto"/>
      </w:divBdr>
      <w:divsChild>
        <w:div w:id="957296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s://www.redalyc.org/pdf/356/3560390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rigasteiz.com/site_argitalpenak/docs/000_sistema/0002016001c_Pub_EJ_bikaintasunerantz_c.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cielo.org.mx/scielo.php?script=sci_arttext&amp;pid=S0185-26982019000400182&amp;lng=es&amp;nrm=iso"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1405-666620080004000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2592</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13</cp:revision>
  <dcterms:created xsi:type="dcterms:W3CDTF">2021-06-28T00:32:00Z</dcterms:created>
  <dcterms:modified xsi:type="dcterms:W3CDTF">2021-06-28T01:15:00Z</dcterms:modified>
</cp:coreProperties>
</file>