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F31" w:rsidRPr="00A50F31" w:rsidRDefault="00A50F31" w:rsidP="00A50F31">
      <w:pPr>
        <w:jc w:val="center"/>
        <w:rPr>
          <w:rFonts w:ascii="Georgia" w:hAnsi="Georgia" w:cs="Arial"/>
          <w:sz w:val="36"/>
          <w:szCs w:val="28"/>
        </w:rPr>
      </w:pPr>
      <w:r w:rsidRPr="00A50F31">
        <w:rPr>
          <w:rFonts w:ascii="Georgia" w:hAnsi="Georgia" w:cs="Arial"/>
          <w:sz w:val="36"/>
          <w:szCs w:val="28"/>
        </w:rPr>
        <w:t>ESCUELA NORMAL DE EDUCACIÓN PREESCOLAR</w:t>
      </w:r>
    </w:p>
    <w:p w:rsidR="00A50F31" w:rsidRPr="00A50F31" w:rsidRDefault="00A50F31" w:rsidP="00A50F31">
      <w:pPr>
        <w:jc w:val="center"/>
        <w:rPr>
          <w:rFonts w:ascii="Georgia" w:hAnsi="Georgia" w:cs="Arial"/>
          <w:b/>
          <w:bCs/>
          <w:i/>
          <w:iCs/>
          <w:sz w:val="36"/>
          <w:szCs w:val="28"/>
        </w:rPr>
      </w:pPr>
      <w:r w:rsidRPr="00A50F31">
        <w:rPr>
          <w:rFonts w:ascii="Georgia" w:hAnsi="Georgia" w:cs="Arial"/>
          <w:b/>
          <w:bCs/>
          <w:i/>
          <w:iCs/>
          <w:sz w:val="36"/>
          <w:szCs w:val="28"/>
        </w:rPr>
        <w:t>Ciclo 2020 – 2021</w:t>
      </w:r>
    </w:p>
    <w:p w:rsidR="00A50F31" w:rsidRPr="00A50F31" w:rsidRDefault="00A50F31" w:rsidP="00A50F31">
      <w:pPr>
        <w:jc w:val="center"/>
        <w:rPr>
          <w:rFonts w:ascii="Georgia" w:hAnsi="Georgia" w:cs="Arial"/>
          <w:sz w:val="36"/>
          <w:szCs w:val="28"/>
        </w:rPr>
      </w:pPr>
      <w:r w:rsidRPr="00A50F31">
        <w:rPr>
          <w:noProof/>
          <w:sz w:val="28"/>
          <w:lang w:eastAsia="es-MX"/>
        </w:rPr>
        <w:drawing>
          <wp:anchor distT="0" distB="0" distL="114300" distR="114300" simplePos="0" relativeHeight="251659264" behindDoc="0" locked="0" layoutInCell="1" allowOverlap="1" wp14:anchorId="5B1B25F5" wp14:editId="3B8C061D">
            <wp:simplePos x="0" y="0"/>
            <wp:positionH relativeFrom="margin">
              <wp:posOffset>1988820</wp:posOffset>
            </wp:positionH>
            <wp:positionV relativeFrom="paragraph">
              <wp:posOffset>182245</wp:posOffset>
            </wp:positionV>
            <wp:extent cx="1645920" cy="1223645"/>
            <wp:effectExtent l="0" t="0" r="0" b="0"/>
            <wp:wrapThrough wrapText="bothSides">
              <wp:wrapPolygon edited="0">
                <wp:start x="0" y="0"/>
                <wp:lineTo x="0" y="21185"/>
                <wp:lineTo x="21250" y="21185"/>
                <wp:lineTo x="21250"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45920" cy="1223645"/>
                    </a:xfrm>
                    <a:prstGeom prst="rect">
                      <a:avLst/>
                    </a:prstGeom>
                    <a:noFill/>
                  </pic:spPr>
                </pic:pic>
              </a:graphicData>
            </a:graphic>
            <wp14:sizeRelH relativeFrom="margin">
              <wp14:pctWidth>0</wp14:pctWidth>
            </wp14:sizeRelH>
            <wp14:sizeRelV relativeFrom="margin">
              <wp14:pctHeight>0</wp14:pctHeight>
            </wp14:sizeRelV>
          </wp:anchor>
        </w:drawing>
      </w:r>
    </w:p>
    <w:p w:rsidR="00A50F31" w:rsidRPr="00A50F31" w:rsidRDefault="00A50F31" w:rsidP="00A50F31">
      <w:pPr>
        <w:rPr>
          <w:rFonts w:ascii="Georgia" w:hAnsi="Georgia" w:cs="Arial"/>
          <w:sz w:val="36"/>
          <w:szCs w:val="28"/>
        </w:rPr>
      </w:pPr>
    </w:p>
    <w:p w:rsidR="00A50F31" w:rsidRPr="00A50F31" w:rsidRDefault="00A50F31" w:rsidP="00A50F31">
      <w:pPr>
        <w:rPr>
          <w:rFonts w:ascii="Georgia" w:hAnsi="Georgia" w:cs="Arial"/>
          <w:sz w:val="36"/>
          <w:szCs w:val="28"/>
        </w:rPr>
      </w:pPr>
    </w:p>
    <w:p w:rsidR="00A50F31" w:rsidRPr="00A50F31" w:rsidRDefault="00A50F31" w:rsidP="00A50F31">
      <w:pPr>
        <w:rPr>
          <w:rFonts w:ascii="Georgia" w:hAnsi="Georgia" w:cs="Arial"/>
          <w:sz w:val="36"/>
          <w:szCs w:val="28"/>
        </w:rPr>
      </w:pPr>
    </w:p>
    <w:p w:rsidR="00A50F31" w:rsidRPr="00A50F31" w:rsidRDefault="00A50F31" w:rsidP="00A50F31">
      <w:pPr>
        <w:jc w:val="center"/>
        <w:rPr>
          <w:rFonts w:ascii="Georgia" w:hAnsi="Georgia" w:cs="Arial"/>
          <w:sz w:val="36"/>
          <w:szCs w:val="28"/>
        </w:rPr>
      </w:pPr>
      <w:r w:rsidRPr="00A50F31">
        <w:rPr>
          <w:rFonts w:ascii="Georgia" w:hAnsi="Georgia" w:cs="Arial"/>
          <w:b/>
          <w:bCs/>
          <w:sz w:val="36"/>
          <w:szCs w:val="28"/>
        </w:rPr>
        <w:t>Alumna:</w:t>
      </w:r>
      <w:r w:rsidRPr="00A50F31">
        <w:rPr>
          <w:rFonts w:ascii="Georgia" w:hAnsi="Georgia" w:cs="Arial"/>
          <w:sz w:val="36"/>
          <w:szCs w:val="28"/>
        </w:rPr>
        <w:t xml:space="preserve"> </w:t>
      </w:r>
      <w:r w:rsidRPr="00A50F31">
        <w:rPr>
          <w:rFonts w:ascii="Georgia" w:hAnsi="Georgia" w:cs="Arial"/>
          <w:sz w:val="36"/>
          <w:szCs w:val="28"/>
        </w:rPr>
        <w:t>Laura Alejandra Treviño Aguirre  N.L. 21</w:t>
      </w:r>
    </w:p>
    <w:p w:rsidR="00A50F31" w:rsidRPr="00A50F31" w:rsidRDefault="00A50F31" w:rsidP="00A50F31">
      <w:pPr>
        <w:jc w:val="center"/>
        <w:rPr>
          <w:rFonts w:ascii="Georgia" w:hAnsi="Georgia" w:cs="Arial"/>
          <w:sz w:val="36"/>
          <w:szCs w:val="28"/>
        </w:rPr>
      </w:pPr>
      <w:r w:rsidRPr="00A50F31">
        <w:rPr>
          <w:rFonts w:ascii="Georgia" w:hAnsi="Georgia" w:cs="Arial"/>
          <w:sz w:val="36"/>
          <w:szCs w:val="28"/>
        </w:rPr>
        <w:t>Cuarto Semestre, Sección B</w:t>
      </w:r>
    </w:p>
    <w:p w:rsidR="00A50F31" w:rsidRPr="00A50F31" w:rsidRDefault="00A50F31" w:rsidP="00A50F31">
      <w:pPr>
        <w:jc w:val="center"/>
        <w:rPr>
          <w:rFonts w:ascii="Georgia" w:hAnsi="Georgia" w:cs="Arial"/>
          <w:sz w:val="36"/>
          <w:szCs w:val="28"/>
        </w:rPr>
      </w:pPr>
      <w:r w:rsidRPr="00A50F31">
        <w:rPr>
          <w:rFonts w:ascii="Georgia" w:hAnsi="Georgia" w:cs="Arial"/>
          <w:b/>
          <w:bCs/>
          <w:sz w:val="36"/>
          <w:szCs w:val="28"/>
        </w:rPr>
        <w:t>Docente:</w:t>
      </w:r>
      <w:r w:rsidRPr="00A50F31">
        <w:rPr>
          <w:rFonts w:ascii="Georgia" w:hAnsi="Georgia" w:cs="Arial"/>
          <w:sz w:val="36"/>
          <w:szCs w:val="28"/>
        </w:rPr>
        <w:t xml:space="preserve"> Eduarda Maldonado Martínez</w:t>
      </w:r>
    </w:p>
    <w:p w:rsidR="00A50F31" w:rsidRPr="00A50F31" w:rsidRDefault="00A50F31" w:rsidP="00A50F31">
      <w:pPr>
        <w:jc w:val="center"/>
        <w:rPr>
          <w:rFonts w:ascii="Georgia" w:hAnsi="Georgia" w:cs="Arial"/>
          <w:sz w:val="36"/>
          <w:szCs w:val="28"/>
        </w:rPr>
      </w:pPr>
      <w:r w:rsidRPr="00A50F31">
        <w:rPr>
          <w:rFonts w:ascii="Georgia" w:hAnsi="Georgia" w:cs="Arial"/>
          <w:b/>
          <w:bCs/>
          <w:sz w:val="36"/>
          <w:szCs w:val="28"/>
        </w:rPr>
        <w:t>Asignatura:</w:t>
      </w:r>
      <w:r w:rsidRPr="00A50F31">
        <w:rPr>
          <w:rFonts w:ascii="Georgia" w:hAnsi="Georgia" w:cs="Arial"/>
          <w:sz w:val="36"/>
          <w:szCs w:val="28"/>
        </w:rPr>
        <w:t xml:space="preserve"> ESTRATEGIAS PARA EL DESARROLLO SOCIOEMOCIONAL</w:t>
      </w:r>
    </w:p>
    <w:p w:rsidR="00A50F31" w:rsidRPr="00A50F31" w:rsidRDefault="00A50F31" w:rsidP="00A50F31">
      <w:pPr>
        <w:jc w:val="center"/>
        <w:rPr>
          <w:rFonts w:ascii="Georgia" w:hAnsi="Georgia" w:cs="Arial"/>
          <w:i/>
          <w:iCs/>
          <w:sz w:val="36"/>
          <w:szCs w:val="28"/>
        </w:rPr>
      </w:pPr>
      <w:r w:rsidRPr="00A50F31">
        <w:rPr>
          <w:rFonts w:ascii="Georgia" w:hAnsi="Georgia" w:cs="Arial"/>
          <w:i/>
          <w:iCs/>
          <w:sz w:val="36"/>
          <w:szCs w:val="28"/>
        </w:rPr>
        <w:t>“Evidencia Unidad III. Secuencia Didáctica”</w:t>
      </w:r>
    </w:p>
    <w:p w:rsidR="00A50F31" w:rsidRPr="00A50F31" w:rsidRDefault="00A50F31" w:rsidP="00A50F31">
      <w:pPr>
        <w:jc w:val="center"/>
        <w:rPr>
          <w:rFonts w:ascii="Georgia" w:hAnsi="Georgia" w:cs="Arial"/>
          <w:sz w:val="36"/>
          <w:szCs w:val="28"/>
        </w:rPr>
      </w:pPr>
    </w:p>
    <w:p w:rsidR="00A50F31" w:rsidRPr="00A50F31" w:rsidRDefault="00A50F31" w:rsidP="00A50F31">
      <w:pPr>
        <w:jc w:val="center"/>
        <w:rPr>
          <w:rFonts w:ascii="Georgia" w:hAnsi="Georgia" w:cs="Arial"/>
          <w:sz w:val="36"/>
          <w:szCs w:val="28"/>
        </w:rPr>
      </w:pPr>
      <w:r w:rsidRPr="00A50F31">
        <w:rPr>
          <w:rFonts w:ascii="Georgia" w:hAnsi="Georgia" w:cs="Arial"/>
          <w:b/>
          <w:bCs/>
          <w:i/>
          <w:iCs/>
          <w:sz w:val="36"/>
          <w:szCs w:val="28"/>
        </w:rPr>
        <w:t>Unidad III.</w:t>
      </w:r>
      <w:r w:rsidRPr="00A50F31">
        <w:rPr>
          <w:rFonts w:ascii="Georgia" w:hAnsi="Georgia" w:cs="Arial"/>
          <w:sz w:val="36"/>
          <w:szCs w:val="28"/>
        </w:rPr>
        <w:t xml:space="preserve"> Estrategias para el desarrollo socioemocional en preescolar</w:t>
      </w:r>
    </w:p>
    <w:p w:rsidR="00A50F31" w:rsidRPr="00A50F31" w:rsidRDefault="00A50F31" w:rsidP="00A50F31">
      <w:pPr>
        <w:jc w:val="center"/>
        <w:rPr>
          <w:rFonts w:ascii="Georgia" w:hAnsi="Georgia" w:cs="Arial"/>
          <w:b/>
          <w:bCs/>
          <w:i/>
          <w:iCs/>
          <w:sz w:val="36"/>
          <w:szCs w:val="28"/>
        </w:rPr>
      </w:pPr>
      <w:r w:rsidRPr="00A50F31">
        <w:rPr>
          <w:rFonts w:ascii="Georgia" w:hAnsi="Georgia" w:cs="Arial"/>
          <w:b/>
          <w:bCs/>
          <w:i/>
          <w:iCs/>
          <w:sz w:val="36"/>
          <w:szCs w:val="28"/>
        </w:rPr>
        <w:t>Competencias de unidad:</w:t>
      </w:r>
    </w:p>
    <w:tbl>
      <w:tblPr>
        <w:tblW w:w="0" w:type="auto"/>
        <w:tblCellSpacing w:w="15" w:type="dxa"/>
        <w:tblLook w:val="04A0" w:firstRow="1" w:lastRow="0" w:firstColumn="1" w:lastColumn="0" w:noHBand="0" w:noVBand="1"/>
      </w:tblPr>
      <w:tblGrid>
        <w:gridCol w:w="81"/>
        <w:gridCol w:w="8847"/>
      </w:tblGrid>
      <w:tr w:rsidR="00A50F31" w:rsidRPr="00A50F31" w:rsidTr="00A50F31">
        <w:trPr>
          <w:tblCellSpacing w:w="15" w:type="dxa"/>
        </w:trPr>
        <w:tc>
          <w:tcPr>
            <w:tcW w:w="0" w:type="auto"/>
            <w:tcMar>
              <w:top w:w="15" w:type="dxa"/>
              <w:left w:w="15" w:type="dxa"/>
              <w:bottom w:w="15" w:type="dxa"/>
              <w:right w:w="15" w:type="dxa"/>
            </w:tcMar>
            <w:hideMark/>
          </w:tcPr>
          <w:p w:rsidR="00A50F31" w:rsidRPr="00A50F31" w:rsidRDefault="00A50F31">
            <w:pPr>
              <w:spacing w:after="0" w:line="240" w:lineRule="auto"/>
              <w:ind w:left="60"/>
              <w:jc w:val="both"/>
              <w:rPr>
                <w:rFonts w:ascii="Georgia" w:eastAsia="Times New Roman" w:hAnsi="Georgia" w:cs="Times New Roman"/>
                <w:color w:val="000000"/>
                <w:sz w:val="32"/>
                <w:szCs w:val="24"/>
                <w:lang w:eastAsia="es-MX"/>
              </w:rPr>
            </w:pPr>
          </w:p>
        </w:tc>
        <w:tc>
          <w:tcPr>
            <w:tcW w:w="0" w:type="auto"/>
            <w:tcMar>
              <w:top w:w="15" w:type="dxa"/>
              <w:left w:w="15" w:type="dxa"/>
              <w:bottom w:w="15" w:type="dxa"/>
              <w:right w:w="15" w:type="dxa"/>
            </w:tcMar>
            <w:hideMark/>
          </w:tcPr>
          <w:p w:rsidR="00A50F31" w:rsidRPr="00A50F31" w:rsidRDefault="00A50F31" w:rsidP="00A50F31">
            <w:pPr>
              <w:pStyle w:val="Prrafodelista"/>
              <w:numPr>
                <w:ilvl w:val="0"/>
                <w:numId w:val="1"/>
              </w:numPr>
              <w:spacing w:after="0" w:line="240" w:lineRule="auto"/>
              <w:rPr>
                <w:rFonts w:ascii="Georgia" w:eastAsia="Times New Roman" w:hAnsi="Georgia" w:cs="Times New Roman"/>
                <w:color w:val="000000"/>
                <w:sz w:val="32"/>
                <w:szCs w:val="24"/>
                <w:lang w:eastAsia="es-MX"/>
              </w:rPr>
            </w:pPr>
            <w:r w:rsidRPr="00A50F31">
              <w:rPr>
                <w:rFonts w:ascii="Georgia" w:eastAsia="Times New Roman" w:hAnsi="Georgia" w:cs="Times New Roman"/>
                <w:color w:val="000000"/>
                <w:sz w:val="32"/>
                <w:szCs w:val="24"/>
                <w:lang w:eastAsia="es-MX"/>
              </w:rPr>
              <w:t>Detecta los procesos de aprendizaje de sus alumnos para favorecer su desarrollo cognitivo y socioemocional.</w:t>
            </w:r>
          </w:p>
        </w:tc>
      </w:tr>
    </w:tbl>
    <w:p w:rsidR="00A50F31" w:rsidRPr="00A50F31" w:rsidRDefault="00A50F31" w:rsidP="00A50F31">
      <w:pPr>
        <w:spacing w:after="0" w:line="240" w:lineRule="auto"/>
        <w:rPr>
          <w:rFonts w:ascii="Georgia" w:eastAsia="Times New Roman" w:hAnsi="Georgia" w:cs="Times New Roman"/>
          <w:vanish/>
          <w:sz w:val="32"/>
          <w:szCs w:val="24"/>
          <w:lang w:eastAsia="es-MX"/>
        </w:rPr>
      </w:pPr>
    </w:p>
    <w:tbl>
      <w:tblPr>
        <w:tblW w:w="0" w:type="auto"/>
        <w:tblCellSpacing w:w="15" w:type="dxa"/>
        <w:tblLook w:val="04A0" w:firstRow="1" w:lastRow="0" w:firstColumn="1" w:lastColumn="0" w:noHBand="0" w:noVBand="1"/>
      </w:tblPr>
      <w:tblGrid>
        <w:gridCol w:w="81"/>
        <w:gridCol w:w="8847"/>
      </w:tblGrid>
      <w:tr w:rsidR="00A50F31" w:rsidRPr="00A50F31" w:rsidTr="00A50F31">
        <w:trPr>
          <w:tblCellSpacing w:w="15" w:type="dxa"/>
        </w:trPr>
        <w:tc>
          <w:tcPr>
            <w:tcW w:w="0" w:type="auto"/>
            <w:tcMar>
              <w:top w:w="15" w:type="dxa"/>
              <w:left w:w="15" w:type="dxa"/>
              <w:bottom w:w="15" w:type="dxa"/>
              <w:right w:w="15" w:type="dxa"/>
            </w:tcMar>
            <w:hideMark/>
          </w:tcPr>
          <w:p w:rsidR="00A50F31" w:rsidRPr="00A50F31" w:rsidRDefault="00A50F31">
            <w:pPr>
              <w:spacing w:after="0" w:line="240" w:lineRule="auto"/>
              <w:ind w:left="60"/>
              <w:jc w:val="both"/>
              <w:rPr>
                <w:rFonts w:ascii="Georgia" w:eastAsia="Times New Roman" w:hAnsi="Georgia" w:cs="Times New Roman"/>
                <w:color w:val="000000"/>
                <w:sz w:val="32"/>
                <w:szCs w:val="24"/>
                <w:lang w:eastAsia="es-MX"/>
              </w:rPr>
            </w:pPr>
          </w:p>
        </w:tc>
        <w:tc>
          <w:tcPr>
            <w:tcW w:w="0" w:type="auto"/>
            <w:tcMar>
              <w:top w:w="15" w:type="dxa"/>
              <w:left w:w="15" w:type="dxa"/>
              <w:bottom w:w="15" w:type="dxa"/>
              <w:right w:w="15" w:type="dxa"/>
            </w:tcMar>
            <w:hideMark/>
          </w:tcPr>
          <w:p w:rsidR="00A50F31" w:rsidRPr="00A50F31" w:rsidRDefault="00A50F31" w:rsidP="00A50F31">
            <w:pPr>
              <w:pStyle w:val="Prrafodelista"/>
              <w:numPr>
                <w:ilvl w:val="0"/>
                <w:numId w:val="1"/>
              </w:numPr>
              <w:spacing w:after="0" w:line="240" w:lineRule="auto"/>
              <w:rPr>
                <w:rFonts w:ascii="Georgia" w:eastAsia="Times New Roman" w:hAnsi="Georgia" w:cs="Times New Roman"/>
                <w:color w:val="000000"/>
                <w:sz w:val="32"/>
                <w:szCs w:val="24"/>
                <w:lang w:eastAsia="es-MX"/>
              </w:rPr>
            </w:pPr>
            <w:r w:rsidRPr="00A50F31">
              <w:rPr>
                <w:rFonts w:ascii="Georgia" w:eastAsia="Times New Roman" w:hAnsi="Georgia" w:cs="Times New Roman"/>
                <w:color w:val="000000"/>
                <w:sz w:val="32"/>
                <w:szCs w:val="24"/>
                <w:lang w:eastAsia="es-MX"/>
              </w:rPr>
              <w:t>Aplica el plan y programas de estudio para alcanzar los propósitos educativos y contribuir al pleno desenvolvimiento de las capacidades de sus alumnos.</w:t>
            </w:r>
          </w:p>
        </w:tc>
      </w:tr>
    </w:tbl>
    <w:p w:rsidR="00A50F31" w:rsidRPr="00A50F31" w:rsidRDefault="00A50F31" w:rsidP="00A50F31">
      <w:pPr>
        <w:spacing w:after="0" w:line="240" w:lineRule="auto"/>
        <w:rPr>
          <w:rFonts w:ascii="Georgia" w:eastAsia="Times New Roman" w:hAnsi="Georgia" w:cs="Times New Roman"/>
          <w:vanish/>
          <w:sz w:val="32"/>
          <w:szCs w:val="24"/>
          <w:lang w:eastAsia="es-MX"/>
        </w:rPr>
      </w:pPr>
    </w:p>
    <w:tbl>
      <w:tblPr>
        <w:tblW w:w="0" w:type="auto"/>
        <w:tblCellSpacing w:w="15" w:type="dxa"/>
        <w:tblLook w:val="04A0" w:firstRow="1" w:lastRow="0" w:firstColumn="1" w:lastColumn="0" w:noHBand="0" w:noVBand="1"/>
      </w:tblPr>
      <w:tblGrid>
        <w:gridCol w:w="81"/>
        <w:gridCol w:w="8847"/>
      </w:tblGrid>
      <w:tr w:rsidR="00A50F31" w:rsidRPr="00A50F31" w:rsidTr="00A50F31">
        <w:trPr>
          <w:trHeight w:val="23"/>
          <w:tblCellSpacing w:w="15" w:type="dxa"/>
        </w:trPr>
        <w:tc>
          <w:tcPr>
            <w:tcW w:w="0" w:type="auto"/>
            <w:tcMar>
              <w:top w:w="15" w:type="dxa"/>
              <w:left w:w="15" w:type="dxa"/>
              <w:bottom w:w="15" w:type="dxa"/>
              <w:right w:w="15" w:type="dxa"/>
            </w:tcMar>
            <w:hideMark/>
          </w:tcPr>
          <w:p w:rsidR="00A50F31" w:rsidRPr="00A50F31" w:rsidRDefault="00A50F31">
            <w:pPr>
              <w:spacing w:after="0" w:line="240" w:lineRule="auto"/>
              <w:ind w:left="60"/>
              <w:jc w:val="both"/>
              <w:rPr>
                <w:rFonts w:ascii="Georgia" w:eastAsia="Times New Roman" w:hAnsi="Georgia" w:cs="Times New Roman"/>
                <w:color w:val="000000"/>
                <w:sz w:val="32"/>
                <w:szCs w:val="24"/>
                <w:lang w:eastAsia="es-MX"/>
              </w:rPr>
            </w:pPr>
          </w:p>
        </w:tc>
        <w:tc>
          <w:tcPr>
            <w:tcW w:w="0" w:type="auto"/>
            <w:tcMar>
              <w:top w:w="15" w:type="dxa"/>
              <w:left w:w="15" w:type="dxa"/>
              <w:bottom w:w="15" w:type="dxa"/>
              <w:right w:w="15" w:type="dxa"/>
            </w:tcMar>
            <w:hideMark/>
          </w:tcPr>
          <w:p w:rsidR="00A50F31" w:rsidRPr="00A50F31" w:rsidRDefault="00A50F31" w:rsidP="00A50F31">
            <w:pPr>
              <w:pStyle w:val="Prrafodelista"/>
              <w:numPr>
                <w:ilvl w:val="0"/>
                <w:numId w:val="1"/>
              </w:numPr>
              <w:spacing w:after="0" w:line="240" w:lineRule="auto"/>
              <w:rPr>
                <w:rFonts w:ascii="Georgia" w:eastAsia="Times New Roman" w:hAnsi="Georgia" w:cs="Times New Roman"/>
                <w:color w:val="000000"/>
                <w:sz w:val="32"/>
                <w:szCs w:val="24"/>
                <w:lang w:eastAsia="es-MX"/>
              </w:rPr>
            </w:pPr>
            <w:r w:rsidRPr="00A50F31">
              <w:rPr>
                <w:rFonts w:ascii="Georgia" w:eastAsia="Times New Roman" w:hAnsi="Georgia" w:cs="Times New Roman"/>
                <w:color w:val="000000"/>
                <w:sz w:val="32"/>
                <w:szCs w:val="24"/>
                <w:lang w:eastAsia="es-MX"/>
              </w:rPr>
              <w:t>Emplea la evaluación para intervenir en los diferentes ámbitos y momentos de la tarea educativa para mejorar los aprendizajes de sus alumnos.</w:t>
            </w:r>
          </w:p>
        </w:tc>
      </w:tr>
    </w:tbl>
    <w:p w:rsidR="00A50F31" w:rsidRDefault="00A50F31"/>
    <w:p w:rsidR="00A50F31" w:rsidRPr="00494AFE" w:rsidRDefault="007C68E3">
      <w:pPr>
        <w:rPr>
          <w:rFonts w:ascii="Century Gothic" w:hAnsi="Century Gothic" w:cs="Arial"/>
          <w:sz w:val="24"/>
        </w:rPr>
      </w:pPr>
      <w:r w:rsidRPr="00494AFE">
        <w:rPr>
          <w:rFonts w:ascii="Century Gothic" w:hAnsi="Century Gothic" w:cs="Arial"/>
          <w:noProof/>
          <w:sz w:val="28"/>
          <w:lang w:eastAsia="es-MX"/>
        </w:rPr>
        <w:lastRenderedPageBreak/>
        <w:drawing>
          <wp:anchor distT="0" distB="0" distL="114300" distR="114300" simplePos="0" relativeHeight="251661312" behindDoc="0" locked="0" layoutInCell="1" allowOverlap="1" wp14:anchorId="081C49DF" wp14:editId="404AA762">
            <wp:simplePos x="0" y="0"/>
            <wp:positionH relativeFrom="column">
              <wp:posOffset>2891790</wp:posOffset>
            </wp:positionH>
            <wp:positionV relativeFrom="paragraph">
              <wp:posOffset>738817</wp:posOffset>
            </wp:positionV>
            <wp:extent cx="3467515" cy="2600960"/>
            <wp:effectExtent l="0" t="0" r="0" b="889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7515" cy="2600960"/>
                    </a:xfrm>
                    <a:prstGeom prst="rect">
                      <a:avLst/>
                    </a:prstGeom>
                    <a:noFill/>
                  </pic:spPr>
                </pic:pic>
              </a:graphicData>
            </a:graphic>
            <wp14:sizeRelH relativeFrom="page">
              <wp14:pctWidth>0</wp14:pctWidth>
            </wp14:sizeRelH>
            <wp14:sizeRelV relativeFrom="page">
              <wp14:pctHeight>0</wp14:pctHeight>
            </wp14:sizeRelV>
          </wp:anchor>
        </w:drawing>
      </w:r>
      <w:r w:rsidRPr="00494AFE">
        <w:rPr>
          <w:rFonts w:ascii="Century Gothic" w:hAnsi="Century Gothic" w:cs="Arial"/>
          <w:sz w:val="28"/>
        </w:rPr>
        <w:drawing>
          <wp:anchor distT="0" distB="0" distL="114300" distR="114300" simplePos="0" relativeHeight="251660288" behindDoc="0" locked="0" layoutInCell="1" allowOverlap="1" wp14:anchorId="0B043D5C" wp14:editId="3CB2B555">
            <wp:simplePos x="0" y="0"/>
            <wp:positionH relativeFrom="column">
              <wp:posOffset>-714375</wp:posOffset>
            </wp:positionH>
            <wp:positionV relativeFrom="paragraph">
              <wp:posOffset>736600</wp:posOffset>
            </wp:positionV>
            <wp:extent cx="3535680" cy="2651760"/>
            <wp:effectExtent l="0" t="0" r="762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535680" cy="2651760"/>
                    </a:xfrm>
                    <a:prstGeom prst="rect">
                      <a:avLst/>
                    </a:prstGeom>
                  </pic:spPr>
                </pic:pic>
              </a:graphicData>
            </a:graphic>
            <wp14:sizeRelH relativeFrom="page">
              <wp14:pctWidth>0</wp14:pctWidth>
            </wp14:sizeRelH>
            <wp14:sizeRelV relativeFrom="page">
              <wp14:pctHeight>0</wp14:pctHeight>
            </wp14:sizeRelV>
          </wp:anchor>
        </w:drawing>
      </w:r>
      <w:r w:rsidRPr="00494AFE">
        <w:rPr>
          <w:rFonts w:ascii="Century Gothic" w:hAnsi="Century Gothic" w:cs="Arial"/>
          <w:sz w:val="24"/>
        </w:rPr>
        <w:t>La actividad de la secuencia didáctica  se aplicó el día martes 22 de junio de 2021 por de vía zoom, se mandaron las indicaciones a los padres de familia de la siguiente manera:</w:t>
      </w:r>
    </w:p>
    <w:p w:rsidR="007C68E3" w:rsidRPr="007C68E3" w:rsidRDefault="007C68E3">
      <w:pPr>
        <w:rPr>
          <w:rFonts w:ascii="Arial" w:hAnsi="Arial" w:cs="Arial"/>
          <w:sz w:val="28"/>
        </w:rPr>
      </w:pPr>
      <w:r w:rsidRPr="007C68E3">
        <w:drawing>
          <wp:anchor distT="0" distB="0" distL="114300" distR="114300" simplePos="0" relativeHeight="251662336" behindDoc="0" locked="0" layoutInCell="1" allowOverlap="1" wp14:anchorId="172430DC" wp14:editId="62733818">
            <wp:simplePos x="0" y="0"/>
            <wp:positionH relativeFrom="column">
              <wp:posOffset>829945</wp:posOffset>
            </wp:positionH>
            <wp:positionV relativeFrom="paragraph">
              <wp:posOffset>2969260</wp:posOffset>
            </wp:positionV>
            <wp:extent cx="3657600" cy="27432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14:sizeRelH relativeFrom="page">
              <wp14:pctWidth>0</wp14:pctWidth>
            </wp14:sizeRelH>
            <wp14:sizeRelV relativeFrom="page">
              <wp14:pctHeight>0</wp14:pctHeight>
            </wp14:sizeRelV>
          </wp:anchor>
        </w:drawing>
      </w:r>
    </w:p>
    <w:p w:rsidR="007E3959" w:rsidRDefault="007E3959"/>
    <w:p w:rsidR="007E3959" w:rsidRDefault="007E3959"/>
    <w:p w:rsidR="007E3959" w:rsidRDefault="007E3959"/>
    <w:p w:rsidR="007E3959" w:rsidRDefault="007E3959"/>
    <w:p w:rsidR="007E3959" w:rsidRDefault="007E3959"/>
    <w:p w:rsidR="007E3959" w:rsidRDefault="007E3959"/>
    <w:p w:rsidR="007E3959" w:rsidRDefault="007E3959"/>
    <w:p w:rsidR="007E3959" w:rsidRDefault="007E3959"/>
    <w:p w:rsidR="007E3959" w:rsidRDefault="007E3959"/>
    <w:p w:rsidR="007E3959" w:rsidRDefault="007E3959"/>
    <w:p w:rsidR="007E3959" w:rsidRDefault="007E3959"/>
    <w:p w:rsidR="00494AFE" w:rsidRPr="00494AFE" w:rsidRDefault="00494AFE">
      <w:pPr>
        <w:rPr>
          <w:rFonts w:ascii="Century Gothic" w:hAnsi="Century Gothic"/>
          <w:b/>
          <w:i/>
          <w:sz w:val="24"/>
        </w:rPr>
      </w:pPr>
      <w:r w:rsidRPr="00494AFE">
        <w:rPr>
          <w:rFonts w:ascii="Century Gothic" w:hAnsi="Century Gothic"/>
          <w:b/>
          <w:i/>
          <w:sz w:val="24"/>
        </w:rPr>
        <w:t xml:space="preserve">Observación: </w:t>
      </w:r>
    </w:p>
    <w:p w:rsidR="007E3959" w:rsidRDefault="00494AFE">
      <w:pPr>
        <w:rPr>
          <w:rFonts w:ascii="Century Gothic" w:hAnsi="Century Gothic"/>
          <w:sz w:val="24"/>
        </w:rPr>
      </w:pPr>
      <w:r w:rsidRPr="00494AFE">
        <w:rPr>
          <w:rFonts w:ascii="Century Gothic" w:hAnsi="Century Gothic"/>
          <w:sz w:val="24"/>
        </w:rPr>
        <w:t>La actividad se aplicó a 11 niños y se llevó acabo de una manera muy dinámica ya que implemente una técnica de sacer papelitos y los niños que salieran serían los que participaran.</w:t>
      </w:r>
    </w:p>
    <w:p w:rsidR="00494AFE" w:rsidRDefault="00494AFE">
      <w:pPr>
        <w:rPr>
          <w:rFonts w:ascii="Century Gothic" w:hAnsi="Century Gothic"/>
          <w:sz w:val="24"/>
        </w:rPr>
      </w:pPr>
      <w:r>
        <w:rPr>
          <w:rFonts w:ascii="Century Gothic" w:hAnsi="Century Gothic"/>
          <w:sz w:val="24"/>
        </w:rPr>
        <w:t xml:space="preserve">Pude observar que al ser una actividad que los niños dominan muy bien se tuvo un resultado </w:t>
      </w:r>
      <w:r w:rsidR="00DD6B00">
        <w:rPr>
          <w:rFonts w:ascii="Century Gothic" w:hAnsi="Century Gothic"/>
          <w:sz w:val="24"/>
        </w:rPr>
        <w:t>excelente</w:t>
      </w:r>
      <w:r>
        <w:rPr>
          <w:rFonts w:ascii="Century Gothic" w:hAnsi="Century Gothic"/>
          <w:sz w:val="24"/>
        </w:rPr>
        <w:t>, la forma en la que s</w:t>
      </w:r>
      <w:r w:rsidR="00DD6B00">
        <w:rPr>
          <w:rFonts w:ascii="Century Gothic" w:hAnsi="Century Gothic"/>
          <w:sz w:val="24"/>
        </w:rPr>
        <w:t>e</w:t>
      </w:r>
      <w:r>
        <w:rPr>
          <w:rFonts w:ascii="Century Gothic" w:hAnsi="Century Gothic"/>
          <w:sz w:val="24"/>
        </w:rPr>
        <w:t xml:space="preserve"> </w:t>
      </w:r>
      <w:r w:rsidR="00DD6B00">
        <w:rPr>
          <w:rFonts w:ascii="Century Gothic" w:hAnsi="Century Gothic"/>
          <w:sz w:val="24"/>
        </w:rPr>
        <w:t>desenvuelven</w:t>
      </w:r>
      <w:r>
        <w:rPr>
          <w:rFonts w:ascii="Century Gothic" w:hAnsi="Century Gothic"/>
          <w:sz w:val="24"/>
        </w:rPr>
        <w:t xml:space="preserve">, </w:t>
      </w:r>
      <w:r w:rsidR="00DD6B00">
        <w:rPr>
          <w:rFonts w:ascii="Century Gothic" w:hAnsi="Century Gothic"/>
          <w:sz w:val="24"/>
        </w:rPr>
        <w:t xml:space="preserve">expresan </w:t>
      </w:r>
      <w:r w:rsidR="00DD6B00">
        <w:rPr>
          <w:rFonts w:ascii="Century Gothic" w:hAnsi="Century Gothic"/>
          <w:sz w:val="24"/>
        </w:rPr>
        <w:lastRenderedPageBreak/>
        <w:t xml:space="preserve">sus gustos, comparten sus opiniones y </w:t>
      </w:r>
      <w:r>
        <w:rPr>
          <w:rFonts w:ascii="Century Gothic" w:hAnsi="Century Gothic"/>
          <w:sz w:val="24"/>
        </w:rPr>
        <w:t xml:space="preserve"> </w:t>
      </w:r>
      <w:r w:rsidR="00DD6B00">
        <w:rPr>
          <w:rFonts w:ascii="Century Gothic" w:hAnsi="Century Gothic"/>
          <w:sz w:val="24"/>
        </w:rPr>
        <w:t>escuchan y respetan las opiniones de los demás compañeros.</w:t>
      </w:r>
    </w:p>
    <w:p w:rsidR="00DD6B00" w:rsidRDefault="00DD6B00">
      <w:pPr>
        <w:rPr>
          <w:rFonts w:ascii="Century Gothic" w:hAnsi="Century Gothic"/>
          <w:sz w:val="24"/>
        </w:rPr>
      </w:pPr>
      <w:r>
        <w:rPr>
          <w:rFonts w:ascii="Century Gothic" w:hAnsi="Century Gothic"/>
          <w:sz w:val="24"/>
        </w:rPr>
        <w:t xml:space="preserve">La actividad tuvo una organización buena ya que se  puede observar que se manejó el inicio, el desarrollo y el cierre. El trabajar de manera virtual es un gran reto ya que muchas veces no se puede lograr cumplir el objetivo que se tenía planeado, el tener el apoyo incondicional de los padres de familia y los alumnos </w:t>
      </w:r>
      <w:proofErr w:type="gramStart"/>
      <w:r>
        <w:rPr>
          <w:rFonts w:ascii="Century Gothic" w:hAnsi="Century Gothic"/>
          <w:sz w:val="24"/>
        </w:rPr>
        <w:t>hizo</w:t>
      </w:r>
      <w:proofErr w:type="gramEnd"/>
      <w:r>
        <w:rPr>
          <w:rFonts w:ascii="Century Gothic" w:hAnsi="Century Gothic"/>
          <w:sz w:val="24"/>
        </w:rPr>
        <w:t xml:space="preserve"> que se pudiera cumplir el aprendizaje previsto.</w:t>
      </w:r>
    </w:p>
    <w:p w:rsidR="00DD6B00" w:rsidRPr="00494AFE" w:rsidRDefault="00DD6B00">
      <w:pPr>
        <w:rPr>
          <w:rFonts w:ascii="Century Gothic" w:hAnsi="Century Gothic"/>
          <w:sz w:val="24"/>
        </w:rPr>
      </w:pPr>
      <w:r>
        <w:rPr>
          <w:rFonts w:ascii="Century Gothic" w:hAnsi="Century Gothic"/>
          <w:sz w:val="24"/>
        </w:rPr>
        <w:t>Al momento de estar realizando las actividades los padres de familia tomaron evidencia y la mandaron al grupo y eso  me hizo sentir muy contenta ya que se estaba logrando lo que me propuse, al terminar la clase los alumnos me agradecieron y me comentaron que la actividad les había parecido muy divertida y que les gustó mucho, el que los niños te digan eso te llena de mucha alegría y sientes una satisfacción muy placentera.</w:t>
      </w:r>
    </w:p>
    <w:p w:rsidR="007E3959" w:rsidRPr="00494AFE" w:rsidRDefault="007E3959">
      <w:pPr>
        <w:rPr>
          <w:rFonts w:ascii="Century Gothic" w:hAnsi="Century Gothic"/>
          <w:sz w:val="24"/>
        </w:rPr>
      </w:pPr>
    </w:p>
    <w:p w:rsidR="007E3959" w:rsidRPr="00494AFE" w:rsidRDefault="007E3959">
      <w:pPr>
        <w:rPr>
          <w:rFonts w:ascii="Century Gothic" w:hAnsi="Century Gothic"/>
          <w:sz w:val="24"/>
        </w:rPr>
      </w:pPr>
    </w:p>
    <w:p w:rsidR="007E3959" w:rsidRDefault="00DD6B00" w:rsidP="00DD6B00">
      <w:pPr>
        <w:jc w:val="center"/>
        <w:rPr>
          <w:rFonts w:ascii="Century Gothic" w:hAnsi="Century Gothic"/>
          <w:b/>
          <w:i/>
          <w:sz w:val="28"/>
        </w:rPr>
      </w:pPr>
      <w:r w:rsidRPr="00DD6B00">
        <w:rPr>
          <w:rFonts w:ascii="Century Gothic" w:hAnsi="Century Gothic"/>
          <w:b/>
          <w:i/>
          <w:sz w:val="28"/>
        </w:rPr>
        <w:t>Evidencias de la actividad:</w:t>
      </w:r>
    </w:p>
    <w:p w:rsidR="00DD6B00" w:rsidRDefault="00CA634B" w:rsidP="00DD6B00">
      <w:pPr>
        <w:jc w:val="center"/>
        <w:rPr>
          <w:rFonts w:ascii="Century Gothic" w:hAnsi="Century Gothic"/>
          <w:b/>
          <w:i/>
          <w:sz w:val="28"/>
        </w:rPr>
      </w:pPr>
      <w:r>
        <w:rPr>
          <w:rFonts w:ascii="Century Gothic" w:hAnsi="Century Gothic"/>
          <w:b/>
          <w:noProof/>
          <w:sz w:val="32"/>
          <w:lang w:eastAsia="es-MX"/>
        </w:rPr>
        <w:drawing>
          <wp:anchor distT="0" distB="0" distL="114300" distR="114300" simplePos="0" relativeHeight="251668480" behindDoc="0" locked="0" layoutInCell="1" allowOverlap="1" wp14:anchorId="5D842164" wp14:editId="3101ED65">
            <wp:simplePos x="0" y="0"/>
            <wp:positionH relativeFrom="column">
              <wp:posOffset>-360045</wp:posOffset>
            </wp:positionH>
            <wp:positionV relativeFrom="paragraph">
              <wp:posOffset>135255</wp:posOffset>
            </wp:positionV>
            <wp:extent cx="2837815" cy="2128520"/>
            <wp:effectExtent l="0" t="0" r="635" b="5080"/>
            <wp:wrapNone/>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22 at 12.41.03 P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7815" cy="212852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noProof/>
          <w:sz w:val="32"/>
          <w:lang w:eastAsia="es-MX"/>
        </w:rPr>
        <w:drawing>
          <wp:anchor distT="0" distB="0" distL="114300" distR="114300" simplePos="0" relativeHeight="251666432" behindDoc="1" locked="0" layoutInCell="1" allowOverlap="1" wp14:anchorId="0210A76E" wp14:editId="53F3D7F7">
            <wp:simplePos x="0" y="0"/>
            <wp:positionH relativeFrom="column">
              <wp:posOffset>2983865</wp:posOffset>
            </wp:positionH>
            <wp:positionV relativeFrom="paragraph">
              <wp:posOffset>138430</wp:posOffset>
            </wp:positionV>
            <wp:extent cx="3058160" cy="2293290"/>
            <wp:effectExtent l="0" t="0" r="8890" b="0"/>
            <wp:wrapNone/>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22 at 12.41.00 P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8160" cy="2293290"/>
                    </a:xfrm>
                    <a:prstGeom prst="rect">
                      <a:avLst/>
                    </a:prstGeom>
                  </pic:spPr>
                </pic:pic>
              </a:graphicData>
            </a:graphic>
            <wp14:sizeRelH relativeFrom="page">
              <wp14:pctWidth>0</wp14:pctWidth>
            </wp14:sizeRelH>
            <wp14:sizeRelV relativeFrom="page">
              <wp14:pctHeight>0</wp14:pctHeight>
            </wp14:sizeRelV>
          </wp:anchor>
        </w:drawing>
      </w:r>
    </w:p>
    <w:p w:rsidR="00DD6B00" w:rsidRDefault="00DD6B00" w:rsidP="00DD6B00">
      <w:pPr>
        <w:jc w:val="center"/>
        <w:rPr>
          <w:rFonts w:ascii="Century Gothic" w:hAnsi="Century Gothic"/>
          <w:b/>
          <w:i/>
          <w:sz w:val="28"/>
        </w:rPr>
      </w:pPr>
    </w:p>
    <w:p w:rsidR="00DD6B00" w:rsidRPr="00DD6B00" w:rsidRDefault="00DD6B00" w:rsidP="00DD6B00">
      <w:pPr>
        <w:jc w:val="center"/>
        <w:rPr>
          <w:rFonts w:ascii="Century Gothic" w:hAnsi="Century Gothic"/>
          <w:b/>
          <w:i/>
          <w:sz w:val="28"/>
        </w:rPr>
      </w:pPr>
    </w:p>
    <w:p w:rsidR="007E3959" w:rsidRPr="00494AFE" w:rsidRDefault="007E3959">
      <w:pPr>
        <w:rPr>
          <w:rFonts w:ascii="Century Gothic" w:hAnsi="Century Gothic"/>
          <w:sz w:val="24"/>
        </w:rPr>
      </w:pPr>
    </w:p>
    <w:p w:rsidR="007E3959" w:rsidRPr="00494AFE" w:rsidRDefault="007E3959">
      <w:pPr>
        <w:rPr>
          <w:rFonts w:ascii="Century Gothic" w:hAnsi="Century Gothic"/>
          <w:sz w:val="24"/>
        </w:rPr>
      </w:pPr>
    </w:p>
    <w:p w:rsidR="007E3959" w:rsidRPr="00494AFE" w:rsidRDefault="007E3959">
      <w:pPr>
        <w:rPr>
          <w:rFonts w:ascii="Century Gothic" w:hAnsi="Century Gothic"/>
          <w:sz w:val="24"/>
        </w:rPr>
      </w:pPr>
    </w:p>
    <w:p w:rsidR="007E3959" w:rsidRPr="00494AFE" w:rsidRDefault="007E3959">
      <w:pPr>
        <w:rPr>
          <w:rFonts w:ascii="Century Gothic" w:hAnsi="Century Gothic"/>
          <w:sz w:val="24"/>
        </w:rPr>
      </w:pPr>
    </w:p>
    <w:p w:rsidR="007E3959" w:rsidRPr="00494AFE" w:rsidRDefault="007E3959">
      <w:pPr>
        <w:rPr>
          <w:rFonts w:ascii="Century Gothic" w:hAnsi="Century Gothic"/>
          <w:sz w:val="24"/>
        </w:rPr>
      </w:pPr>
    </w:p>
    <w:p w:rsidR="007E3959" w:rsidRPr="00494AFE" w:rsidRDefault="00CA634B">
      <w:pPr>
        <w:rPr>
          <w:rFonts w:ascii="Century Gothic" w:hAnsi="Century Gothic"/>
          <w:sz w:val="24"/>
        </w:rPr>
      </w:pPr>
      <w:r>
        <w:rPr>
          <w:rFonts w:ascii="Century Gothic" w:hAnsi="Century Gothic"/>
          <w:b/>
          <w:noProof/>
          <w:sz w:val="32"/>
          <w:lang w:eastAsia="es-MX"/>
        </w:rPr>
        <w:drawing>
          <wp:anchor distT="0" distB="0" distL="114300" distR="114300" simplePos="0" relativeHeight="251664384" behindDoc="1" locked="0" layoutInCell="1" allowOverlap="1" wp14:anchorId="782E9A30" wp14:editId="2EDE0BF7">
            <wp:simplePos x="0" y="0"/>
            <wp:positionH relativeFrom="column">
              <wp:posOffset>718820</wp:posOffset>
            </wp:positionH>
            <wp:positionV relativeFrom="paragraph">
              <wp:posOffset>29210</wp:posOffset>
            </wp:positionV>
            <wp:extent cx="3992245" cy="2245360"/>
            <wp:effectExtent l="0" t="0" r="8255" b="2540"/>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22 at 12.40.59 PM.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92245" cy="2245360"/>
                    </a:xfrm>
                    <a:prstGeom prst="rect">
                      <a:avLst/>
                    </a:prstGeom>
                  </pic:spPr>
                </pic:pic>
              </a:graphicData>
            </a:graphic>
            <wp14:sizeRelH relativeFrom="page">
              <wp14:pctWidth>0</wp14:pctWidth>
            </wp14:sizeRelH>
            <wp14:sizeRelV relativeFrom="page">
              <wp14:pctHeight>0</wp14:pctHeight>
            </wp14:sizeRelV>
          </wp:anchor>
        </w:drawing>
      </w:r>
    </w:p>
    <w:p w:rsidR="007E3959" w:rsidRPr="00494AFE" w:rsidRDefault="007E3959">
      <w:pPr>
        <w:rPr>
          <w:rFonts w:ascii="Century Gothic" w:hAnsi="Century Gothic"/>
          <w:sz w:val="24"/>
        </w:rPr>
      </w:pPr>
    </w:p>
    <w:p w:rsidR="007E3959" w:rsidRPr="00494AFE" w:rsidRDefault="007E3959">
      <w:pPr>
        <w:rPr>
          <w:rFonts w:ascii="Century Gothic" w:hAnsi="Century Gothic"/>
          <w:sz w:val="24"/>
        </w:rPr>
      </w:pPr>
    </w:p>
    <w:p w:rsidR="007E3959" w:rsidRPr="00494AFE" w:rsidRDefault="007E3959">
      <w:pPr>
        <w:rPr>
          <w:rFonts w:ascii="Century Gothic" w:hAnsi="Century Gothic"/>
          <w:sz w:val="24"/>
        </w:rPr>
      </w:pPr>
    </w:p>
    <w:p w:rsidR="007E3959" w:rsidRPr="00494AFE" w:rsidRDefault="007E3959">
      <w:pPr>
        <w:rPr>
          <w:rFonts w:ascii="Century Gothic" w:hAnsi="Century Gothic"/>
          <w:sz w:val="24"/>
        </w:rPr>
      </w:pPr>
    </w:p>
    <w:p w:rsidR="007E3959" w:rsidRPr="00494AFE" w:rsidRDefault="007E3959">
      <w:pPr>
        <w:rPr>
          <w:rFonts w:ascii="Century Gothic" w:hAnsi="Century Gothic"/>
          <w:sz w:val="24"/>
        </w:rPr>
      </w:pPr>
    </w:p>
    <w:p w:rsidR="007E3959" w:rsidRPr="00494AFE" w:rsidRDefault="00CA634B">
      <w:pPr>
        <w:rPr>
          <w:rFonts w:ascii="Century Gothic" w:hAnsi="Century Gothic"/>
          <w:sz w:val="24"/>
        </w:rPr>
      </w:pPr>
      <w:r>
        <w:rPr>
          <w:rFonts w:ascii="Century Gothic" w:hAnsi="Century Gothic"/>
          <w:b/>
          <w:noProof/>
          <w:sz w:val="32"/>
          <w:lang w:eastAsia="es-MX"/>
        </w:rPr>
        <w:lastRenderedPageBreak/>
        <w:drawing>
          <wp:anchor distT="0" distB="0" distL="114300" distR="114300" simplePos="0" relativeHeight="251674624" behindDoc="0" locked="0" layoutInCell="1" allowOverlap="1" wp14:anchorId="0E4AA438" wp14:editId="608ABA94">
            <wp:simplePos x="0" y="0"/>
            <wp:positionH relativeFrom="column">
              <wp:posOffset>1696720</wp:posOffset>
            </wp:positionH>
            <wp:positionV relativeFrom="paragraph">
              <wp:posOffset>-291465</wp:posOffset>
            </wp:positionV>
            <wp:extent cx="2646680" cy="3102610"/>
            <wp:effectExtent l="0" t="0" r="1270" b="2540"/>
            <wp:wrapNone/>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22 at 12.41.00 PM (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6680" cy="310261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noProof/>
          <w:sz w:val="32"/>
          <w:lang w:eastAsia="es-MX"/>
        </w:rPr>
        <w:drawing>
          <wp:anchor distT="0" distB="0" distL="114300" distR="114300" simplePos="0" relativeHeight="251670528" behindDoc="0" locked="0" layoutInCell="1" allowOverlap="1" wp14:anchorId="160DBEB3" wp14:editId="28598B88">
            <wp:simplePos x="0" y="0"/>
            <wp:positionH relativeFrom="column">
              <wp:posOffset>4507865</wp:posOffset>
            </wp:positionH>
            <wp:positionV relativeFrom="paragraph">
              <wp:posOffset>-290830</wp:posOffset>
            </wp:positionV>
            <wp:extent cx="1431925" cy="2543810"/>
            <wp:effectExtent l="0" t="0" r="0" b="8890"/>
            <wp:wrapNone/>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22 at 12.41.01 PM.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1925" cy="254381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noProof/>
          <w:sz w:val="32"/>
          <w:lang w:eastAsia="es-MX"/>
        </w:rPr>
        <w:drawing>
          <wp:anchor distT="0" distB="0" distL="114300" distR="114300" simplePos="0" relativeHeight="251672576" behindDoc="0" locked="0" layoutInCell="1" allowOverlap="1" wp14:anchorId="01EBE7D7" wp14:editId="5229C798">
            <wp:simplePos x="0" y="0"/>
            <wp:positionH relativeFrom="column">
              <wp:posOffset>-687705</wp:posOffset>
            </wp:positionH>
            <wp:positionV relativeFrom="paragraph">
              <wp:posOffset>-83185</wp:posOffset>
            </wp:positionV>
            <wp:extent cx="2030095" cy="2707005"/>
            <wp:effectExtent l="0" t="0" r="8255" b="0"/>
            <wp:wrapNone/>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22 at 12.41.00 PM (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0095" cy="2707005"/>
                    </a:xfrm>
                    <a:prstGeom prst="rect">
                      <a:avLst/>
                    </a:prstGeom>
                  </pic:spPr>
                </pic:pic>
              </a:graphicData>
            </a:graphic>
            <wp14:sizeRelH relativeFrom="page">
              <wp14:pctWidth>0</wp14:pctWidth>
            </wp14:sizeRelH>
            <wp14:sizeRelV relativeFrom="page">
              <wp14:pctHeight>0</wp14:pctHeight>
            </wp14:sizeRelV>
          </wp:anchor>
        </w:drawing>
      </w:r>
    </w:p>
    <w:p w:rsidR="007E3959" w:rsidRPr="00494AFE" w:rsidRDefault="007E3959">
      <w:pPr>
        <w:rPr>
          <w:rFonts w:ascii="Century Gothic" w:hAnsi="Century Gothic"/>
          <w:sz w:val="24"/>
        </w:rPr>
      </w:pPr>
    </w:p>
    <w:p w:rsidR="007E3959" w:rsidRPr="00494AFE" w:rsidRDefault="007E3959">
      <w:pPr>
        <w:rPr>
          <w:rFonts w:ascii="Century Gothic" w:hAnsi="Century Gothic"/>
          <w:sz w:val="24"/>
        </w:rPr>
      </w:pPr>
    </w:p>
    <w:p w:rsidR="007E3959" w:rsidRPr="00494AFE" w:rsidRDefault="007E3959">
      <w:pPr>
        <w:rPr>
          <w:rFonts w:ascii="Century Gothic" w:hAnsi="Century Gothic"/>
          <w:sz w:val="24"/>
        </w:rPr>
      </w:pPr>
    </w:p>
    <w:p w:rsidR="007E3959" w:rsidRPr="00494AFE" w:rsidRDefault="007E3959">
      <w:pPr>
        <w:rPr>
          <w:rFonts w:ascii="Century Gothic" w:hAnsi="Century Gothic"/>
          <w:sz w:val="24"/>
        </w:rPr>
      </w:pPr>
    </w:p>
    <w:p w:rsidR="007E3959" w:rsidRPr="00494AFE" w:rsidRDefault="007E3959">
      <w:pPr>
        <w:rPr>
          <w:rFonts w:ascii="Century Gothic" w:hAnsi="Century Gothic"/>
          <w:sz w:val="24"/>
        </w:rPr>
      </w:pPr>
    </w:p>
    <w:p w:rsidR="007E3959" w:rsidRPr="00494AFE" w:rsidRDefault="007E3959">
      <w:pPr>
        <w:rPr>
          <w:rFonts w:ascii="Century Gothic" w:hAnsi="Century Gothic"/>
          <w:sz w:val="24"/>
        </w:rPr>
      </w:pPr>
    </w:p>
    <w:p w:rsidR="007E3959" w:rsidRPr="00494AFE" w:rsidRDefault="007E3959">
      <w:pPr>
        <w:rPr>
          <w:rFonts w:ascii="Century Gothic" w:hAnsi="Century Gothic"/>
          <w:sz w:val="24"/>
        </w:rPr>
      </w:pPr>
    </w:p>
    <w:p w:rsidR="007E3959" w:rsidRPr="00494AFE" w:rsidRDefault="00CA634B">
      <w:pPr>
        <w:rPr>
          <w:rFonts w:ascii="Century Gothic" w:hAnsi="Century Gothic"/>
          <w:sz w:val="24"/>
        </w:rPr>
      </w:pPr>
      <w:r>
        <w:rPr>
          <w:noProof/>
          <w:lang w:eastAsia="es-MX"/>
        </w:rPr>
        <w:drawing>
          <wp:anchor distT="0" distB="0" distL="114300" distR="114300" simplePos="0" relativeHeight="251679744" behindDoc="0" locked="0" layoutInCell="1" allowOverlap="1" wp14:anchorId="5203ADFB" wp14:editId="72366320">
            <wp:simplePos x="0" y="0"/>
            <wp:positionH relativeFrom="column">
              <wp:posOffset>3237230</wp:posOffset>
            </wp:positionH>
            <wp:positionV relativeFrom="paragraph">
              <wp:posOffset>191135</wp:posOffset>
            </wp:positionV>
            <wp:extent cx="2662555" cy="3521710"/>
            <wp:effectExtent l="8573" t="0" r="0" b="0"/>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22 at 12.41.00 PM (6).jpe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2662555" cy="3521710"/>
                    </a:xfrm>
                    <a:prstGeom prst="rect">
                      <a:avLst/>
                    </a:prstGeom>
                  </pic:spPr>
                </pic:pic>
              </a:graphicData>
            </a:graphic>
            <wp14:sizeRelH relativeFrom="page">
              <wp14:pctWidth>0</wp14:pctWidth>
            </wp14:sizeRelH>
            <wp14:sizeRelV relativeFrom="page">
              <wp14:pctHeight>0</wp14:pctHeight>
            </wp14:sizeRelV>
          </wp:anchor>
        </w:drawing>
      </w:r>
    </w:p>
    <w:p w:rsidR="007E3959" w:rsidRPr="00494AFE" w:rsidRDefault="00CA634B">
      <w:pPr>
        <w:rPr>
          <w:rFonts w:ascii="Century Gothic" w:hAnsi="Century Gothic"/>
          <w:sz w:val="24"/>
        </w:rPr>
      </w:pPr>
      <w:r>
        <w:rPr>
          <w:noProof/>
          <w:lang w:eastAsia="es-MX"/>
        </w:rPr>
        <w:drawing>
          <wp:anchor distT="0" distB="0" distL="114300" distR="114300" simplePos="0" relativeHeight="251678720" behindDoc="0" locked="0" layoutInCell="1" allowOverlap="1" wp14:anchorId="0DFA1921" wp14:editId="4EA2AE40">
            <wp:simplePos x="0" y="0"/>
            <wp:positionH relativeFrom="column">
              <wp:posOffset>-561975</wp:posOffset>
            </wp:positionH>
            <wp:positionV relativeFrom="paragraph">
              <wp:posOffset>63500</wp:posOffset>
            </wp:positionV>
            <wp:extent cx="2983865" cy="2214880"/>
            <wp:effectExtent l="0" t="0" r="6985" b="0"/>
            <wp:wrapNone/>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22 at 12.41.00 PM (5).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83865" cy="2214880"/>
                    </a:xfrm>
                    <a:prstGeom prst="rect">
                      <a:avLst/>
                    </a:prstGeom>
                  </pic:spPr>
                </pic:pic>
              </a:graphicData>
            </a:graphic>
            <wp14:sizeRelH relativeFrom="page">
              <wp14:pctWidth>0</wp14:pctWidth>
            </wp14:sizeRelH>
            <wp14:sizeRelV relativeFrom="page">
              <wp14:pctHeight>0</wp14:pctHeight>
            </wp14:sizeRelV>
          </wp:anchor>
        </w:drawing>
      </w:r>
    </w:p>
    <w:p w:rsidR="007E3959" w:rsidRPr="00494AFE" w:rsidRDefault="007E3959">
      <w:pPr>
        <w:rPr>
          <w:rFonts w:ascii="Century Gothic" w:hAnsi="Century Gothic"/>
          <w:sz w:val="24"/>
        </w:rPr>
      </w:pPr>
    </w:p>
    <w:p w:rsidR="007E3959" w:rsidRPr="00494AFE" w:rsidRDefault="007E3959">
      <w:pPr>
        <w:rPr>
          <w:rFonts w:ascii="Century Gothic" w:hAnsi="Century Gothic"/>
          <w:sz w:val="24"/>
        </w:rPr>
      </w:pPr>
    </w:p>
    <w:p w:rsidR="007E3959" w:rsidRPr="00494AFE" w:rsidRDefault="007E3959">
      <w:pPr>
        <w:rPr>
          <w:rFonts w:ascii="Century Gothic" w:hAnsi="Century Gothic"/>
          <w:sz w:val="24"/>
        </w:rPr>
      </w:pPr>
    </w:p>
    <w:p w:rsidR="007E3959" w:rsidRDefault="007E3959"/>
    <w:p w:rsidR="007E3959" w:rsidRDefault="007E3959"/>
    <w:p w:rsidR="007E3959" w:rsidRDefault="007E3959"/>
    <w:p w:rsidR="007E3959" w:rsidRDefault="007E3959"/>
    <w:p w:rsidR="007E3959" w:rsidRDefault="00CA634B">
      <w:r>
        <w:rPr>
          <w:noProof/>
          <w:lang w:eastAsia="es-MX"/>
        </w:rPr>
        <w:drawing>
          <wp:anchor distT="0" distB="0" distL="114300" distR="114300" simplePos="0" relativeHeight="251677696" behindDoc="0" locked="0" layoutInCell="1" allowOverlap="1" wp14:anchorId="4AD0B768" wp14:editId="4418E1C7">
            <wp:simplePos x="0" y="0"/>
            <wp:positionH relativeFrom="column">
              <wp:posOffset>-314442</wp:posOffset>
            </wp:positionH>
            <wp:positionV relativeFrom="paragraph">
              <wp:posOffset>17780</wp:posOffset>
            </wp:positionV>
            <wp:extent cx="2009775" cy="3569335"/>
            <wp:effectExtent l="0" t="0" r="9525" b="0"/>
            <wp:wrapNone/>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22 at 12.41.00 PM (4).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09775" cy="3569335"/>
                    </a:xfrm>
                    <a:prstGeom prst="rect">
                      <a:avLst/>
                    </a:prstGeom>
                  </pic:spPr>
                </pic:pic>
              </a:graphicData>
            </a:graphic>
            <wp14:sizeRelH relativeFrom="page">
              <wp14:pctWidth>0</wp14:pctWidth>
            </wp14:sizeRelH>
            <wp14:sizeRelV relativeFrom="page">
              <wp14:pctHeight>0</wp14:pctHeight>
            </wp14:sizeRelV>
          </wp:anchor>
        </w:drawing>
      </w:r>
    </w:p>
    <w:p w:rsidR="007E3959" w:rsidRDefault="007E3959"/>
    <w:p w:rsidR="007E3959" w:rsidRDefault="00CA634B">
      <w:r>
        <w:rPr>
          <w:rFonts w:ascii="Century Gothic" w:hAnsi="Century Gothic"/>
          <w:b/>
          <w:noProof/>
          <w:sz w:val="32"/>
          <w:lang w:eastAsia="es-MX"/>
        </w:rPr>
        <w:drawing>
          <wp:anchor distT="0" distB="0" distL="114300" distR="114300" simplePos="0" relativeHeight="251676672" behindDoc="0" locked="0" layoutInCell="1" allowOverlap="1" wp14:anchorId="306C0350" wp14:editId="3AC7EF53">
            <wp:simplePos x="0" y="0"/>
            <wp:positionH relativeFrom="column">
              <wp:posOffset>3226435</wp:posOffset>
            </wp:positionH>
            <wp:positionV relativeFrom="paragraph">
              <wp:posOffset>212725</wp:posOffset>
            </wp:positionV>
            <wp:extent cx="2411095" cy="3215005"/>
            <wp:effectExtent l="0" t="1905" r="6350" b="6350"/>
            <wp:wrapNone/>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22 at 12.41.00 PM (1).jpe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2411095" cy="3215005"/>
                    </a:xfrm>
                    <a:prstGeom prst="rect">
                      <a:avLst/>
                    </a:prstGeom>
                  </pic:spPr>
                </pic:pic>
              </a:graphicData>
            </a:graphic>
            <wp14:sizeRelH relativeFrom="page">
              <wp14:pctWidth>0</wp14:pctWidth>
            </wp14:sizeRelH>
            <wp14:sizeRelV relativeFrom="page">
              <wp14:pctHeight>0</wp14:pctHeight>
            </wp14:sizeRelV>
          </wp:anchor>
        </w:drawing>
      </w:r>
    </w:p>
    <w:p w:rsidR="007E3959" w:rsidRDefault="007E3959">
      <w:bookmarkStart w:id="0" w:name="_GoBack"/>
      <w:bookmarkEnd w:id="0"/>
    </w:p>
    <w:p w:rsidR="007E3959" w:rsidRDefault="007E3959"/>
    <w:p w:rsidR="007E3959" w:rsidRDefault="007E3959"/>
    <w:p w:rsidR="007E3959" w:rsidRDefault="007E3959"/>
    <w:p w:rsidR="007E3959" w:rsidRDefault="007E3959"/>
    <w:p w:rsidR="007E3959" w:rsidRDefault="007E3959"/>
    <w:p w:rsidR="00592285" w:rsidRDefault="00CA634B" w:rsidP="00592285">
      <w:pPr>
        <w:jc w:val="center"/>
        <w:rPr>
          <w:rFonts w:ascii="Century Gothic" w:hAnsi="Century Gothic"/>
          <w:i/>
          <w:sz w:val="32"/>
        </w:rPr>
        <w:sectPr w:rsidR="00592285" w:rsidSect="00592285">
          <w:pgSz w:w="12240" w:h="15840"/>
          <w:pgMar w:top="1418" w:right="1701" w:bottom="1418"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noProof/>
          <w:lang w:eastAsia="es-MX"/>
        </w:rPr>
        <mc:AlternateContent>
          <mc:Choice Requires="wps">
            <w:drawing>
              <wp:inline distT="0" distB="0" distL="0" distR="0">
                <wp:extent cx="304800" cy="304800"/>
                <wp:effectExtent l="0" t="0" r="0" b="0"/>
                <wp:docPr id="8" name="Rectángulo 8" descr="blob:https://web.whatsapp.com/508f0749-4bb6-4161-b53b-f6125940d3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8" o:spid="_x0000_s1026" alt="Descripción: blob:https://web.whatsapp.com/508f0749-4bb6-4161-b53b-f6125940d34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IZ37QIAAAQGAAAOAAAAZHJzL2Uyb0RvYy54bWysVNuO0zAQfUfiHyy/p7nUvSTadLXbtAhp&#10;gRULH+AkTmOR2MF2my6Ij+Fb+DHGTtttd18QkIfI47HPnJk5nqvrfdugHVOaS5HicBRgxEQhSy42&#10;Kf78ae3NMdKGipI2UrAUPzKNrxevX131XcIiWcumZAoBiNBJ36W4NqZLfF8XNWupHsmOCXBWUrXU&#10;gKk2fqloD+ht40dBMPV7qcpOyYJpDbvZ4MQLh19VrDAfqkozg5oUAzfj/sr9c/v3F1c02Sja1bw4&#10;0KB/waKlXEDQE1RGDUVbxV9AtbxQUsvKjArZ+rKqeMFcDpBNGDzL5qGmHXO5QHF0dyqT/n+wxfvd&#10;vUK8TDE0StAWWvQRivbrp9hsG4lgs2S6gILljcwT2x0N7elZPupr6AjtOpfIJJhXwYzEHsnzqUfC&#10;aejlk3HuVdMwmsQkKMcktLXu4TqEfOjula2W7u5k8UUjIZc1FRt2ozsIDjoCLsctpWRfM1pC0g7C&#10;v8CwhgY0lPfvZAns6dZI14l9pVobA2qM9q7hj6eGs71BBWyOAzIPQBYFuA5rIOnT5Hi5U9q8YbJF&#10;dpFiBewcON3daTMcPR6xsYRc86ZxmmrExQZgDjsQGq5anyXhJPI9DuLVfDUnHommK48EWebdrJfE&#10;m67D2SQbZ8tlFv6wcUOS1LwsmbBhjnINyZ/J4fBwBqGdBKtlw0sLZylptcmXjUI7Cs9l7T7bNSB/&#10;dsy/pOHckMuzlMKIBLdR7K2n85lH1mTixbNg7gVhfBtPAxKTbH2Z0h0X7N9TQn2K40k0cV06I/0s&#10;t8B9L3OjScsNDKSGt/AiTodoYhW4EqVrraG8GdZnpbD0n0oBFTs22unVSnRQfy7LR5CrkiAnUB6M&#10;TljUUn3DqIcxlGL9dUsVw6h5K0DycUiInVvOIJNZBIY69+TnHioKgEqxwWhYLs0w67ad4psaIoWu&#10;MELewDOpuJOwfUIDK+BvDRg1LpPDWLSz7Nx2p56G9+I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PRIhnftAgAABAYAAA4AAAAA&#10;AAAAAAAAAAAALgIAAGRycy9lMm9Eb2MueG1sUEsBAi0AFAAGAAgAAAAhAEyg6SzYAAAAAwEAAA8A&#10;AAAAAAAAAAAAAAAARwUAAGRycy9kb3ducmV2LnhtbFBLBQYAAAAABAAEAPMAAABMBgAAAAA=&#10;" filled="f" stroked="f">
                <o:lock v:ext="edit" aspectratio="t"/>
                <w10:anchorlock/>
              </v:rect>
            </w:pict>
          </mc:Fallback>
        </mc:AlternateContent>
      </w:r>
    </w:p>
    <w:p w:rsidR="007E3959" w:rsidRPr="00592285" w:rsidRDefault="00592285" w:rsidP="00592285">
      <w:pPr>
        <w:jc w:val="center"/>
        <w:rPr>
          <w:rFonts w:ascii="Century Gothic" w:hAnsi="Century Gothic"/>
          <w:i/>
          <w:sz w:val="32"/>
        </w:rPr>
      </w:pPr>
      <w:r w:rsidRPr="00592285">
        <w:rPr>
          <w:rFonts w:ascii="Century Gothic" w:hAnsi="Century Gothic"/>
          <w:i/>
          <w:sz w:val="32"/>
        </w:rPr>
        <w:lastRenderedPageBreak/>
        <w:t>Anexo secuencia didáctica</w:t>
      </w:r>
    </w:p>
    <w:p w:rsidR="007E3959" w:rsidRDefault="007E3959"/>
    <w:tbl>
      <w:tblPr>
        <w:tblStyle w:val="Tablaconcuadrcula4-nfasis51"/>
        <w:tblpPr w:leftFromText="141" w:rightFromText="141" w:vertAnchor="text" w:horzAnchor="margin" w:tblpXSpec="center" w:tblpY="220"/>
        <w:tblW w:w="5393" w:type="pct"/>
        <w:tblInd w:w="0" w:type="dxa"/>
        <w:tblLook w:val="04A0" w:firstRow="1" w:lastRow="0" w:firstColumn="1" w:lastColumn="0" w:noHBand="0" w:noVBand="1"/>
      </w:tblPr>
      <w:tblGrid>
        <w:gridCol w:w="4528"/>
        <w:gridCol w:w="4800"/>
        <w:gridCol w:w="4931"/>
      </w:tblGrid>
      <w:tr w:rsidR="00996303" w:rsidTr="00996303">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588" w:type="pct"/>
            <w:vMerge w:val="restart"/>
            <w:tcBorders>
              <w:bottom w:val="single" w:sz="4" w:space="0" w:color="92CDDC" w:themeColor="accent5" w:themeTint="99"/>
              <w:right w:val="nil"/>
            </w:tcBorders>
          </w:tcPr>
          <w:p w:rsidR="00996303" w:rsidRDefault="00996303" w:rsidP="00996303">
            <w:pPr>
              <w:spacing w:after="0"/>
              <w:jc w:val="center"/>
              <w:rPr>
                <w:rFonts w:ascii="Century Gothic" w:hAnsi="Century Gothic" w:cs="Arial"/>
                <w:b w:val="0"/>
                <w:bCs w:val="0"/>
                <w:sz w:val="24"/>
                <w:szCs w:val="24"/>
              </w:rPr>
            </w:pPr>
            <w:r>
              <w:rPr>
                <w:rFonts w:ascii="Century Gothic" w:hAnsi="Century Gothic" w:cs="Arial"/>
                <w:sz w:val="24"/>
                <w:szCs w:val="24"/>
              </w:rPr>
              <w:t>Campo de Formación académica:</w:t>
            </w:r>
          </w:p>
          <w:p w:rsidR="00996303" w:rsidRDefault="00996303" w:rsidP="00996303">
            <w:pPr>
              <w:spacing w:after="0"/>
              <w:ind w:left="360"/>
              <w:rPr>
                <w:rFonts w:ascii="Century Gothic" w:hAnsi="Century Gothic" w:cs="Arial"/>
                <w:sz w:val="24"/>
                <w:szCs w:val="24"/>
              </w:rPr>
            </w:pPr>
            <w:r>
              <w:rPr>
                <w:rFonts w:ascii="Century Gothic" w:hAnsi="Century Gothic" w:cs="Arial"/>
                <w:b w:val="0"/>
                <w:sz w:val="24"/>
                <w:szCs w:val="24"/>
              </w:rPr>
              <w:t xml:space="preserve">Educación socioemocional </w:t>
            </w:r>
          </w:p>
          <w:p w:rsidR="00996303" w:rsidRDefault="00996303" w:rsidP="00996303">
            <w:pPr>
              <w:spacing w:after="0" w:line="254" w:lineRule="auto"/>
              <w:ind w:left="360"/>
              <w:rPr>
                <w:rFonts w:ascii="Century Gothic" w:hAnsi="Century Gothic" w:cs="Arial"/>
                <w:sz w:val="24"/>
                <w:szCs w:val="24"/>
              </w:rPr>
            </w:pPr>
          </w:p>
        </w:tc>
        <w:tc>
          <w:tcPr>
            <w:tcW w:w="1683" w:type="pct"/>
            <w:tcBorders>
              <w:left w:val="nil"/>
              <w:right w:val="nil"/>
            </w:tcBorders>
            <w:hideMark/>
          </w:tcPr>
          <w:p w:rsidR="00996303" w:rsidRDefault="00996303" w:rsidP="00996303">
            <w:pPr>
              <w:spacing w:after="0" w:line="254"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4"/>
                <w:szCs w:val="24"/>
              </w:rPr>
            </w:pPr>
            <w:r>
              <w:rPr>
                <w:rFonts w:ascii="Century Gothic" w:hAnsi="Century Gothic" w:cs="Arial"/>
                <w:sz w:val="24"/>
                <w:szCs w:val="24"/>
              </w:rPr>
              <w:t>Organizador Curricular 1</w:t>
            </w:r>
          </w:p>
        </w:tc>
        <w:tc>
          <w:tcPr>
            <w:tcW w:w="1729" w:type="pct"/>
            <w:tcBorders>
              <w:left w:val="nil"/>
            </w:tcBorders>
            <w:hideMark/>
          </w:tcPr>
          <w:p w:rsidR="00996303" w:rsidRDefault="00996303" w:rsidP="00996303">
            <w:pPr>
              <w:spacing w:after="0" w:line="254"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4"/>
                <w:szCs w:val="24"/>
              </w:rPr>
            </w:pPr>
            <w:r>
              <w:rPr>
                <w:rFonts w:ascii="Century Gothic" w:hAnsi="Century Gothic" w:cs="Arial"/>
                <w:sz w:val="24"/>
                <w:szCs w:val="24"/>
              </w:rPr>
              <w:t>Aprendizaje esperado</w:t>
            </w:r>
          </w:p>
        </w:tc>
      </w:tr>
      <w:tr w:rsidR="00996303" w:rsidTr="00996303">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4BACC6" w:themeColor="accent5"/>
              <w:left w:val="single" w:sz="4" w:space="0" w:color="4BACC6" w:themeColor="accent5"/>
              <w:bottom w:val="single" w:sz="4" w:space="0" w:color="92CDDC" w:themeColor="accent5" w:themeTint="99"/>
              <w:right w:val="nil"/>
            </w:tcBorders>
            <w:vAlign w:val="center"/>
            <w:hideMark/>
          </w:tcPr>
          <w:p w:rsidR="00996303" w:rsidRDefault="00996303" w:rsidP="00996303">
            <w:pPr>
              <w:spacing w:after="0" w:line="240" w:lineRule="auto"/>
              <w:rPr>
                <w:rFonts w:ascii="Century Gothic" w:hAnsi="Century Gothic" w:cs="Arial"/>
                <w:color w:val="FFFFFF" w:themeColor="background1"/>
                <w:sz w:val="24"/>
                <w:szCs w:val="24"/>
              </w:rPr>
            </w:pPr>
          </w:p>
        </w:tc>
        <w:tc>
          <w:tcPr>
            <w:tcW w:w="1683"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rsidR="00996303" w:rsidRDefault="00996303" w:rsidP="00996303">
            <w:pPr>
              <w:spacing w:after="0" w:line="254"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996303">
              <w:rPr>
                <w:rFonts w:ascii="Century Gothic" w:hAnsi="Century Gothic" w:cs="Arial"/>
                <w:sz w:val="24"/>
                <w:szCs w:val="24"/>
              </w:rPr>
              <w:t>Formación personal, social y comunicación.</w:t>
            </w:r>
          </w:p>
        </w:tc>
        <w:tc>
          <w:tcPr>
            <w:tcW w:w="1729" w:type="pct"/>
            <w:vMerge w:val="restar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rsidR="00996303" w:rsidRDefault="00996303" w:rsidP="00996303">
            <w:pPr>
              <w:pStyle w:val="Prrafodelista"/>
              <w:numPr>
                <w:ilvl w:val="0"/>
                <w:numId w:val="3"/>
              </w:num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996303">
              <w:rPr>
                <w:rFonts w:ascii="Century Gothic" w:hAnsi="Century Gothic" w:cs="Arial"/>
                <w:sz w:val="24"/>
                <w:szCs w:val="24"/>
              </w:rPr>
              <w:t>Expresa libremente gustos y preferencias</w:t>
            </w:r>
          </w:p>
        </w:tc>
      </w:tr>
      <w:tr w:rsidR="00996303" w:rsidTr="00996303">
        <w:trPr>
          <w:trHeight w:val="32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4BACC6" w:themeColor="accent5"/>
              <w:left w:val="single" w:sz="4" w:space="0" w:color="4BACC6" w:themeColor="accent5"/>
              <w:bottom w:val="single" w:sz="4" w:space="0" w:color="92CDDC" w:themeColor="accent5" w:themeTint="99"/>
              <w:right w:val="nil"/>
            </w:tcBorders>
            <w:vAlign w:val="center"/>
            <w:hideMark/>
          </w:tcPr>
          <w:p w:rsidR="00996303" w:rsidRDefault="00996303" w:rsidP="00996303">
            <w:pPr>
              <w:spacing w:after="0" w:line="240" w:lineRule="auto"/>
              <w:rPr>
                <w:rFonts w:ascii="Century Gothic" w:hAnsi="Century Gothic" w:cs="Arial"/>
                <w:color w:val="FFFFFF" w:themeColor="background1"/>
                <w:sz w:val="24"/>
                <w:szCs w:val="24"/>
              </w:rPr>
            </w:pPr>
          </w:p>
        </w:tc>
        <w:tc>
          <w:tcPr>
            <w:tcW w:w="1683"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rsidR="00996303" w:rsidRDefault="00996303" w:rsidP="00996303">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4"/>
                <w:szCs w:val="24"/>
              </w:rPr>
            </w:pPr>
            <w:r>
              <w:rPr>
                <w:rFonts w:ascii="Century Gothic" w:hAnsi="Century Gothic" w:cs="Arial"/>
                <w:b/>
                <w:bCs/>
                <w:sz w:val="24"/>
                <w:szCs w:val="24"/>
              </w:rPr>
              <w:t>Organizador Curricular 2</w:t>
            </w:r>
          </w:p>
        </w:tc>
        <w:tc>
          <w:tcPr>
            <w:tcW w:w="0" w:type="auto"/>
            <w:vMerge/>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vAlign w:val="center"/>
            <w:hideMark/>
          </w:tcPr>
          <w:p w:rsidR="00996303" w:rsidRDefault="00996303" w:rsidP="00996303">
            <w:pPr>
              <w:spacing w:after="0" w:line="240" w:lineRule="auto"/>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rPr>
            </w:pPr>
          </w:p>
        </w:tc>
      </w:tr>
      <w:tr w:rsidR="00996303" w:rsidTr="00996303">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4BACC6" w:themeColor="accent5"/>
              <w:left w:val="single" w:sz="4" w:space="0" w:color="4BACC6" w:themeColor="accent5"/>
              <w:bottom w:val="single" w:sz="4" w:space="0" w:color="92CDDC" w:themeColor="accent5" w:themeTint="99"/>
              <w:right w:val="nil"/>
            </w:tcBorders>
            <w:vAlign w:val="center"/>
            <w:hideMark/>
          </w:tcPr>
          <w:p w:rsidR="00996303" w:rsidRDefault="00996303" w:rsidP="00996303">
            <w:pPr>
              <w:spacing w:after="0" w:line="240" w:lineRule="auto"/>
              <w:rPr>
                <w:rFonts w:ascii="Century Gothic" w:hAnsi="Century Gothic" w:cs="Arial"/>
                <w:color w:val="FFFFFF" w:themeColor="background1"/>
                <w:sz w:val="24"/>
                <w:szCs w:val="24"/>
              </w:rPr>
            </w:pPr>
          </w:p>
        </w:tc>
        <w:tc>
          <w:tcPr>
            <w:tcW w:w="1683"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rsidR="00996303" w:rsidRDefault="00996303" w:rsidP="00996303">
            <w:pPr>
              <w:spacing w:after="0" w:line="254"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Pr>
                <w:rFonts w:ascii="Century Gothic" w:hAnsi="Century Gothic" w:cs="Arial"/>
                <w:sz w:val="24"/>
                <w:szCs w:val="24"/>
              </w:rPr>
              <w:t xml:space="preserve">Autonomía </w:t>
            </w:r>
          </w:p>
        </w:tc>
        <w:tc>
          <w:tcPr>
            <w:tcW w:w="0" w:type="auto"/>
            <w:vMerge/>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vAlign w:val="center"/>
            <w:hideMark/>
          </w:tcPr>
          <w:p w:rsidR="00996303" w:rsidRDefault="00996303" w:rsidP="00996303">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p>
        </w:tc>
      </w:tr>
    </w:tbl>
    <w:p w:rsidR="007E3959" w:rsidRDefault="007E3959"/>
    <w:p w:rsidR="007E3959" w:rsidRDefault="007E3959"/>
    <w:tbl>
      <w:tblPr>
        <w:tblStyle w:val="Tablaconcuadrcula4-nfasis51"/>
        <w:tblW w:w="14034" w:type="dxa"/>
        <w:tblInd w:w="-522" w:type="dxa"/>
        <w:tblLook w:val="04A0" w:firstRow="1" w:lastRow="0" w:firstColumn="1" w:lastColumn="0" w:noHBand="0" w:noVBand="1"/>
      </w:tblPr>
      <w:tblGrid>
        <w:gridCol w:w="6237"/>
        <w:gridCol w:w="2115"/>
        <w:gridCol w:w="1901"/>
        <w:gridCol w:w="2096"/>
        <w:gridCol w:w="1685"/>
      </w:tblGrid>
      <w:tr w:rsidR="00592285" w:rsidTr="005922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4" w:type="dxa"/>
            <w:gridSpan w:val="5"/>
            <w:hideMark/>
          </w:tcPr>
          <w:p w:rsidR="00592285" w:rsidRDefault="00592285" w:rsidP="00996303">
            <w:pPr>
              <w:spacing w:after="0" w:line="254" w:lineRule="auto"/>
              <w:jc w:val="center"/>
              <w:rPr>
                <w:rFonts w:ascii="Century Gothic" w:hAnsi="Century Gothic" w:cs="Arial"/>
                <w:color w:val="0F243E" w:themeColor="text2" w:themeShade="80"/>
                <w:sz w:val="32"/>
                <w:szCs w:val="24"/>
              </w:rPr>
            </w:pPr>
            <w:r>
              <w:rPr>
                <w:rFonts w:ascii="Century Gothic" w:hAnsi="Century Gothic" w:cs="Arial"/>
                <w:color w:val="0F243E" w:themeColor="text2" w:themeShade="80"/>
                <w:sz w:val="32"/>
                <w:szCs w:val="24"/>
              </w:rPr>
              <w:t>“</w:t>
            </w:r>
            <w:r w:rsidR="00996303">
              <w:rPr>
                <w:rFonts w:ascii="Century Gothic" w:hAnsi="Century Gothic" w:cs="Arial"/>
                <w:color w:val="0F243E" w:themeColor="text2" w:themeShade="80"/>
                <w:sz w:val="32"/>
                <w:szCs w:val="24"/>
              </w:rPr>
              <w:t xml:space="preserve">mis gustos </w:t>
            </w:r>
            <w:r>
              <w:rPr>
                <w:rFonts w:ascii="Century Gothic" w:hAnsi="Century Gothic" w:cs="Arial"/>
                <w:color w:val="0F243E" w:themeColor="text2" w:themeShade="80"/>
                <w:sz w:val="32"/>
                <w:szCs w:val="24"/>
              </w:rPr>
              <w:t>”</w:t>
            </w:r>
          </w:p>
        </w:tc>
      </w:tr>
      <w:tr w:rsidR="00592285" w:rsidTr="00592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4" w:type="dxa"/>
            <w:gridSpan w:val="5"/>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rsidR="00592285" w:rsidRDefault="00592285">
            <w:pPr>
              <w:spacing w:after="0" w:line="254" w:lineRule="auto"/>
              <w:jc w:val="center"/>
              <w:rPr>
                <w:rFonts w:ascii="Century Gothic" w:hAnsi="Century Gothic" w:cs="Arial"/>
                <w:color w:val="0F243E" w:themeColor="text2" w:themeShade="80"/>
                <w:sz w:val="32"/>
                <w:szCs w:val="24"/>
              </w:rPr>
            </w:pPr>
            <w:r>
              <w:rPr>
                <w:rFonts w:ascii="Century Gothic" w:hAnsi="Century Gothic" w:cs="Arial"/>
                <w:color w:val="0F243E" w:themeColor="text2" w:themeShade="80"/>
                <w:sz w:val="32"/>
                <w:szCs w:val="24"/>
              </w:rPr>
              <w:t>Grado por trabajar: Segundo de preescolar</w:t>
            </w:r>
          </w:p>
        </w:tc>
      </w:tr>
      <w:tr w:rsidR="00592285" w:rsidTr="00592285">
        <w:tc>
          <w:tcPr>
            <w:cnfStyle w:val="001000000000" w:firstRow="0" w:lastRow="0" w:firstColumn="1" w:lastColumn="0" w:oddVBand="0" w:evenVBand="0" w:oddHBand="0" w:evenHBand="0" w:firstRowFirstColumn="0" w:firstRowLastColumn="0" w:lastRowFirstColumn="0" w:lastRowLastColumn="0"/>
            <w:tcW w:w="5542"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rsidR="00592285" w:rsidRDefault="00592285">
            <w:pPr>
              <w:spacing w:after="0" w:line="254" w:lineRule="auto"/>
              <w:jc w:val="center"/>
              <w:rPr>
                <w:rFonts w:ascii="Century Gothic" w:hAnsi="Century Gothic" w:cs="Arial"/>
                <w:b w:val="0"/>
                <w:sz w:val="24"/>
                <w:szCs w:val="24"/>
              </w:rPr>
            </w:pPr>
            <w:r>
              <w:rPr>
                <w:rFonts w:ascii="Century Gothic" w:hAnsi="Century Gothic" w:cs="Arial"/>
                <w:sz w:val="24"/>
                <w:szCs w:val="24"/>
              </w:rPr>
              <w:t>Actividad/consignas</w:t>
            </w:r>
          </w:p>
        </w:tc>
        <w:tc>
          <w:tcPr>
            <w:tcW w:w="2363"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rsidR="00592285" w:rsidRDefault="00592285">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sz w:val="24"/>
                <w:szCs w:val="24"/>
              </w:rPr>
            </w:pPr>
            <w:r>
              <w:rPr>
                <w:rFonts w:ascii="Century Gothic" w:hAnsi="Century Gothic" w:cs="Arial"/>
                <w:b/>
                <w:sz w:val="24"/>
                <w:szCs w:val="24"/>
              </w:rPr>
              <w:t>Aprendizaje esperado</w:t>
            </w:r>
          </w:p>
        </w:tc>
        <w:tc>
          <w:tcPr>
            <w:tcW w:w="1901"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rsidR="00592285" w:rsidRDefault="00592285">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sz w:val="24"/>
                <w:szCs w:val="24"/>
              </w:rPr>
            </w:pPr>
            <w:r>
              <w:rPr>
                <w:rFonts w:ascii="Century Gothic" w:hAnsi="Century Gothic" w:cs="Arial"/>
                <w:b/>
                <w:sz w:val="24"/>
                <w:szCs w:val="24"/>
              </w:rPr>
              <w:t>Organización/ Espacio</w:t>
            </w:r>
          </w:p>
        </w:tc>
        <w:tc>
          <w:tcPr>
            <w:tcW w:w="2457"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rsidR="00592285" w:rsidRDefault="00592285">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sz w:val="24"/>
                <w:szCs w:val="24"/>
              </w:rPr>
            </w:pPr>
            <w:r>
              <w:rPr>
                <w:rFonts w:ascii="Century Gothic" w:hAnsi="Century Gothic" w:cs="Arial"/>
                <w:b/>
                <w:sz w:val="24"/>
                <w:szCs w:val="24"/>
              </w:rPr>
              <w:t>Recursos</w:t>
            </w:r>
          </w:p>
        </w:tc>
        <w:tc>
          <w:tcPr>
            <w:tcW w:w="1771"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rsidR="00592285" w:rsidRDefault="00592285">
            <w:pPr>
              <w:spacing w:after="0" w:line="254"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sz w:val="24"/>
                <w:szCs w:val="24"/>
              </w:rPr>
            </w:pPr>
            <w:r>
              <w:rPr>
                <w:rFonts w:ascii="Century Gothic" w:hAnsi="Century Gothic" w:cs="Arial"/>
                <w:b/>
                <w:sz w:val="24"/>
                <w:szCs w:val="24"/>
              </w:rPr>
              <w:t>Día/tiempo</w:t>
            </w:r>
          </w:p>
        </w:tc>
      </w:tr>
      <w:tr w:rsidR="007C68E3" w:rsidTr="00592285">
        <w:trPr>
          <w:cnfStyle w:val="000000100000" w:firstRow="0" w:lastRow="0" w:firstColumn="0" w:lastColumn="0" w:oddVBand="0" w:evenVBand="0" w:oddHBand="1" w:evenHBand="0" w:firstRowFirstColumn="0" w:firstRowLastColumn="0" w:lastRowFirstColumn="0" w:lastRowLastColumn="0"/>
          <w:trHeight w:val="2684"/>
        </w:trPr>
        <w:tc>
          <w:tcPr>
            <w:cnfStyle w:val="001000000000" w:firstRow="0" w:lastRow="0" w:firstColumn="1" w:lastColumn="0" w:oddVBand="0" w:evenVBand="0" w:oddHBand="0" w:evenHBand="0" w:firstRowFirstColumn="0" w:firstRowLastColumn="0" w:lastRowFirstColumn="0" w:lastRowLastColumn="0"/>
            <w:tcW w:w="5542"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7C68E3" w:rsidRPr="007C68E3" w:rsidRDefault="007C68E3" w:rsidP="007C68E3">
            <w:pPr>
              <w:spacing w:after="0"/>
              <w:rPr>
                <w:rFonts w:ascii="Century Gothic" w:hAnsi="Century Gothic" w:cs="Arial"/>
                <w:sz w:val="24"/>
                <w:szCs w:val="24"/>
              </w:rPr>
            </w:pPr>
            <w:r w:rsidRPr="007C68E3">
              <w:rPr>
                <w:rFonts w:ascii="Century Gothic" w:hAnsi="Century Gothic" w:cs="Arial"/>
                <w:sz w:val="24"/>
                <w:szCs w:val="24"/>
              </w:rPr>
              <w:t xml:space="preserve">Nota: </w:t>
            </w:r>
          </w:p>
          <w:p w:rsidR="007C68E3" w:rsidRPr="007C68E3" w:rsidRDefault="007C68E3" w:rsidP="007C68E3">
            <w:pPr>
              <w:spacing w:after="0"/>
              <w:rPr>
                <w:rFonts w:ascii="Century Gothic" w:hAnsi="Century Gothic" w:cs="Arial"/>
                <w:sz w:val="24"/>
                <w:szCs w:val="24"/>
              </w:rPr>
            </w:pPr>
            <w:r w:rsidRPr="007C68E3">
              <w:rPr>
                <w:rFonts w:ascii="Century Gothic" w:hAnsi="Century Gothic" w:cs="Arial"/>
                <w:sz w:val="24"/>
                <w:szCs w:val="24"/>
              </w:rPr>
              <w:t xml:space="preserve">Se les comentara a los padres de familia que para esa clase los niños escojan su ropa que más les guste, </w:t>
            </w:r>
          </w:p>
          <w:p w:rsidR="007C68E3" w:rsidRPr="007C68E3" w:rsidRDefault="007C68E3" w:rsidP="007C68E3">
            <w:pPr>
              <w:spacing w:after="0"/>
              <w:rPr>
                <w:rFonts w:ascii="Century Gothic" w:hAnsi="Century Gothic" w:cs="Arial"/>
                <w:sz w:val="24"/>
                <w:szCs w:val="24"/>
              </w:rPr>
            </w:pPr>
            <w:r w:rsidRPr="007C68E3">
              <w:rPr>
                <w:rFonts w:ascii="Century Gothic" w:hAnsi="Century Gothic" w:cs="Arial"/>
                <w:sz w:val="24"/>
                <w:szCs w:val="24"/>
              </w:rPr>
              <w:t>INICIO:</w:t>
            </w:r>
          </w:p>
          <w:p w:rsidR="007C68E3" w:rsidRPr="007C68E3" w:rsidRDefault="007C68E3" w:rsidP="007C68E3">
            <w:pPr>
              <w:spacing w:after="0"/>
              <w:rPr>
                <w:rFonts w:ascii="Century Gothic" w:hAnsi="Century Gothic" w:cs="Arial"/>
                <w:b w:val="0"/>
                <w:sz w:val="24"/>
                <w:szCs w:val="24"/>
              </w:rPr>
            </w:pPr>
            <w:r w:rsidRPr="007C68E3">
              <w:rPr>
                <w:rFonts w:ascii="Century Gothic" w:hAnsi="Century Gothic" w:cs="Arial"/>
                <w:b w:val="0"/>
                <w:sz w:val="24"/>
                <w:szCs w:val="24"/>
              </w:rPr>
              <w:t>Observar un pequeño video sobre la autonomía:</w:t>
            </w:r>
          </w:p>
          <w:p w:rsidR="007C68E3" w:rsidRPr="007C68E3" w:rsidRDefault="007C68E3" w:rsidP="007C68E3">
            <w:pPr>
              <w:spacing w:after="0"/>
              <w:rPr>
                <w:rFonts w:ascii="Century Gothic" w:hAnsi="Century Gothic" w:cs="Arial"/>
                <w:b w:val="0"/>
                <w:sz w:val="24"/>
                <w:szCs w:val="24"/>
              </w:rPr>
            </w:pPr>
            <w:r w:rsidRPr="007C68E3">
              <w:rPr>
                <w:rFonts w:ascii="Century Gothic" w:hAnsi="Century Gothic" w:cs="Arial"/>
                <w:b w:val="0"/>
                <w:sz w:val="24"/>
                <w:szCs w:val="24"/>
              </w:rPr>
              <w:t>https://www.youtube.com/watch?v=HSYhZ9CcLMU</w:t>
            </w:r>
          </w:p>
          <w:p w:rsidR="007C68E3" w:rsidRPr="007C68E3" w:rsidRDefault="007C68E3" w:rsidP="007C68E3">
            <w:pPr>
              <w:spacing w:after="0"/>
              <w:rPr>
                <w:rFonts w:ascii="Century Gothic" w:hAnsi="Century Gothic" w:cs="Arial"/>
                <w:b w:val="0"/>
                <w:sz w:val="24"/>
                <w:szCs w:val="24"/>
              </w:rPr>
            </w:pPr>
            <w:r w:rsidRPr="007C68E3">
              <w:rPr>
                <w:rFonts w:ascii="Century Gothic" w:hAnsi="Century Gothic" w:cs="Arial"/>
                <w:b w:val="0"/>
                <w:sz w:val="24"/>
                <w:szCs w:val="24"/>
              </w:rPr>
              <w:t>Se realizan preguntas como:</w:t>
            </w:r>
          </w:p>
          <w:p w:rsidR="007C68E3" w:rsidRPr="007C68E3" w:rsidRDefault="007C68E3" w:rsidP="007C68E3">
            <w:pPr>
              <w:spacing w:after="0"/>
              <w:rPr>
                <w:rFonts w:ascii="Century Gothic" w:hAnsi="Century Gothic" w:cs="Arial"/>
                <w:b w:val="0"/>
                <w:sz w:val="24"/>
                <w:szCs w:val="24"/>
              </w:rPr>
            </w:pPr>
            <w:r w:rsidRPr="007C68E3">
              <w:rPr>
                <w:rFonts w:ascii="Century Gothic" w:hAnsi="Century Gothic" w:cs="Arial"/>
                <w:b w:val="0"/>
                <w:sz w:val="24"/>
                <w:szCs w:val="24"/>
              </w:rPr>
              <w:t>¿Quién elige su ropa?</w:t>
            </w:r>
          </w:p>
          <w:p w:rsidR="007C68E3" w:rsidRPr="007C68E3" w:rsidRDefault="007C68E3" w:rsidP="007C68E3">
            <w:pPr>
              <w:spacing w:after="0"/>
              <w:rPr>
                <w:rFonts w:ascii="Century Gothic" w:hAnsi="Century Gothic" w:cs="Arial"/>
                <w:b w:val="0"/>
                <w:sz w:val="24"/>
                <w:szCs w:val="24"/>
              </w:rPr>
            </w:pPr>
            <w:proofErr w:type="gramStart"/>
            <w:r w:rsidRPr="007C68E3">
              <w:rPr>
                <w:rFonts w:ascii="Century Gothic" w:hAnsi="Century Gothic" w:cs="Arial"/>
                <w:b w:val="0"/>
                <w:sz w:val="24"/>
                <w:szCs w:val="24"/>
              </w:rPr>
              <w:t>¿ A</w:t>
            </w:r>
            <w:proofErr w:type="gramEnd"/>
            <w:r w:rsidRPr="007C68E3">
              <w:rPr>
                <w:rFonts w:ascii="Century Gothic" w:hAnsi="Century Gothic" w:cs="Arial"/>
                <w:b w:val="0"/>
                <w:sz w:val="24"/>
                <w:szCs w:val="24"/>
              </w:rPr>
              <w:t xml:space="preserve"> quién le gusta escoger sus juguetes?</w:t>
            </w:r>
          </w:p>
          <w:p w:rsidR="007C68E3" w:rsidRPr="007C68E3" w:rsidRDefault="007C68E3" w:rsidP="007C68E3">
            <w:pPr>
              <w:spacing w:after="0"/>
              <w:rPr>
                <w:rFonts w:ascii="Century Gothic" w:hAnsi="Century Gothic" w:cs="Arial"/>
                <w:b w:val="0"/>
                <w:sz w:val="24"/>
                <w:szCs w:val="24"/>
              </w:rPr>
            </w:pPr>
            <w:r w:rsidRPr="007C68E3">
              <w:rPr>
                <w:rFonts w:ascii="Century Gothic" w:hAnsi="Century Gothic" w:cs="Arial"/>
                <w:b w:val="0"/>
                <w:sz w:val="24"/>
                <w:szCs w:val="24"/>
              </w:rPr>
              <w:t xml:space="preserve">Describir su vestimenta y porque les gusta ejemplo: </w:t>
            </w:r>
            <w:r w:rsidRPr="007C68E3">
              <w:rPr>
                <w:rFonts w:ascii="Century Gothic" w:hAnsi="Century Gothic" w:cs="Arial"/>
                <w:b w:val="0"/>
                <w:sz w:val="24"/>
                <w:szCs w:val="24"/>
              </w:rPr>
              <w:lastRenderedPageBreak/>
              <w:t>porque es mi color favorito, porque me gusta mucho ese personaje etc.</w:t>
            </w:r>
          </w:p>
          <w:p w:rsidR="007C68E3" w:rsidRPr="007C68E3" w:rsidRDefault="007C68E3" w:rsidP="007C68E3">
            <w:pPr>
              <w:spacing w:after="0"/>
              <w:rPr>
                <w:rFonts w:ascii="Century Gothic" w:hAnsi="Century Gothic" w:cs="Arial"/>
                <w:sz w:val="24"/>
                <w:szCs w:val="24"/>
              </w:rPr>
            </w:pPr>
          </w:p>
          <w:p w:rsidR="007C68E3" w:rsidRPr="007C68E3" w:rsidRDefault="007C68E3" w:rsidP="007C68E3">
            <w:pPr>
              <w:spacing w:after="0"/>
              <w:rPr>
                <w:rFonts w:ascii="Century Gothic" w:hAnsi="Century Gothic" w:cs="Arial"/>
                <w:sz w:val="24"/>
                <w:szCs w:val="24"/>
              </w:rPr>
            </w:pPr>
            <w:r w:rsidRPr="007C68E3">
              <w:rPr>
                <w:rFonts w:ascii="Century Gothic" w:hAnsi="Century Gothic" w:cs="Arial"/>
                <w:sz w:val="24"/>
                <w:szCs w:val="24"/>
              </w:rPr>
              <w:t>DESARROLLO:</w:t>
            </w:r>
          </w:p>
          <w:p w:rsidR="007C68E3" w:rsidRPr="007C68E3" w:rsidRDefault="007C68E3" w:rsidP="007C68E3">
            <w:pPr>
              <w:spacing w:after="0"/>
              <w:rPr>
                <w:rFonts w:ascii="Century Gothic" w:hAnsi="Century Gothic" w:cs="Arial"/>
                <w:b w:val="0"/>
                <w:sz w:val="24"/>
                <w:szCs w:val="24"/>
              </w:rPr>
            </w:pPr>
            <w:r w:rsidRPr="007C68E3">
              <w:rPr>
                <w:rFonts w:ascii="Century Gothic" w:hAnsi="Century Gothic" w:cs="Arial"/>
                <w:b w:val="0"/>
                <w:sz w:val="24"/>
                <w:szCs w:val="24"/>
              </w:rPr>
              <w:t xml:space="preserve">Con ayuda de los juguetes, el niño participará voluntariamente, y explicaran la razón d e porque les gusta, después en el cuaderno se escribirán 3 cosas que les gustan y 3 cosas que no les gustan. </w:t>
            </w:r>
          </w:p>
          <w:p w:rsidR="007C68E3" w:rsidRPr="007C68E3" w:rsidRDefault="007C68E3" w:rsidP="007C68E3">
            <w:pPr>
              <w:spacing w:after="0"/>
              <w:rPr>
                <w:rFonts w:ascii="Century Gothic" w:hAnsi="Century Gothic" w:cs="Arial"/>
                <w:sz w:val="24"/>
                <w:szCs w:val="24"/>
              </w:rPr>
            </w:pPr>
            <w:r w:rsidRPr="007C68E3">
              <w:rPr>
                <w:rFonts w:ascii="Century Gothic" w:hAnsi="Century Gothic" w:cs="Arial"/>
                <w:sz w:val="24"/>
                <w:szCs w:val="24"/>
              </w:rPr>
              <w:t>CIERRE:</w:t>
            </w:r>
          </w:p>
          <w:p w:rsidR="00592285" w:rsidRPr="007C68E3" w:rsidRDefault="007C68E3" w:rsidP="007C68E3">
            <w:pPr>
              <w:spacing w:after="0" w:line="254" w:lineRule="auto"/>
              <w:rPr>
                <w:rFonts w:ascii="Century Gothic" w:hAnsi="Century Gothic" w:cs="Arial"/>
                <w:b w:val="0"/>
                <w:bCs w:val="0"/>
                <w:sz w:val="24"/>
                <w:szCs w:val="24"/>
              </w:rPr>
            </w:pPr>
            <w:r w:rsidRPr="007C68E3">
              <w:rPr>
                <w:rFonts w:ascii="Century Gothic" w:hAnsi="Century Gothic" w:cs="Arial"/>
                <w:b w:val="0"/>
                <w:sz w:val="24"/>
                <w:szCs w:val="24"/>
              </w:rPr>
              <w:t xml:space="preserve">Para cerrar la actividad se explicara el objetivo de la actividad, un niño al azar mencionara sus cosas que les gustan y las que no </w:t>
            </w:r>
          </w:p>
        </w:tc>
        <w:tc>
          <w:tcPr>
            <w:tcW w:w="2363"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rsidR="00592285" w:rsidRDefault="00996303">
            <w:pPr>
              <w:spacing w:after="0" w:line="254"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sidRPr="00996303">
              <w:rPr>
                <w:rFonts w:ascii="Century Gothic" w:hAnsi="Century Gothic" w:cs="Arial"/>
                <w:sz w:val="24"/>
                <w:szCs w:val="24"/>
              </w:rPr>
              <w:lastRenderedPageBreak/>
              <w:t>Expresa libremente gustos y preferencias</w:t>
            </w:r>
          </w:p>
        </w:tc>
        <w:tc>
          <w:tcPr>
            <w:tcW w:w="1901"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rsidR="00592285" w:rsidRDefault="00592285" w:rsidP="00592285">
            <w:pPr>
              <w:pStyle w:val="Prrafodelista"/>
              <w:numPr>
                <w:ilvl w:val="0"/>
                <w:numId w:val="3"/>
              </w:numPr>
              <w:spacing w:after="0" w:line="254"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Pr>
                <w:rFonts w:ascii="Century Gothic" w:hAnsi="Century Gothic" w:cs="Arial"/>
                <w:sz w:val="24"/>
                <w:szCs w:val="24"/>
              </w:rPr>
              <w:t>Grupal</w:t>
            </w:r>
            <w:r w:rsidR="007C68E3">
              <w:rPr>
                <w:rFonts w:ascii="Century Gothic" w:hAnsi="Century Gothic" w:cs="Arial"/>
                <w:sz w:val="24"/>
                <w:szCs w:val="24"/>
              </w:rPr>
              <w:t>/ individual</w:t>
            </w:r>
          </w:p>
          <w:p w:rsidR="00592285" w:rsidRDefault="00592285" w:rsidP="00592285">
            <w:pPr>
              <w:pStyle w:val="Prrafodelista"/>
              <w:numPr>
                <w:ilvl w:val="0"/>
                <w:numId w:val="3"/>
              </w:numPr>
              <w:spacing w:after="0" w:line="254"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Pr>
                <w:rFonts w:ascii="Century Gothic" w:hAnsi="Century Gothic" w:cs="Arial"/>
                <w:sz w:val="24"/>
                <w:szCs w:val="24"/>
              </w:rPr>
              <w:t xml:space="preserve">Vía </w:t>
            </w:r>
            <w:proofErr w:type="spellStart"/>
            <w:r>
              <w:rPr>
                <w:rFonts w:ascii="Century Gothic" w:hAnsi="Century Gothic" w:cs="Arial"/>
                <w:sz w:val="24"/>
                <w:szCs w:val="24"/>
              </w:rPr>
              <w:t>Teams</w:t>
            </w:r>
            <w:proofErr w:type="spellEnd"/>
          </w:p>
        </w:tc>
        <w:tc>
          <w:tcPr>
            <w:tcW w:w="2457"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592285" w:rsidRDefault="00592285">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p>
          <w:p w:rsidR="007C68E3" w:rsidRPr="007C68E3" w:rsidRDefault="007C68E3" w:rsidP="007C68E3">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Pr>
                <w:rFonts w:ascii="Century Gothic" w:hAnsi="Century Gothic" w:cs="Arial"/>
                <w:sz w:val="24"/>
                <w:szCs w:val="24"/>
              </w:rPr>
              <w:t>•</w:t>
            </w:r>
            <w:r w:rsidRPr="007C68E3">
              <w:rPr>
                <w:rFonts w:ascii="Century Gothic" w:hAnsi="Century Gothic" w:cs="Arial"/>
                <w:sz w:val="24"/>
                <w:szCs w:val="24"/>
              </w:rPr>
              <w:t>Juguete preferido</w:t>
            </w:r>
          </w:p>
          <w:p w:rsidR="00592285" w:rsidRDefault="007C68E3" w:rsidP="007C68E3">
            <w:pPr>
              <w:spacing w:after="0" w:line="240"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Pr>
                <w:rFonts w:ascii="Century Gothic" w:hAnsi="Century Gothic" w:cs="Arial"/>
                <w:sz w:val="24"/>
                <w:szCs w:val="24"/>
              </w:rPr>
              <w:t>•</w:t>
            </w:r>
            <w:r w:rsidRPr="007C68E3">
              <w:rPr>
                <w:rFonts w:ascii="Century Gothic" w:hAnsi="Century Gothic" w:cs="Arial"/>
                <w:sz w:val="24"/>
                <w:szCs w:val="24"/>
              </w:rPr>
              <w:t>Alguna prenda (diadema, moño, camisa, pantalón etc. con su color favorito.</w:t>
            </w:r>
          </w:p>
        </w:tc>
        <w:tc>
          <w:tcPr>
            <w:tcW w:w="1771"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rsidR="00592285" w:rsidRDefault="007C68E3">
            <w:pPr>
              <w:spacing w:after="0" w:line="254" w:lineRule="auto"/>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rPr>
            </w:pPr>
            <w:r>
              <w:rPr>
                <w:rFonts w:ascii="Century Gothic" w:hAnsi="Century Gothic" w:cs="Arial"/>
                <w:sz w:val="24"/>
                <w:szCs w:val="24"/>
              </w:rPr>
              <w:t>Martes 22 de junio.</w:t>
            </w:r>
          </w:p>
        </w:tc>
      </w:tr>
    </w:tbl>
    <w:p w:rsidR="00592285" w:rsidRDefault="00592285">
      <w:pPr>
        <w:sectPr w:rsidR="00592285" w:rsidSect="00592285">
          <w:pgSz w:w="15840" w:h="12240" w:orient="landscape"/>
          <w:pgMar w:top="1701" w:right="1418" w:bottom="170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pPr w:leftFromText="141" w:rightFromText="141" w:vertAnchor="text" w:horzAnchor="margin" w:tblpXSpec="center" w:tblpY="-69"/>
        <w:tblW w:w="14596" w:type="dxa"/>
        <w:tblCellMar>
          <w:left w:w="70" w:type="dxa"/>
          <w:right w:w="70" w:type="dxa"/>
        </w:tblCellMar>
        <w:tblLook w:val="04A0" w:firstRow="1" w:lastRow="0" w:firstColumn="1" w:lastColumn="0" w:noHBand="0" w:noVBand="1"/>
      </w:tblPr>
      <w:tblGrid>
        <w:gridCol w:w="1708"/>
        <w:gridCol w:w="2694"/>
        <w:gridCol w:w="2835"/>
        <w:gridCol w:w="3118"/>
        <w:gridCol w:w="2552"/>
        <w:gridCol w:w="288"/>
        <w:gridCol w:w="1401"/>
      </w:tblGrid>
      <w:tr w:rsidR="007C68E3" w:rsidTr="007C68E3">
        <w:trPr>
          <w:trHeight w:val="610"/>
        </w:trPr>
        <w:tc>
          <w:tcPr>
            <w:tcW w:w="14596" w:type="dxa"/>
            <w:gridSpan w:val="7"/>
            <w:tcBorders>
              <w:top w:val="single" w:sz="4" w:space="0" w:color="auto"/>
              <w:left w:val="single" w:sz="4" w:space="0" w:color="auto"/>
              <w:bottom w:val="single" w:sz="4" w:space="0" w:color="auto"/>
              <w:right w:val="single" w:sz="4" w:space="0" w:color="000000"/>
            </w:tcBorders>
            <w:shd w:val="clear" w:color="auto" w:fill="F2F2F2"/>
            <w:noWrap/>
            <w:vAlign w:val="center"/>
            <w:hideMark/>
          </w:tcPr>
          <w:p w:rsidR="007C68E3" w:rsidRDefault="007C68E3" w:rsidP="007C68E3">
            <w:pPr>
              <w:spacing w:after="0" w:line="240" w:lineRule="auto"/>
              <w:rPr>
                <w:rFonts w:ascii="Calibri" w:eastAsia="Times New Roman" w:hAnsi="Calibri" w:cs="Times New Roman"/>
                <w:b/>
                <w:bCs/>
                <w:color w:val="366092"/>
                <w:sz w:val="20"/>
                <w:szCs w:val="24"/>
                <w:lang w:eastAsia="es-MX"/>
              </w:rPr>
            </w:pPr>
            <w:r>
              <w:rPr>
                <w:rFonts w:ascii="Calibri" w:eastAsia="Times New Roman" w:hAnsi="Calibri" w:cs="Times New Roman"/>
                <w:b/>
                <w:bCs/>
                <w:color w:val="365F91" w:themeColor="accent1" w:themeShade="BF"/>
                <w:sz w:val="20"/>
                <w:szCs w:val="24"/>
                <w:lang w:eastAsia="es-MX"/>
              </w:rPr>
              <w:lastRenderedPageBreak/>
              <w:t xml:space="preserve">RÚBRICA </w:t>
            </w:r>
            <w:r>
              <w:rPr>
                <w:b/>
                <w:color w:val="365F91" w:themeColor="accent1" w:themeShade="BF"/>
                <w:sz w:val="20"/>
                <w:szCs w:val="24"/>
              </w:rPr>
              <w:t>PARA EVALUAR SECUENCIA DIDÁCTICA</w:t>
            </w:r>
          </w:p>
        </w:tc>
      </w:tr>
      <w:tr w:rsidR="007C68E3" w:rsidTr="007C68E3">
        <w:trPr>
          <w:trHeight w:val="1127"/>
        </w:trPr>
        <w:tc>
          <w:tcPr>
            <w:tcW w:w="10355" w:type="dxa"/>
            <w:gridSpan w:val="4"/>
            <w:tcBorders>
              <w:top w:val="single" w:sz="4" w:space="0" w:color="auto"/>
              <w:left w:val="single" w:sz="4" w:space="0" w:color="auto"/>
              <w:bottom w:val="single" w:sz="4" w:space="0" w:color="auto"/>
              <w:right w:val="single" w:sz="4" w:space="0" w:color="000000"/>
            </w:tcBorders>
            <w:vAlign w:val="center"/>
            <w:hideMark/>
          </w:tcPr>
          <w:p w:rsidR="007C68E3" w:rsidRDefault="007C68E3" w:rsidP="007C68E3">
            <w:pPr>
              <w:spacing w:after="0" w:line="240" w:lineRule="auto"/>
              <w:jc w:val="both"/>
              <w:rPr>
                <w:rFonts w:ascii="Calibri" w:eastAsia="Times New Roman" w:hAnsi="Calibri" w:cs="Times New Roman"/>
                <w:color w:val="000000"/>
                <w:sz w:val="20"/>
                <w:lang w:eastAsia="es-MX"/>
              </w:rPr>
            </w:pPr>
            <w:r>
              <w:rPr>
                <w:rFonts w:ascii="Calibri" w:eastAsia="Times New Roman" w:hAnsi="Calibri" w:cs="Times New Roman"/>
                <w:b/>
                <w:bCs/>
                <w:color w:val="366092"/>
                <w:sz w:val="20"/>
                <w:lang w:eastAsia="es-MX"/>
              </w:rPr>
              <w:t>Competencias:</w:t>
            </w:r>
            <w:r>
              <w:rPr>
                <w:rFonts w:ascii="Montserrat" w:hAnsi="Montserrat" w:cs="Montserrat"/>
                <w:sz w:val="20"/>
                <w:szCs w:val="20"/>
              </w:rPr>
              <w:t xml:space="preserve"> </w:t>
            </w:r>
            <w:r>
              <w:rPr>
                <w:rFonts w:ascii="Montserrat" w:hAnsi="Montserrat" w:cs="Montserrat"/>
                <w:i/>
                <w:sz w:val="20"/>
                <w:szCs w:val="20"/>
              </w:rPr>
              <w:t>Plantea las necesidades formativas de los alumnos de acuerdo con sus procesos de desarrollo y de aprendizaje, con base en los nuevos enfoques pedagógicos; Incorpora los recursos y medios didácticos idóneos para favorecer el aprendizaje de acuerdo con el conocimiento de los procesos de desarrollo cognitivo y socioemocional de los alumnos; y evalúa el aprendizaje de sus alumnos mediante la aplicación de distintas teorías, métodos e instrumentos considerando las áreas, campos y ámbitos de conocimiento, así como los saberes correspondientes al grado y nivel educativo.</w:t>
            </w:r>
          </w:p>
        </w:tc>
        <w:tc>
          <w:tcPr>
            <w:tcW w:w="4241" w:type="dxa"/>
            <w:gridSpan w:val="3"/>
            <w:tcBorders>
              <w:top w:val="single" w:sz="4" w:space="0" w:color="auto"/>
              <w:left w:val="nil"/>
              <w:bottom w:val="single" w:sz="4" w:space="0" w:color="auto"/>
              <w:right w:val="single" w:sz="4" w:space="0" w:color="000000"/>
            </w:tcBorders>
            <w:vAlign w:val="center"/>
            <w:hideMark/>
          </w:tcPr>
          <w:p w:rsidR="007C68E3" w:rsidRDefault="007C68E3" w:rsidP="007C68E3">
            <w:pPr>
              <w:spacing w:after="0" w:line="240" w:lineRule="auto"/>
              <w:jc w:val="both"/>
              <w:rPr>
                <w:rFonts w:ascii="Calibri" w:eastAsia="Times New Roman" w:hAnsi="Calibri" w:cs="Times New Roman"/>
                <w:color w:val="000000"/>
                <w:sz w:val="20"/>
                <w:lang w:eastAsia="es-MX"/>
              </w:rPr>
            </w:pPr>
            <w:r>
              <w:rPr>
                <w:rFonts w:ascii="Calibri" w:eastAsia="Times New Roman" w:hAnsi="Calibri" w:cs="Times New Roman"/>
                <w:b/>
                <w:bCs/>
                <w:color w:val="366092"/>
                <w:sz w:val="20"/>
                <w:lang w:eastAsia="es-MX"/>
              </w:rPr>
              <w:t>Problema:</w:t>
            </w:r>
            <w:r>
              <w:rPr>
                <w:rFonts w:ascii="Calibri" w:eastAsia="Times New Roman" w:hAnsi="Calibri" w:cs="Times New Roman"/>
                <w:bCs/>
                <w:i/>
                <w:sz w:val="20"/>
                <w:lang w:eastAsia="es-MX"/>
              </w:rPr>
              <w:t xml:space="preserve"> la violencia es una condición que perjudica a las personas por el manejo inapropiado de emociones como el enojo, frustración, ira, entre otras. Razón que provoca la necesidad que desde edades tempranas se promueva la convivencia sana, pacífica y democrática como aspectos esenciales del desarrollo integral del niño.</w:t>
            </w:r>
          </w:p>
        </w:tc>
      </w:tr>
      <w:tr w:rsidR="007C68E3" w:rsidTr="007C68E3">
        <w:trPr>
          <w:trHeight w:val="407"/>
        </w:trPr>
        <w:tc>
          <w:tcPr>
            <w:tcW w:w="1708" w:type="dxa"/>
            <w:tcBorders>
              <w:top w:val="nil"/>
              <w:left w:val="single" w:sz="4" w:space="0" w:color="auto"/>
              <w:bottom w:val="single" w:sz="4" w:space="0" w:color="auto"/>
              <w:right w:val="single" w:sz="4" w:space="0" w:color="auto"/>
            </w:tcBorders>
            <w:shd w:val="clear" w:color="auto" w:fill="F2F2F2"/>
            <w:noWrap/>
            <w:vAlign w:val="center"/>
            <w:hideMark/>
          </w:tcPr>
          <w:p w:rsidR="007C68E3" w:rsidRDefault="007C68E3" w:rsidP="007C68E3">
            <w:pPr>
              <w:spacing w:after="0" w:line="240" w:lineRule="auto"/>
              <w:jc w:val="center"/>
              <w:rPr>
                <w:rFonts w:ascii="Calibri" w:eastAsia="Times New Roman" w:hAnsi="Calibri" w:cs="Times New Roman"/>
                <w:b/>
                <w:bCs/>
                <w:color w:val="366092"/>
                <w:sz w:val="20"/>
                <w:lang w:eastAsia="es-MX"/>
              </w:rPr>
            </w:pPr>
            <w:r>
              <w:rPr>
                <w:rFonts w:ascii="Calibri" w:eastAsia="Times New Roman" w:hAnsi="Calibri" w:cs="Times New Roman"/>
                <w:b/>
                <w:bCs/>
                <w:color w:val="366092"/>
                <w:sz w:val="20"/>
                <w:lang w:eastAsia="es-MX"/>
              </w:rPr>
              <w:t>Referente</w:t>
            </w:r>
          </w:p>
        </w:tc>
        <w:tc>
          <w:tcPr>
            <w:tcW w:w="2694" w:type="dxa"/>
            <w:tcBorders>
              <w:top w:val="nil"/>
              <w:left w:val="nil"/>
              <w:bottom w:val="single" w:sz="4" w:space="0" w:color="auto"/>
              <w:right w:val="single" w:sz="4" w:space="0" w:color="auto"/>
            </w:tcBorders>
            <w:shd w:val="clear" w:color="auto" w:fill="F2F2F2"/>
            <w:noWrap/>
            <w:vAlign w:val="center"/>
            <w:hideMark/>
          </w:tcPr>
          <w:p w:rsidR="007C68E3" w:rsidRDefault="007C68E3" w:rsidP="007C68E3">
            <w:pPr>
              <w:spacing w:after="0" w:line="240" w:lineRule="auto"/>
              <w:jc w:val="center"/>
              <w:rPr>
                <w:rFonts w:ascii="Calibri" w:eastAsia="Times New Roman" w:hAnsi="Calibri" w:cs="Times New Roman"/>
                <w:b/>
                <w:bCs/>
                <w:color w:val="366092"/>
                <w:sz w:val="20"/>
                <w:lang w:eastAsia="es-MX"/>
              </w:rPr>
            </w:pPr>
            <w:proofErr w:type="spellStart"/>
            <w:r>
              <w:rPr>
                <w:rFonts w:ascii="Calibri" w:eastAsia="Times New Roman" w:hAnsi="Calibri" w:cs="Times New Roman"/>
                <w:b/>
                <w:bCs/>
                <w:color w:val="366092"/>
                <w:sz w:val="20"/>
                <w:lang w:eastAsia="es-MX"/>
              </w:rPr>
              <w:t>Preformal</w:t>
            </w:r>
            <w:proofErr w:type="spellEnd"/>
          </w:p>
        </w:tc>
        <w:tc>
          <w:tcPr>
            <w:tcW w:w="2835" w:type="dxa"/>
            <w:tcBorders>
              <w:top w:val="nil"/>
              <w:left w:val="nil"/>
              <w:bottom w:val="single" w:sz="4" w:space="0" w:color="auto"/>
              <w:right w:val="single" w:sz="4" w:space="0" w:color="auto"/>
            </w:tcBorders>
            <w:shd w:val="clear" w:color="auto" w:fill="F2F2F2"/>
            <w:noWrap/>
            <w:vAlign w:val="center"/>
            <w:hideMark/>
          </w:tcPr>
          <w:p w:rsidR="007C68E3" w:rsidRDefault="007C68E3" w:rsidP="007C68E3">
            <w:pPr>
              <w:spacing w:after="0" w:line="240" w:lineRule="auto"/>
              <w:jc w:val="center"/>
              <w:rPr>
                <w:rFonts w:ascii="Calibri" w:eastAsia="Times New Roman" w:hAnsi="Calibri" w:cs="Times New Roman"/>
                <w:b/>
                <w:bCs/>
                <w:color w:val="366092"/>
                <w:sz w:val="20"/>
                <w:lang w:eastAsia="es-MX"/>
              </w:rPr>
            </w:pPr>
            <w:r>
              <w:rPr>
                <w:rFonts w:ascii="Calibri" w:eastAsia="Times New Roman" w:hAnsi="Calibri" w:cs="Times New Roman"/>
                <w:b/>
                <w:bCs/>
                <w:color w:val="366092"/>
                <w:sz w:val="20"/>
                <w:lang w:eastAsia="es-MX"/>
              </w:rPr>
              <w:t>Receptivo</w:t>
            </w:r>
          </w:p>
        </w:tc>
        <w:tc>
          <w:tcPr>
            <w:tcW w:w="3118" w:type="dxa"/>
            <w:tcBorders>
              <w:top w:val="nil"/>
              <w:left w:val="nil"/>
              <w:bottom w:val="single" w:sz="4" w:space="0" w:color="auto"/>
              <w:right w:val="single" w:sz="4" w:space="0" w:color="auto"/>
            </w:tcBorders>
            <w:shd w:val="clear" w:color="auto" w:fill="F2F2F2"/>
            <w:noWrap/>
            <w:vAlign w:val="center"/>
            <w:hideMark/>
          </w:tcPr>
          <w:p w:rsidR="007C68E3" w:rsidRDefault="007C68E3" w:rsidP="007C68E3">
            <w:pPr>
              <w:spacing w:after="0" w:line="240" w:lineRule="auto"/>
              <w:jc w:val="center"/>
              <w:rPr>
                <w:rFonts w:ascii="Calibri" w:eastAsia="Times New Roman" w:hAnsi="Calibri" w:cs="Times New Roman"/>
                <w:b/>
                <w:bCs/>
                <w:color w:val="366092"/>
                <w:sz w:val="20"/>
                <w:lang w:eastAsia="es-MX"/>
              </w:rPr>
            </w:pPr>
            <w:r>
              <w:rPr>
                <w:rFonts w:ascii="Calibri" w:eastAsia="Times New Roman" w:hAnsi="Calibri" w:cs="Times New Roman"/>
                <w:b/>
                <w:bCs/>
                <w:color w:val="366092"/>
                <w:sz w:val="20"/>
                <w:lang w:eastAsia="es-MX"/>
              </w:rPr>
              <w:t>Resolutivo</w:t>
            </w:r>
          </w:p>
        </w:tc>
        <w:tc>
          <w:tcPr>
            <w:tcW w:w="2552" w:type="dxa"/>
            <w:tcBorders>
              <w:top w:val="nil"/>
              <w:left w:val="nil"/>
              <w:bottom w:val="single" w:sz="4" w:space="0" w:color="auto"/>
              <w:right w:val="single" w:sz="4" w:space="0" w:color="auto"/>
            </w:tcBorders>
            <w:shd w:val="clear" w:color="auto" w:fill="F2F2F2"/>
            <w:noWrap/>
            <w:vAlign w:val="center"/>
            <w:hideMark/>
          </w:tcPr>
          <w:p w:rsidR="007C68E3" w:rsidRDefault="007C68E3" w:rsidP="007C68E3">
            <w:pPr>
              <w:spacing w:after="0" w:line="240" w:lineRule="auto"/>
              <w:jc w:val="center"/>
              <w:rPr>
                <w:rFonts w:ascii="Calibri" w:eastAsia="Times New Roman" w:hAnsi="Calibri" w:cs="Times New Roman"/>
                <w:b/>
                <w:bCs/>
                <w:color w:val="366092"/>
                <w:sz w:val="20"/>
                <w:lang w:eastAsia="es-MX"/>
              </w:rPr>
            </w:pPr>
            <w:r>
              <w:rPr>
                <w:rFonts w:ascii="Calibri" w:eastAsia="Times New Roman" w:hAnsi="Calibri" w:cs="Times New Roman"/>
                <w:b/>
                <w:bCs/>
                <w:color w:val="366092"/>
                <w:sz w:val="20"/>
                <w:lang w:eastAsia="es-MX"/>
              </w:rPr>
              <w:t>Autónomo</w:t>
            </w:r>
          </w:p>
        </w:tc>
        <w:tc>
          <w:tcPr>
            <w:tcW w:w="1689" w:type="dxa"/>
            <w:gridSpan w:val="2"/>
            <w:tcBorders>
              <w:top w:val="nil"/>
              <w:left w:val="nil"/>
              <w:bottom w:val="single" w:sz="4" w:space="0" w:color="auto"/>
              <w:right w:val="single" w:sz="4" w:space="0" w:color="auto"/>
            </w:tcBorders>
            <w:shd w:val="clear" w:color="auto" w:fill="F2F2F2"/>
            <w:noWrap/>
            <w:vAlign w:val="center"/>
            <w:hideMark/>
          </w:tcPr>
          <w:p w:rsidR="007C68E3" w:rsidRDefault="007C68E3" w:rsidP="007C68E3">
            <w:pPr>
              <w:spacing w:after="0" w:line="240" w:lineRule="auto"/>
              <w:jc w:val="center"/>
              <w:rPr>
                <w:rFonts w:ascii="Calibri" w:eastAsia="Times New Roman" w:hAnsi="Calibri" w:cs="Times New Roman"/>
                <w:b/>
                <w:bCs/>
                <w:color w:val="366092"/>
                <w:sz w:val="20"/>
                <w:lang w:eastAsia="es-MX"/>
              </w:rPr>
            </w:pPr>
            <w:r>
              <w:rPr>
                <w:rFonts w:ascii="Calibri" w:eastAsia="Times New Roman" w:hAnsi="Calibri" w:cs="Times New Roman"/>
                <w:b/>
                <w:bCs/>
                <w:color w:val="366092"/>
                <w:sz w:val="20"/>
                <w:lang w:eastAsia="es-MX"/>
              </w:rPr>
              <w:t>Estratégico</w:t>
            </w:r>
          </w:p>
        </w:tc>
      </w:tr>
      <w:tr w:rsidR="007C68E3" w:rsidTr="007C68E3">
        <w:trPr>
          <w:trHeight w:val="286"/>
        </w:trPr>
        <w:tc>
          <w:tcPr>
            <w:tcW w:w="1708" w:type="dxa"/>
            <w:tcBorders>
              <w:top w:val="nil"/>
              <w:left w:val="single" w:sz="4" w:space="0" w:color="auto"/>
              <w:bottom w:val="nil"/>
              <w:right w:val="single" w:sz="4" w:space="0" w:color="auto"/>
            </w:tcBorders>
            <w:noWrap/>
            <w:hideMark/>
          </w:tcPr>
          <w:p w:rsidR="007C68E3" w:rsidRDefault="007C68E3" w:rsidP="007C68E3">
            <w:pPr>
              <w:spacing w:after="0" w:line="240" w:lineRule="auto"/>
              <w:rPr>
                <w:rFonts w:ascii="Calibri" w:eastAsia="Times New Roman" w:hAnsi="Calibri" w:cs="Times New Roman"/>
                <w:b/>
                <w:bCs/>
                <w:color w:val="366092"/>
                <w:sz w:val="20"/>
                <w:lang w:eastAsia="es-MX"/>
              </w:rPr>
            </w:pPr>
            <w:r>
              <w:rPr>
                <w:rFonts w:ascii="Calibri" w:eastAsia="Times New Roman" w:hAnsi="Calibri" w:cs="Times New Roman"/>
                <w:b/>
                <w:bCs/>
                <w:color w:val="366092"/>
                <w:sz w:val="20"/>
                <w:lang w:eastAsia="es-MX"/>
              </w:rPr>
              <w:t>Evidencia:</w:t>
            </w:r>
          </w:p>
        </w:tc>
        <w:tc>
          <w:tcPr>
            <w:tcW w:w="2694" w:type="dxa"/>
            <w:vMerge w:val="restart"/>
            <w:tcBorders>
              <w:top w:val="nil"/>
              <w:left w:val="single" w:sz="4" w:space="0" w:color="auto"/>
              <w:bottom w:val="single" w:sz="4" w:space="0" w:color="000000"/>
              <w:right w:val="single" w:sz="4" w:space="0" w:color="auto"/>
            </w:tcBorders>
          </w:tcPr>
          <w:p w:rsidR="007C68E3" w:rsidRDefault="007C68E3" w:rsidP="007C68E3">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Falta fundamento con base en las necesidades, intereses y motivaciones del niño identificadas desde el diagnóstico.</w:t>
            </w:r>
          </w:p>
          <w:p w:rsidR="007C68E3" w:rsidRDefault="007C68E3" w:rsidP="007C68E3">
            <w:pPr>
              <w:spacing w:after="0" w:line="240" w:lineRule="auto"/>
              <w:rPr>
                <w:rFonts w:ascii="Calibri" w:eastAsia="Times New Roman" w:hAnsi="Calibri" w:cs="Times New Roman"/>
                <w:i/>
                <w:iCs/>
                <w:sz w:val="20"/>
                <w:lang w:eastAsia="es-MX"/>
              </w:rPr>
            </w:pPr>
          </w:p>
          <w:p w:rsidR="007C68E3" w:rsidRDefault="007C68E3" w:rsidP="007C68E3">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Moviliza el aprendizaje esperado sin consistencia en los tres momentos de la secuencia didáctica</w:t>
            </w:r>
          </w:p>
          <w:p w:rsidR="007C68E3" w:rsidRDefault="007C68E3" w:rsidP="007C68E3">
            <w:pPr>
              <w:spacing w:after="0" w:line="240" w:lineRule="auto"/>
              <w:rPr>
                <w:rFonts w:ascii="Calibri" w:eastAsia="Times New Roman" w:hAnsi="Calibri" w:cs="Times New Roman"/>
                <w:i/>
                <w:iCs/>
                <w:sz w:val="20"/>
                <w:lang w:eastAsia="es-MX"/>
              </w:rPr>
            </w:pPr>
          </w:p>
          <w:p w:rsidR="007C68E3" w:rsidRDefault="007C68E3" w:rsidP="007C68E3">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Falta precisión en la evaluación</w:t>
            </w:r>
          </w:p>
          <w:p w:rsidR="007C68E3" w:rsidRDefault="007C68E3" w:rsidP="007C68E3">
            <w:pPr>
              <w:spacing w:after="0" w:line="240" w:lineRule="auto"/>
              <w:rPr>
                <w:rFonts w:ascii="Calibri" w:eastAsia="Times New Roman" w:hAnsi="Calibri" w:cs="Times New Roman"/>
                <w:i/>
                <w:iCs/>
                <w:sz w:val="20"/>
                <w:lang w:eastAsia="es-MX"/>
              </w:rPr>
            </w:pPr>
          </w:p>
          <w:p w:rsidR="007C68E3" w:rsidRDefault="007C68E3" w:rsidP="007C68E3">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 xml:space="preserve">Emplea el juego como estrategia y usa material de apoyo </w:t>
            </w:r>
          </w:p>
          <w:p w:rsidR="007C68E3" w:rsidRDefault="007C68E3" w:rsidP="007C68E3">
            <w:pPr>
              <w:spacing w:after="0" w:line="240" w:lineRule="auto"/>
              <w:rPr>
                <w:rFonts w:ascii="Calibri" w:eastAsia="Times New Roman" w:hAnsi="Calibri" w:cs="Times New Roman"/>
                <w:i/>
                <w:iCs/>
                <w:color w:val="000000"/>
                <w:sz w:val="20"/>
                <w:lang w:eastAsia="es-MX"/>
              </w:rPr>
            </w:pPr>
          </w:p>
        </w:tc>
        <w:tc>
          <w:tcPr>
            <w:tcW w:w="2835" w:type="dxa"/>
            <w:vMerge w:val="restart"/>
            <w:tcBorders>
              <w:top w:val="nil"/>
              <w:left w:val="single" w:sz="4" w:space="0" w:color="auto"/>
              <w:bottom w:val="single" w:sz="4" w:space="0" w:color="000000"/>
              <w:right w:val="single" w:sz="4" w:space="0" w:color="auto"/>
            </w:tcBorders>
          </w:tcPr>
          <w:p w:rsidR="007C68E3" w:rsidRDefault="007C68E3" w:rsidP="007C68E3">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Intenta dar respuesta a las necesidades, intereses y motivaciones del niño identificadas desde el diagnóstico sin lograrlo del todo.</w:t>
            </w:r>
          </w:p>
          <w:p w:rsidR="007C68E3" w:rsidRDefault="007C68E3" w:rsidP="007C68E3">
            <w:pPr>
              <w:spacing w:after="0" w:line="240" w:lineRule="auto"/>
              <w:rPr>
                <w:rFonts w:ascii="Calibri" w:eastAsia="Times New Roman" w:hAnsi="Calibri" w:cs="Times New Roman"/>
                <w:i/>
                <w:iCs/>
                <w:sz w:val="20"/>
                <w:lang w:eastAsia="es-MX"/>
              </w:rPr>
            </w:pPr>
          </w:p>
          <w:p w:rsidR="007C68E3" w:rsidRDefault="007C68E3" w:rsidP="007C68E3">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Moviliza el aprendizaje esperado con consistencia en al menos dos de los momentos de la secuencia didáctica</w:t>
            </w:r>
          </w:p>
          <w:p w:rsidR="007C68E3" w:rsidRDefault="007C68E3" w:rsidP="007C68E3">
            <w:pPr>
              <w:spacing w:after="0" w:line="240" w:lineRule="auto"/>
              <w:rPr>
                <w:rFonts w:ascii="Calibri" w:eastAsia="Times New Roman" w:hAnsi="Calibri" w:cs="Times New Roman"/>
                <w:i/>
                <w:iCs/>
                <w:sz w:val="20"/>
                <w:lang w:eastAsia="es-MX"/>
              </w:rPr>
            </w:pPr>
          </w:p>
          <w:p w:rsidR="007C68E3" w:rsidRDefault="007C68E3" w:rsidP="007C68E3">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Falta precisión en la evaluación</w:t>
            </w:r>
          </w:p>
          <w:p w:rsidR="007C68E3" w:rsidRDefault="007C68E3" w:rsidP="007C68E3">
            <w:pPr>
              <w:spacing w:after="0" w:line="240" w:lineRule="auto"/>
              <w:rPr>
                <w:rFonts w:ascii="Calibri" w:eastAsia="Times New Roman" w:hAnsi="Calibri" w:cs="Times New Roman"/>
                <w:i/>
                <w:iCs/>
                <w:sz w:val="20"/>
                <w:lang w:eastAsia="es-MX"/>
              </w:rPr>
            </w:pPr>
          </w:p>
          <w:p w:rsidR="007C68E3" w:rsidRDefault="007C68E3" w:rsidP="007C68E3">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 xml:space="preserve">Emplea el juego como estrategia y usa material de apoyo </w:t>
            </w:r>
          </w:p>
          <w:p w:rsidR="007C68E3" w:rsidRDefault="007C68E3" w:rsidP="007C68E3">
            <w:pPr>
              <w:spacing w:after="0" w:line="240" w:lineRule="auto"/>
              <w:rPr>
                <w:rFonts w:ascii="Calibri" w:eastAsia="Times New Roman" w:hAnsi="Calibri" w:cs="Times New Roman"/>
                <w:i/>
                <w:iCs/>
                <w:color w:val="000000"/>
                <w:sz w:val="20"/>
                <w:lang w:eastAsia="es-MX"/>
              </w:rPr>
            </w:pPr>
          </w:p>
        </w:tc>
        <w:tc>
          <w:tcPr>
            <w:tcW w:w="3118" w:type="dxa"/>
            <w:vMerge w:val="restart"/>
            <w:tcBorders>
              <w:top w:val="nil"/>
              <w:left w:val="single" w:sz="4" w:space="0" w:color="auto"/>
              <w:bottom w:val="single" w:sz="4" w:space="0" w:color="000000"/>
              <w:right w:val="single" w:sz="4" w:space="0" w:color="auto"/>
            </w:tcBorders>
          </w:tcPr>
          <w:p w:rsidR="007C68E3" w:rsidRDefault="007C68E3" w:rsidP="007C68E3">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Fundamentada con base en las necesidades, intereses y motivaciones del niño identificadas desde el diagnóstico.</w:t>
            </w:r>
          </w:p>
          <w:p w:rsidR="007C68E3" w:rsidRDefault="007C68E3" w:rsidP="007C68E3">
            <w:pPr>
              <w:spacing w:after="0" w:line="240" w:lineRule="auto"/>
              <w:rPr>
                <w:rFonts w:ascii="Calibri" w:eastAsia="Times New Roman" w:hAnsi="Calibri" w:cs="Times New Roman"/>
                <w:i/>
                <w:iCs/>
                <w:sz w:val="20"/>
                <w:lang w:eastAsia="es-MX"/>
              </w:rPr>
            </w:pPr>
          </w:p>
          <w:p w:rsidR="007C68E3" w:rsidRDefault="007C68E3" w:rsidP="007C68E3">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Moviliza el aprendizaje esperado en los tres momentos de la secuencia didáctica</w:t>
            </w:r>
          </w:p>
          <w:p w:rsidR="007C68E3" w:rsidRDefault="007C68E3" w:rsidP="007C68E3">
            <w:pPr>
              <w:spacing w:after="0" w:line="240" w:lineRule="auto"/>
              <w:rPr>
                <w:rFonts w:ascii="Calibri" w:eastAsia="Times New Roman" w:hAnsi="Calibri" w:cs="Times New Roman"/>
                <w:i/>
                <w:iCs/>
                <w:sz w:val="20"/>
                <w:lang w:eastAsia="es-MX"/>
              </w:rPr>
            </w:pPr>
          </w:p>
          <w:p w:rsidR="007C68E3" w:rsidRDefault="007C68E3" w:rsidP="007C68E3">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Precise la evaluación</w:t>
            </w:r>
          </w:p>
          <w:p w:rsidR="007C68E3" w:rsidRDefault="007C68E3" w:rsidP="007C68E3">
            <w:pPr>
              <w:spacing w:after="0" w:line="240" w:lineRule="auto"/>
              <w:rPr>
                <w:rFonts w:ascii="Calibri" w:eastAsia="Times New Roman" w:hAnsi="Calibri" w:cs="Times New Roman"/>
                <w:i/>
                <w:iCs/>
                <w:sz w:val="20"/>
                <w:lang w:eastAsia="es-MX"/>
              </w:rPr>
            </w:pPr>
          </w:p>
          <w:p w:rsidR="007C68E3" w:rsidRDefault="007C68E3" w:rsidP="007C68E3">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Emplea el juego como estrategia y usa material de apoyo atractivo al niño</w:t>
            </w:r>
          </w:p>
          <w:p w:rsidR="007C68E3" w:rsidRDefault="007C68E3" w:rsidP="007C68E3">
            <w:pPr>
              <w:spacing w:after="0" w:line="240" w:lineRule="auto"/>
              <w:rPr>
                <w:rFonts w:ascii="Calibri" w:eastAsia="Times New Roman" w:hAnsi="Calibri" w:cs="Times New Roman"/>
                <w:i/>
                <w:iCs/>
                <w:color w:val="000000"/>
                <w:sz w:val="20"/>
                <w:lang w:eastAsia="es-MX"/>
              </w:rPr>
            </w:pPr>
          </w:p>
        </w:tc>
        <w:tc>
          <w:tcPr>
            <w:tcW w:w="2552" w:type="dxa"/>
            <w:vMerge w:val="restart"/>
            <w:tcBorders>
              <w:top w:val="nil"/>
              <w:left w:val="single" w:sz="4" w:space="0" w:color="auto"/>
              <w:bottom w:val="single" w:sz="4" w:space="0" w:color="000000"/>
              <w:right w:val="single" w:sz="4" w:space="0" w:color="auto"/>
            </w:tcBorders>
          </w:tcPr>
          <w:p w:rsidR="007C68E3" w:rsidRDefault="007C68E3" w:rsidP="007C68E3">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Fundamentada con base en las necesidades, intereses y motivaciones del niño identificadas desde el diagnóstico.</w:t>
            </w:r>
          </w:p>
          <w:p w:rsidR="007C68E3" w:rsidRDefault="007C68E3" w:rsidP="007C68E3">
            <w:pPr>
              <w:spacing w:after="0" w:line="240" w:lineRule="auto"/>
              <w:rPr>
                <w:rFonts w:ascii="Calibri" w:eastAsia="Times New Roman" w:hAnsi="Calibri" w:cs="Times New Roman"/>
                <w:i/>
                <w:iCs/>
                <w:sz w:val="20"/>
                <w:lang w:eastAsia="es-MX"/>
              </w:rPr>
            </w:pPr>
          </w:p>
          <w:p w:rsidR="007C68E3" w:rsidRDefault="007C68E3" w:rsidP="007C68E3">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Moviliza el aprendizaje esperado en los tres momentos de la secuencia didáctica</w:t>
            </w:r>
          </w:p>
          <w:p w:rsidR="007C68E3" w:rsidRDefault="007C68E3" w:rsidP="007C68E3">
            <w:pPr>
              <w:spacing w:after="0" w:line="240" w:lineRule="auto"/>
              <w:rPr>
                <w:rFonts w:ascii="Calibri" w:eastAsia="Times New Roman" w:hAnsi="Calibri" w:cs="Times New Roman"/>
                <w:i/>
                <w:iCs/>
                <w:sz w:val="20"/>
                <w:lang w:eastAsia="es-MX"/>
              </w:rPr>
            </w:pPr>
          </w:p>
          <w:p w:rsidR="007C68E3" w:rsidRDefault="007C68E3" w:rsidP="007C68E3">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Precise la evaluación</w:t>
            </w:r>
          </w:p>
          <w:p w:rsidR="007C68E3" w:rsidRDefault="007C68E3" w:rsidP="007C68E3">
            <w:pPr>
              <w:spacing w:after="0" w:line="240" w:lineRule="auto"/>
              <w:rPr>
                <w:rFonts w:ascii="Calibri" w:eastAsia="Times New Roman" w:hAnsi="Calibri" w:cs="Times New Roman"/>
                <w:i/>
                <w:iCs/>
                <w:sz w:val="20"/>
                <w:lang w:eastAsia="es-MX"/>
              </w:rPr>
            </w:pPr>
          </w:p>
          <w:p w:rsidR="007C68E3" w:rsidRDefault="007C68E3" w:rsidP="007C68E3">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Emplea el juego como estrategia con material de apoyo fundamentado en los intereses de los niños</w:t>
            </w:r>
          </w:p>
        </w:tc>
        <w:tc>
          <w:tcPr>
            <w:tcW w:w="1689" w:type="dxa"/>
            <w:gridSpan w:val="2"/>
            <w:vMerge w:val="restart"/>
            <w:tcBorders>
              <w:top w:val="nil"/>
              <w:left w:val="single" w:sz="4" w:space="0" w:color="auto"/>
              <w:bottom w:val="single" w:sz="4" w:space="0" w:color="000000"/>
              <w:right w:val="single" w:sz="4" w:space="0" w:color="auto"/>
            </w:tcBorders>
          </w:tcPr>
          <w:p w:rsidR="007C68E3" w:rsidRDefault="007C68E3" w:rsidP="007C68E3">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Fundamentada con base en las necesidades, intereses y motivaciones del niño identificadas desde el diagnóstico.</w:t>
            </w:r>
          </w:p>
          <w:p w:rsidR="007C68E3" w:rsidRDefault="007C68E3" w:rsidP="007C68E3">
            <w:pPr>
              <w:spacing w:after="0" w:line="240" w:lineRule="auto"/>
              <w:rPr>
                <w:rFonts w:ascii="Calibri" w:eastAsia="Times New Roman" w:hAnsi="Calibri" w:cs="Times New Roman"/>
                <w:i/>
                <w:iCs/>
                <w:sz w:val="20"/>
                <w:lang w:eastAsia="es-MX"/>
              </w:rPr>
            </w:pPr>
          </w:p>
          <w:p w:rsidR="007C68E3" w:rsidRDefault="007C68E3" w:rsidP="007C68E3">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Moviliza el aprendizaje esperado en los tres momentos de la secuencia didáctica</w:t>
            </w:r>
          </w:p>
          <w:p w:rsidR="007C68E3" w:rsidRDefault="007C68E3" w:rsidP="007C68E3">
            <w:pPr>
              <w:spacing w:after="0" w:line="240" w:lineRule="auto"/>
              <w:rPr>
                <w:rFonts w:ascii="Calibri" w:eastAsia="Times New Roman" w:hAnsi="Calibri" w:cs="Times New Roman"/>
                <w:i/>
                <w:iCs/>
                <w:sz w:val="20"/>
                <w:lang w:eastAsia="es-MX"/>
              </w:rPr>
            </w:pPr>
          </w:p>
          <w:p w:rsidR="007C68E3" w:rsidRDefault="007C68E3" w:rsidP="007C68E3">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Precise la evaluación</w:t>
            </w:r>
          </w:p>
          <w:p w:rsidR="007C68E3" w:rsidRDefault="007C68E3" w:rsidP="007C68E3">
            <w:pPr>
              <w:spacing w:after="0" w:line="240" w:lineRule="auto"/>
              <w:rPr>
                <w:rFonts w:ascii="Calibri" w:eastAsia="Times New Roman" w:hAnsi="Calibri" w:cs="Times New Roman"/>
                <w:i/>
                <w:iCs/>
                <w:sz w:val="20"/>
                <w:lang w:eastAsia="es-MX"/>
              </w:rPr>
            </w:pPr>
          </w:p>
          <w:p w:rsidR="007C68E3" w:rsidRDefault="007C68E3" w:rsidP="007C68E3">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Emplea el juego como estrategia</w:t>
            </w:r>
          </w:p>
          <w:p w:rsidR="007C68E3" w:rsidRDefault="007C68E3" w:rsidP="007C68E3">
            <w:pPr>
              <w:spacing w:after="0" w:line="240" w:lineRule="auto"/>
              <w:rPr>
                <w:rFonts w:ascii="Calibri" w:eastAsia="Times New Roman" w:hAnsi="Calibri" w:cs="Times New Roman"/>
                <w:i/>
                <w:iCs/>
                <w:sz w:val="20"/>
                <w:lang w:eastAsia="es-MX"/>
              </w:rPr>
            </w:pPr>
          </w:p>
          <w:p w:rsidR="007C68E3" w:rsidRDefault="007C68E3" w:rsidP="007C68E3">
            <w:pPr>
              <w:spacing w:after="0" w:line="240" w:lineRule="auto"/>
              <w:rPr>
                <w:rFonts w:ascii="Calibri" w:eastAsia="Times New Roman" w:hAnsi="Calibri" w:cs="Times New Roman"/>
                <w:i/>
                <w:iCs/>
                <w:color w:val="000000"/>
                <w:sz w:val="20"/>
                <w:lang w:eastAsia="es-MX"/>
              </w:rPr>
            </w:pPr>
            <w:r>
              <w:rPr>
                <w:rFonts w:ascii="Calibri" w:eastAsia="Times New Roman" w:hAnsi="Calibri" w:cs="Times New Roman"/>
                <w:i/>
                <w:iCs/>
                <w:sz w:val="20"/>
                <w:lang w:eastAsia="es-MX"/>
              </w:rPr>
              <w:t xml:space="preserve">La secuencia es innovadora con </w:t>
            </w:r>
            <w:r>
              <w:rPr>
                <w:rFonts w:ascii="Calibri" w:eastAsia="Times New Roman" w:hAnsi="Calibri" w:cs="Times New Roman"/>
                <w:i/>
                <w:iCs/>
                <w:sz w:val="20"/>
                <w:lang w:eastAsia="es-MX"/>
              </w:rPr>
              <w:lastRenderedPageBreak/>
              <w:t>material de apoyo atractivo a los intereses o motivaciones de los niños</w:t>
            </w:r>
          </w:p>
        </w:tc>
      </w:tr>
      <w:tr w:rsidR="007C68E3" w:rsidTr="007C68E3">
        <w:trPr>
          <w:trHeight w:val="445"/>
        </w:trPr>
        <w:tc>
          <w:tcPr>
            <w:tcW w:w="1708" w:type="dxa"/>
            <w:tcBorders>
              <w:top w:val="nil"/>
              <w:left w:val="single" w:sz="4" w:space="0" w:color="auto"/>
              <w:bottom w:val="single" w:sz="4" w:space="0" w:color="auto"/>
              <w:right w:val="single" w:sz="4" w:space="0" w:color="auto"/>
            </w:tcBorders>
            <w:noWrap/>
            <w:hideMark/>
          </w:tcPr>
          <w:p w:rsidR="007C68E3" w:rsidRDefault="007C68E3" w:rsidP="007C68E3">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Secuencia didáctica para promover habilidades sociales</w:t>
            </w:r>
          </w:p>
        </w:tc>
        <w:tc>
          <w:tcPr>
            <w:tcW w:w="0" w:type="auto"/>
            <w:vMerge/>
            <w:tcBorders>
              <w:top w:val="nil"/>
              <w:left w:val="single" w:sz="4" w:space="0" w:color="auto"/>
              <w:bottom w:val="single" w:sz="4" w:space="0" w:color="000000"/>
              <w:right w:val="single" w:sz="4" w:space="0" w:color="auto"/>
            </w:tcBorders>
            <w:vAlign w:val="center"/>
            <w:hideMark/>
          </w:tcPr>
          <w:p w:rsidR="007C68E3" w:rsidRDefault="007C68E3" w:rsidP="007C68E3">
            <w:pPr>
              <w:spacing w:after="0" w:line="240" w:lineRule="auto"/>
              <w:rPr>
                <w:rFonts w:ascii="Calibri" w:eastAsia="Times New Roman" w:hAnsi="Calibri" w:cs="Times New Roman"/>
                <w:i/>
                <w:iCs/>
                <w:color w:val="000000"/>
                <w:sz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7C68E3" w:rsidRDefault="007C68E3" w:rsidP="007C68E3">
            <w:pPr>
              <w:spacing w:after="0" w:line="240" w:lineRule="auto"/>
              <w:rPr>
                <w:rFonts w:ascii="Calibri" w:eastAsia="Times New Roman" w:hAnsi="Calibri" w:cs="Times New Roman"/>
                <w:i/>
                <w:iCs/>
                <w:color w:val="000000"/>
                <w:sz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7C68E3" w:rsidRDefault="007C68E3" w:rsidP="007C68E3">
            <w:pPr>
              <w:spacing w:after="0" w:line="240" w:lineRule="auto"/>
              <w:rPr>
                <w:rFonts w:ascii="Calibri" w:eastAsia="Times New Roman" w:hAnsi="Calibri" w:cs="Times New Roman"/>
                <w:i/>
                <w:iCs/>
                <w:color w:val="000000"/>
                <w:sz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7C68E3" w:rsidRDefault="007C68E3" w:rsidP="007C68E3">
            <w:pPr>
              <w:spacing w:after="0" w:line="240" w:lineRule="auto"/>
              <w:rPr>
                <w:rFonts w:ascii="Calibri" w:eastAsia="Times New Roman" w:hAnsi="Calibri" w:cs="Times New Roman"/>
                <w:i/>
                <w:iCs/>
                <w:sz w:val="20"/>
                <w:lang w:eastAsia="es-MX"/>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7C68E3" w:rsidRDefault="007C68E3" w:rsidP="007C68E3">
            <w:pPr>
              <w:spacing w:after="0" w:line="240" w:lineRule="auto"/>
              <w:rPr>
                <w:rFonts w:ascii="Calibri" w:eastAsia="Times New Roman" w:hAnsi="Calibri" w:cs="Times New Roman"/>
                <w:i/>
                <w:iCs/>
                <w:color w:val="000000"/>
                <w:sz w:val="20"/>
                <w:lang w:eastAsia="es-MX"/>
              </w:rPr>
            </w:pPr>
          </w:p>
        </w:tc>
      </w:tr>
      <w:tr w:rsidR="007C68E3" w:rsidTr="007C68E3">
        <w:trPr>
          <w:trHeight w:val="300"/>
        </w:trPr>
        <w:tc>
          <w:tcPr>
            <w:tcW w:w="1708" w:type="dxa"/>
            <w:tcBorders>
              <w:top w:val="nil"/>
              <w:left w:val="single" w:sz="4" w:space="0" w:color="auto"/>
              <w:bottom w:val="nil"/>
              <w:right w:val="single" w:sz="4" w:space="0" w:color="auto"/>
            </w:tcBorders>
            <w:noWrap/>
            <w:hideMark/>
          </w:tcPr>
          <w:p w:rsidR="007C68E3" w:rsidRDefault="007C68E3" w:rsidP="007C68E3">
            <w:pPr>
              <w:spacing w:after="0" w:line="240" w:lineRule="auto"/>
              <w:rPr>
                <w:rFonts w:ascii="Calibri" w:eastAsia="Times New Roman" w:hAnsi="Calibri" w:cs="Times New Roman"/>
                <w:b/>
                <w:bCs/>
                <w:color w:val="366092"/>
                <w:sz w:val="20"/>
                <w:lang w:eastAsia="es-MX"/>
              </w:rPr>
            </w:pPr>
            <w:r>
              <w:rPr>
                <w:rFonts w:ascii="Calibri" w:eastAsia="Times New Roman" w:hAnsi="Calibri" w:cs="Times New Roman"/>
                <w:b/>
                <w:bCs/>
                <w:color w:val="366092"/>
                <w:sz w:val="20"/>
                <w:lang w:eastAsia="es-MX"/>
              </w:rPr>
              <w:t>Criterio:</w:t>
            </w:r>
          </w:p>
        </w:tc>
        <w:tc>
          <w:tcPr>
            <w:tcW w:w="0" w:type="auto"/>
            <w:vMerge/>
            <w:tcBorders>
              <w:top w:val="nil"/>
              <w:left w:val="single" w:sz="4" w:space="0" w:color="auto"/>
              <w:bottom w:val="single" w:sz="4" w:space="0" w:color="000000"/>
              <w:right w:val="single" w:sz="4" w:space="0" w:color="auto"/>
            </w:tcBorders>
            <w:vAlign w:val="center"/>
            <w:hideMark/>
          </w:tcPr>
          <w:p w:rsidR="007C68E3" w:rsidRDefault="007C68E3" w:rsidP="007C68E3">
            <w:pPr>
              <w:spacing w:after="0" w:line="240" w:lineRule="auto"/>
              <w:rPr>
                <w:rFonts w:ascii="Calibri" w:eastAsia="Times New Roman" w:hAnsi="Calibri" w:cs="Times New Roman"/>
                <w:i/>
                <w:iCs/>
                <w:color w:val="000000"/>
                <w:sz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7C68E3" w:rsidRDefault="007C68E3" w:rsidP="007C68E3">
            <w:pPr>
              <w:spacing w:after="0" w:line="240" w:lineRule="auto"/>
              <w:rPr>
                <w:rFonts w:ascii="Calibri" w:eastAsia="Times New Roman" w:hAnsi="Calibri" w:cs="Times New Roman"/>
                <w:i/>
                <w:iCs/>
                <w:color w:val="000000"/>
                <w:sz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7C68E3" w:rsidRDefault="007C68E3" w:rsidP="007C68E3">
            <w:pPr>
              <w:spacing w:after="0" w:line="240" w:lineRule="auto"/>
              <w:rPr>
                <w:rFonts w:ascii="Calibri" w:eastAsia="Times New Roman" w:hAnsi="Calibri" w:cs="Times New Roman"/>
                <w:i/>
                <w:iCs/>
                <w:color w:val="000000"/>
                <w:sz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7C68E3" w:rsidRDefault="007C68E3" w:rsidP="007C68E3">
            <w:pPr>
              <w:spacing w:after="0" w:line="240" w:lineRule="auto"/>
              <w:rPr>
                <w:rFonts w:ascii="Calibri" w:eastAsia="Times New Roman" w:hAnsi="Calibri" w:cs="Times New Roman"/>
                <w:i/>
                <w:iCs/>
                <w:sz w:val="20"/>
                <w:lang w:eastAsia="es-MX"/>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7C68E3" w:rsidRDefault="007C68E3" w:rsidP="007C68E3">
            <w:pPr>
              <w:spacing w:after="0" w:line="240" w:lineRule="auto"/>
              <w:rPr>
                <w:rFonts w:ascii="Calibri" w:eastAsia="Times New Roman" w:hAnsi="Calibri" w:cs="Times New Roman"/>
                <w:i/>
                <w:iCs/>
                <w:color w:val="000000"/>
                <w:sz w:val="20"/>
                <w:lang w:eastAsia="es-MX"/>
              </w:rPr>
            </w:pPr>
          </w:p>
        </w:tc>
      </w:tr>
      <w:tr w:rsidR="007C68E3" w:rsidTr="007C68E3">
        <w:trPr>
          <w:trHeight w:val="2685"/>
        </w:trPr>
        <w:tc>
          <w:tcPr>
            <w:tcW w:w="1708" w:type="dxa"/>
            <w:tcBorders>
              <w:top w:val="nil"/>
              <w:left w:val="single" w:sz="4" w:space="0" w:color="auto"/>
              <w:bottom w:val="single" w:sz="4" w:space="0" w:color="auto"/>
              <w:right w:val="single" w:sz="4" w:space="0" w:color="auto"/>
            </w:tcBorders>
          </w:tcPr>
          <w:p w:rsidR="007C68E3" w:rsidRDefault="007C68E3" w:rsidP="007C68E3">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Fundamentada con base en las necesidades, intereses y motivaciones del niño identificadas desde el diagnóstico (30 pts.)</w:t>
            </w:r>
          </w:p>
          <w:p w:rsidR="007C68E3" w:rsidRDefault="007C68E3" w:rsidP="007C68E3">
            <w:pPr>
              <w:spacing w:after="0" w:line="240" w:lineRule="auto"/>
              <w:rPr>
                <w:rFonts w:ascii="Calibri" w:eastAsia="Times New Roman" w:hAnsi="Calibri" w:cs="Times New Roman"/>
                <w:i/>
                <w:iCs/>
                <w:sz w:val="20"/>
                <w:lang w:eastAsia="es-MX"/>
              </w:rPr>
            </w:pPr>
          </w:p>
          <w:p w:rsidR="007C68E3" w:rsidRDefault="007C68E3" w:rsidP="007C68E3">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 xml:space="preserve">En los tres momentos se movilice el aprendizaje esperado (30 </w:t>
            </w:r>
            <w:proofErr w:type="spellStart"/>
            <w:r>
              <w:rPr>
                <w:rFonts w:ascii="Calibri" w:eastAsia="Times New Roman" w:hAnsi="Calibri" w:cs="Times New Roman"/>
                <w:i/>
                <w:iCs/>
                <w:sz w:val="20"/>
                <w:lang w:eastAsia="es-MX"/>
              </w:rPr>
              <w:t>pts</w:t>
            </w:r>
            <w:proofErr w:type="spellEnd"/>
            <w:r>
              <w:rPr>
                <w:rFonts w:ascii="Calibri" w:eastAsia="Times New Roman" w:hAnsi="Calibri" w:cs="Times New Roman"/>
                <w:i/>
                <w:iCs/>
                <w:sz w:val="20"/>
                <w:lang w:eastAsia="es-MX"/>
              </w:rPr>
              <w:t>)</w:t>
            </w:r>
          </w:p>
          <w:p w:rsidR="007C68E3" w:rsidRDefault="007C68E3" w:rsidP="007C68E3">
            <w:pPr>
              <w:spacing w:after="0" w:line="240" w:lineRule="auto"/>
              <w:rPr>
                <w:rFonts w:ascii="Calibri" w:eastAsia="Times New Roman" w:hAnsi="Calibri" w:cs="Times New Roman"/>
                <w:i/>
                <w:iCs/>
                <w:sz w:val="20"/>
                <w:lang w:eastAsia="es-MX"/>
              </w:rPr>
            </w:pPr>
          </w:p>
          <w:p w:rsidR="007C68E3" w:rsidRDefault="007C68E3" w:rsidP="007C68E3">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lastRenderedPageBreak/>
              <w:t>Precise la evaluación (20 pts.)</w:t>
            </w:r>
          </w:p>
          <w:p w:rsidR="007C68E3" w:rsidRDefault="007C68E3" w:rsidP="007C68E3">
            <w:pPr>
              <w:spacing w:after="0" w:line="240" w:lineRule="auto"/>
              <w:rPr>
                <w:rFonts w:ascii="Calibri" w:eastAsia="Times New Roman" w:hAnsi="Calibri" w:cs="Times New Roman"/>
                <w:i/>
                <w:iCs/>
                <w:sz w:val="20"/>
                <w:lang w:eastAsia="es-MX"/>
              </w:rPr>
            </w:pPr>
          </w:p>
          <w:p w:rsidR="007C68E3" w:rsidRDefault="007C68E3" w:rsidP="007C68E3">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Material atractivo (no copias ni dibujos 20 pts.)</w:t>
            </w:r>
          </w:p>
        </w:tc>
        <w:tc>
          <w:tcPr>
            <w:tcW w:w="0" w:type="auto"/>
            <w:vMerge/>
            <w:tcBorders>
              <w:top w:val="nil"/>
              <w:left w:val="single" w:sz="4" w:space="0" w:color="auto"/>
              <w:bottom w:val="single" w:sz="4" w:space="0" w:color="000000"/>
              <w:right w:val="single" w:sz="4" w:space="0" w:color="auto"/>
            </w:tcBorders>
            <w:vAlign w:val="center"/>
            <w:hideMark/>
          </w:tcPr>
          <w:p w:rsidR="007C68E3" w:rsidRDefault="007C68E3" w:rsidP="007C68E3">
            <w:pPr>
              <w:spacing w:after="0" w:line="240" w:lineRule="auto"/>
              <w:rPr>
                <w:rFonts w:ascii="Calibri" w:eastAsia="Times New Roman" w:hAnsi="Calibri" w:cs="Times New Roman"/>
                <w:i/>
                <w:iCs/>
                <w:color w:val="000000"/>
                <w:sz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7C68E3" w:rsidRDefault="007C68E3" w:rsidP="007C68E3">
            <w:pPr>
              <w:spacing w:after="0" w:line="240" w:lineRule="auto"/>
              <w:rPr>
                <w:rFonts w:ascii="Calibri" w:eastAsia="Times New Roman" w:hAnsi="Calibri" w:cs="Times New Roman"/>
                <w:i/>
                <w:iCs/>
                <w:color w:val="000000"/>
                <w:sz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7C68E3" w:rsidRDefault="007C68E3" w:rsidP="007C68E3">
            <w:pPr>
              <w:spacing w:after="0" w:line="240" w:lineRule="auto"/>
              <w:rPr>
                <w:rFonts w:ascii="Calibri" w:eastAsia="Times New Roman" w:hAnsi="Calibri" w:cs="Times New Roman"/>
                <w:i/>
                <w:iCs/>
                <w:color w:val="000000"/>
                <w:sz w:val="20"/>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7C68E3" w:rsidRDefault="007C68E3" w:rsidP="007C68E3">
            <w:pPr>
              <w:spacing w:after="0" w:line="240" w:lineRule="auto"/>
              <w:rPr>
                <w:rFonts w:ascii="Calibri" w:eastAsia="Times New Roman" w:hAnsi="Calibri" w:cs="Times New Roman"/>
                <w:i/>
                <w:iCs/>
                <w:sz w:val="20"/>
                <w:lang w:eastAsia="es-MX"/>
              </w:rPr>
            </w:pPr>
          </w:p>
        </w:tc>
        <w:tc>
          <w:tcPr>
            <w:tcW w:w="0" w:type="auto"/>
            <w:gridSpan w:val="2"/>
            <w:vMerge/>
            <w:tcBorders>
              <w:top w:val="nil"/>
              <w:left w:val="single" w:sz="4" w:space="0" w:color="auto"/>
              <w:bottom w:val="single" w:sz="4" w:space="0" w:color="000000"/>
              <w:right w:val="single" w:sz="4" w:space="0" w:color="auto"/>
            </w:tcBorders>
            <w:vAlign w:val="center"/>
            <w:hideMark/>
          </w:tcPr>
          <w:p w:rsidR="007C68E3" w:rsidRDefault="007C68E3" w:rsidP="007C68E3">
            <w:pPr>
              <w:spacing w:after="0" w:line="240" w:lineRule="auto"/>
              <w:rPr>
                <w:rFonts w:ascii="Calibri" w:eastAsia="Times New Roman" w:hAnsi="Calibri" w:cs="Times New Roman"/>
                <w:i/>
                <w:iCs/>
                <w:color w:val="000000"/>
                <w:sz w:val="20"/>
                <w:lang w:eastAsia="es-MX"/>
              </w:rPr>
            </w:pPr>
          </w:p>
        </w:tc>
      </w:tr>
      <w:tr w:rsidR="007C68E3" w:rsidTr="007C68E3">
        <w:trPr>
          <w:trHeight w:val="300"/>
        </w:trPr>
        <w:tc>
          <w:tcPr>
            <w:tcW w:w="1708" w:type="dxa"/>
            <w:tcBorders>
              <w:top w:val="nil"/>
              <w:left w:val="single" w:sz="4" w:space="0" w:color="auto"/>
              <w:bottom w:val="single" w:sz="4" w:space="0" w:color="auto"/>
              <w:right w:val="single" w:sz="4" w:space="0" w:color="auto"/>
            </w:tcBorders>
            <w:shd w:val="clear" w:color="auto" w:fill="F2F2F2"/>
            <w:noWrap/>
            <w:vAlign w:val="bottom"/>
            <w:hideMark/>
          </w:tcPr>
          <w:p w:rsidR="007C68E3" w:rsidRDefault="007C68E3" w:rsidP="007C68E3">
            <w:pPr>
              <w:spacing w:after="0" w:line="240" w:lineRule="auto"/>
              <w:jc w:val="center"/>
              <w:rPr>
                <w:rFonts w:ascii="Calibri" w:eastAsia="Times New Roman" w:hAnsi="Calibri" w:cs="Times New Roman"/>
                <w:b/>
                <w:bCs/>
                <w:color w:val="366092"/>
                <w:sz w:val="20"/>
                <w:lang w:eastAsia="es-MX"/>
              </w:rPr>
            </w:pPr>
            <w:r>
              <w:rPr>
                <w:rFonts w:ascii="Calibri" w:eastAsia="Times New Roman" w:hAnsi="Calibri" w:cs="Times New Roman"/>
                <w:b/>
                <w:bCs/>
                <w:color w:val="366092"/>
                <w:sz w:val="20"/>
                <w:lang w:eastAsia="es-MX"/>
              </w:rPr>
              <w:lastRenderedPageBreak/>
              <w:t>Ponderación: 100%</w:t>
            </w:r>
          </w:p>
        </w:tc>
        <w:tc>
          <w:tcPr>
            <w:tcW w:w="2694" w:type="dxa"/>
            <w:tcBorders>
              <w:top w:val="nil"/>
              <w:left w:val="nil"/>
              <w:bottom w:val="single" w:sz="4" w:space="0" w:color="auto"/>
              <w:right w:val="single" w:sz="4" w:space="0" w:color="auto"/>
            </w:tcBorders>
            <w:shd w:val="clear" w:color="auto" w:fill="F2F2F2"/>
            <w:noWrap/>
            <w:vAlign w:val="bottom"/>
            <w:hideMark/>
          </w:tcPr>
          <w:p w:rsidR="007C68E3" w:rsidRDefault="007C68E3" w:rsidP="007C68E3">
            <w:pPr>
              <w:spacing w:after="0" w:line="240" w:lineRule="auto"/>
              <w:jc w:val="center"/>
              <w:rPr>
                <w:rFonts w:ascii="Calibri" w:eastAsia="Times New Roman" w:hAnsi="Calibri" w:cs="Times New Roman"/>
                <w:b/>
                <w:bCs/>
                <w:color w:val="366092"/>
                <w:sz w:val="20"/>
                <w:lang w:eastAsia="es-MX"/>
              </w:rPr>
            </w:pPr>
            <w:r>
              <w:rPr>
                <w:rFonts w:ascii="Calibri" w:eastAsia="Times New Roman" w:hAnsi="Calibri" w:cs="Times New Roman"/>
                <w:b/>
                <w:bCs/>
                <w:color w:val="366092"/>
                <w:sz w:val="20"/>
                <w:lang w:eastAsia="es-MX"/>
              </w:rPr>
              <w:t>60%</w:t>
            </w:r>
          </w:p>
        </w:tc>
        <w:tc>
          <w:tcPr>
            <w:tcW w:w="2835" w:type="dxa"/>
            <w:tcBorders>
              <w:top w:val="nil"/>
              <w:left w:val="nil"/>
              <w:bottom w:val="single" w:sz="4" w:space="0" w:color="auto"/>
              <w:right w:val="single" w:sz="4" w:space="0" w:color="auto"/>
            </w:tcBorders>
            <w:shd w:val="clear" w:color="auto" w:fill="F2F2F2"/>
            <w:noWrap/>
            <w:vAlign w:val="bottom"/>
            <w:hideMark/>
          </w:tcPr>
          <w:p w:rsidR="007C68E3" w:rsidRDefault="007C68E3" w:rsidP="007C68E3">
            <w:pPr>
              <w:spacing w:after="0" w:line="240" w:lineRule="auto"/>
              <w:jc w:val="center"/>
              <w:rPr>
                <w:rFonts w:ascii="Calibri" w:eastAsia="Times New Roman" w:hAnsi="Calibri" w:cs="Times New Roman"/>
                <w:b/>
                <w:bCs/>
                <w:color w:val="366092"/>
                <w:sz w:val="20"/>
                <w:lang w:eastAsia="es-MX"/>
              </w:rPr>
            </w:pPr>
            <w:r>
              <w:rPr>
                <w:rFonts w:ascii="Calibri" w:eastAsia="Times New Roman" w:hAnsi="Calibri" w:cs="Times New Roman"/>
                <w:b/>
                <w:bCs/>
                <w:color w:val="366092"/>
                <w:sz w:val="20"/>
                <w:lang w:eastAsia="es-MX"/>
              </w:rPr>
              <w:t>70%</w:t>
            </w:r>
          </w:p>
        </w:tc>
        <w:tc>
          <w:tcPr>
            <w:tcW w:w="3118" w:type="dxa"/>
            <w:tcBorders>
              <w:top w:val="nil"/>
              <w:left w:val="nil"/>
              <w:bottom w:val="single" w:sz="4" w:space="0" w:color="auto"/>
              <w:right w:val="single" w:sz="4" w:space="0" w:color="auto"/>
            </w:tcBorders>
            <w:shd w:val="clear" w:color="auto" w:fill="F2F2F2"/>
            <w:noWrap/>
            <w:vAlign w:val="bottom"/>
            <w:hideMark/>
          </w:tcPr>
          <w:p w:rsidR="007C68E3" w:rsidRDefault="007C68E3" w:rsidP="007C68E3">
            <w:pPr>
              <w:spacing w:after="0" w:line="240" w:lineRule="auto"/>
              <w:jc w:val="center"/>
              <w:rPr>
                <w:rFonts w:ascii="Calibri" w:eastAsia="Times New Roman" w:hAnsi="Calibri" w:cs="Times New Roman"/>
                <w:b/>
                <w:bCs/>
                <w:color w:val="366092"/>
                <w:sz w:val="20"/>
                <w:lang w:eastAsia="es-MX"/>
              </w:rPr>
            </w:pPr>
            <w:r>
              <w:rPr>
                <w:rFonts w:ascii="Calibri" w:eastAsia="Times New Roman" w:hAnsi="Calibri" w:cs="Times New Roman"/>
                <w:b/>
                <w:bCs/>
                <w:color w:val="366092"/>
                <w:sz w:val="20"/>
                <w:lang w:eastAsia="es-MX"/>
              </w:rPr>
              <w:t>80%</w:t>
            </w:r>
          </w:p>
        </w:tc>
        <w:tc>
          <w:tcPr>
            <w:tcW w:w="2552" w:type="dxa"/>
            <w:tcBorders>
              <w:top w:val="nil"/>
              <w:left w:val="nil"/>
              <w:bottom w:val="single" w:sz="4" w:space="0" w:color="auto"/>
              <w:right w:val="single" w:sz="4" w:space="0" w:color="auto"/>
            </w:tcBorders>
            <w:shd w:val="clear" w:color="auto" w:fill="F2F2F2"/>
            <w:noWrap/>
            <w:vAlign w:val="bottom"/>
            <w:hideMark/>
          </w:tcPr>
          <w:p w:rsidR="007C68E3" w:rsidRDefault="007C68E3" w:rsidP="007C68E3">
            <w:pPr>
              <w:spacing w:after="0" w:line="240" w:lineRule="auto"/>
              <w:jc w:val="center"/>
              <w:rPr>
                <w:rFonts w:ascii="Calibri" w:eastAsia="Times New Roman" w:hAnsi="Calibri" w:cs="Times New Roman"/>
                <w:b/>
                <w:bCs/>
                <w:color w:val="366092"/>
                <w:sz w:val="20"/>
                <w:lang w:eastAsia="es-MX"/>
              </w:rPr>
            </w:pPr>
            <w:r>
              <w:rPr>
                <w:rFonts w:ascii="Calibri" w:eastAsia="Times New Roman" w:hAnsi="Calibri" w:cs="Times New Roman"/>
                <w:b/>
                <w:bCs/>
                <w:color w:val="366092"/>
                <w:sz w:val="20"/>
                <w:lang w:eastAsia="es-MX"/>
              </w:rPr>
              <w:t>90%</w:t>
            </w:r>
          </w:p>
        </w:tc>
        <w:tc>
          <w:tcPr>
            <w:tcW w:w="1689" w:type="dxa"/>
            <w:gridSpan w:val="2"/>
            <w:tcBorders>
              <w:top w:val="nil"/>
              <w:left w:val="nil"/>
              <w:bottom w:val="single" w:sz="4" w:space="0" w:color="auto"/>
              <w:right w:val="single" w:sz="4" w:space="0" w:color="auto"/>
            </w:tcBorders>
            <w:shd w:val="clear" w:color="auto" w:fill="F2F2F2"/>
            <w:noWrap/>
            <w:vAlign w:val="bottom"/>
            <w:hideMark/>
          </w:tcPr>
          <w:p w:rsidR="007C68E3" w:rsidRDefault="007C68E3" w:rsidP="007C68E3">
            <w:pPr>
              <w:spacing w:after="0" w:line="240" w:lineRule="auto"/>
              <w:jc w:val="center"/>
              <w:rPr>
                <w:rFonts w:ascii="Calibri" w:eastAsia="Times New Roman" w:hAnsi="Calibri" w:cs="Times New Roman"/>
                <w:b/>
                <w:bCs/>
                <w:color w:val="366092"/>
                <w:sz w:val="20"/>
                <w:lang w:eastAsia="es-MX"/>
              </w:rPr>
            </w:pPr>
            <w:r>
              <w:rPr>
                <w:rFonts w:ascii="Calibri" w:eastAsia="Times New Roman" w:hAnsi="Calibri" w:cs="Times New Roman"/>
                <w:b/>
                <w:bCs/>
                <w:color w:val="366092"/>
                <w:sz w:val="20"/>
                <w:lang w:eastAsia="es-MX"/>
              </w:rPr>
              <w:t>100%</w:t>
            </w:r>
          </w:p>
        </w:tc>
      </w:tr>
      <w:tr w:rsidR="007C68E3" w:rsidTr="007C68E3">
        <w:trPr>
          <w:trHeight w:val="315"/>
        </w:trPr>
        <w:tc>
          <w:tcPr>
            <w:tcW w:w="1708" w:type="dxa"/>
            <w:tcBorders>
              <w:top w:val="nil"/>
              <w:left w:val="single" w:sz="4" w:space="0" w:color="auto"/>
              <w:bottom w:val="single" w:sz="4" w:space="0" w:color="auto"/>
              <w:right w:val="single" w:sz="4" w:space="0" w:color="auto"/>
            </w:tcBorders>
            <w:shd w:val="clear" w:color="auto" w:fill="F2F2F2"/>
            <w:noWrap/>
            <w:vAlign w:val="bottom"/>
            <w:hideMark/>
          </w:tcPr>
          <w:p w:rsidR="007C68E3" w:rsidRDefault="007C68E3" w:rsidP="007C68E3">
            <w:pPr>
              <w:spacing w:after="0" w:line="240" w:lineRule="auto"/>
              <w:jc w:val="center"/>
              <w:rPr>
                <w:rFonts w:ascii="Calibri" w:eastAsia="Times New Roman" w:hAnsi="Calibri" w:cs="Times New Roman"/>
                <w:b/>
                <w:bCs/>
                <w:color w:val="366092"/>
                <w:sz w:val="20"/>
                <w:lang w:eastAsia="es-MX"/>
              </w:rPr>
            </w:pPr>
            <w:r>
              <w:rPr>
                <w:rFonts w:ascii="Calibri" w:eastAsia="Times New Roman" w:hAnsi="Calibri" w:cs="Times New Roman"/>
                <w:b/>
                <w:bCs/>
                <w:color w:val="366092"/>
                <w:sz w:val="20"/>
                <w:lang w:eastAsia="es-MX"/>
              </w:rPr>
              <w:t>Evaluación</w:t>
            </w:r>
          </w:p>
        </w:tc>
        <w:tc>
          <w:tcPr>
            <w:tcW w:w="2694" w:type="dxa"/>
            <w:tcBorders>
              <w:top w:val="nil"/>
              <w:left w:val="nil"/>
              <w:bottom w:val="single" w:sz="4" w:space="0" w:color="auto"/>
              <w:right w:val="nil"/>
            </w:tcBorders>
            <w:shd w:val="clear" w:color="auto" w:fill="F2F2F2"/>
            <w:noWrap/>
            <w:vAlign w:val="bottom"/>
            <w:hideMark/>
          </w:tcPr>
          <w:p w:rsidR="007C68E3" w:rsidRDefault="007C68E3" w:rsidP="007C68E3">
            <w:pPr>
              <w:spacing w:after="0" w:line="240" w:lineRule="auto"/>
              <w:jc w:val="center"/>
              <w:rPr>
                <w:rFonts w:ascii="Calibri" w:eastAsia="Times New Roman" w:hAnsi="Calibri" w:cs="Times New Roman"/>
                <w:b/>
                <w:bCs/>
                <w:color w:val="366092"/>
                <w:sz w:val="20"/>
                <w:lang w:eastAsia="es-MX"/>
              </w:rPr>
            </w:pPr>
            <w:r>
              <w:rPr>
                <w:rFonts w:ascii="Calibri" w:eastAsia="Times New Roman" w:hAnsi="Calibri" w:cs="Times New Roman"/>
                <w:b/>
                <w:bCs/>
                <w:color w:val="366092"/>
                <w:sz w:val="20"/>
                <w:lang w:eastAsia="es-MX"/>
              </w:rPr>
              <w:t>Logros</w:t>
            </w:r>
          </w:p>
        </w:tc>
        <w:tc>
          <w:tcPr>
            <w:tcW w:w="5953" w:type="dxa"/>
            <w:gridSpan w:val="2"/>
            <w:tcBorders>
              <w:top w:val="single" w:sz="4" w:space="0" w:color="auto"/>
              <w:left w:val="single" w:sz="4" w:space="0" w:color="auto"/>
              <w:bottom w:val="single" w:sz="4" w:space="0" w:color="auto"/>
              <w:right w:val="single" w:sz="4" w:space="0" w:color="000000"/>
            </w:tcBorders>
            <w:shd w:val="clear" w:color="auto" w:fill="F2F2F2"/>
            <w:noWrap/>
            <w:vAlign w:val="bottom"/>
            <w:hideMark/>
          </w:tcPr>
          <w:p w:rsidR="007C68E3" w:rsidRDefault="007C68E3" w:rsidP="007C68E3">
            <w:pPr>
              <w:spacing w:after="0" w:line="240" w:lineRule="auto"/>
              <w:jc w:val="center"/>
              <w:rPr>
                <w:rFonts w:ascii="Calibri" w:eastAsia="Times New Roman" w:hAnsi="Calibri" w:cs="Times New Roman"/>
                <w:b/>
                <w:bCs/>
                <w:color w:val="366092"/>
                <w:sz w:val="20"/>
                <w:lang w:eastAsia="es-MX"/>
              </w:rPr>
            </w:pPr>
            <w:r>
              <w:rPr>
                <w:rFonts w:ascii="Calibri" w:eastAsia="Times New Roman" w:hAnsi="Calibri" w:cs="Times New Roman"/>
                <w:b/>
                <w:bCs/>
                <w:color w:val="366092"/>
                <w:sz w:val="20"/>
                <w:lang w:eastAsia="es-MX"/>
              </w:rPr>
              <w:t>Nota</w:t>
            </w:r>
          </w:p>
        </w:tc>
        <w:tc>
          <w:tcPr>
            <w:tcW w:w="4241" w:type="dxa"/>
            <w:gridSpan w:val="3"/>
            <w:tcBorders>
              <w:top w:val="single" w:sz="4" w:space="0" w:color="auto"/>
              <w:left w:val="nil"/>
              <w:bottom w:val="single" w:sz="4" w:space="0" w:color="auto"/>
              <w:right w:val="single" w:sz="4" w:space="0" w:color="000000"/>
            </w:tcBorders>
            <w:shd w:val="clear" w:color="auto" w:fill="F2F2F2"/>
            <w:noWrap/>
            <w:vAlign w:val="bottom"/>
            <w:hideMark/>
          </w:tcPr>
          <w:p w:rsidR="007C68E3" w:rsidRDefault="007C68E3" w:rsidP="007C68E3">
            <w:pPr>
              <w:spacing w:after="0" w:line="240" w:lineRule="auto"/>
              <w:jc w:val="center"/>
              <w:rPr>
                <w:rFonts w:ascii="Calibri" w:eastAsia="Times New Roman" w:hAnsi="Calibri" w:cs="Times New Roman"/>
                <w:b/>
                <w:bCs/>
                <w:color w:val="366092"/>
                <w:sz w:val="20"/>
                <w:lang w:eastAsia="es-MX"/>
              </w:rPr>
            </w:pPr>
            <w:r>
              <w:rPr>
                <w:rFonts w:ascii="Calibri" w:eastAsia="Times New Roman" w:hAnsi="Calibri" w:cs="Times New Roman"/>
                <w:b/>
                <w:bCs/>
                <w:color w:val="366092"/>
                <w:sz w:val="20"/>
                <w:lang w:eastAsia="es-MX"/>
              </w:rPr>
              <w:t>Acciones para mejorar</w:t>
            </w:r>
          </w:p>
        </w:tc>
      </w:tr>
      <w:tr w:rsidR="007C68E3" w:rsidTr="007C68E3">
        <w:trPr>
          <w:trHeight w:val="300"/>
        </w:trPr>
        <w:tc>
          <w:tcPr>
            <w:tcW w:w="1708" w:type="dxa"/>
            <w:tcBorders>
              <w:top w:val="nil"/>
              <w:left w:val="single" w:sz="4" w:space="0" w:color="auto"/>
              <w:bottom w:val="single" w:sz="4" w:space="0" w:color="auto"/>
              <w:right w:val="single" w:sz="4" w:space="0" w:color="auto"/>
            </w:tcBorders>
            <w:shd w:val="clear" w:color="auto" w:fill="F2F2F2"/>
            <w:noWrap/>
            <w:vAlign w:val="center"/>
            <w:hideMark/>
          </w:tcPr>
          <w:p w:rsidR="007C68E3" w:rsidRDefault="007C68E3" w:rsidP="007C68E3">
            <w:pPr>
              <w:spacing w:after="0" w:line="240" w:lineRule="auto"/>
              <w:jc w:val="center"/>
              <w:rPr>
                <w:rFonts w:ascii="Calibri" w:eastAsia="Times New Roman" w:hAnsi="Calibri" w:cs="Times New Roman"/>
                <w:b/>
                <w:bCs/>
                <w:i/>
                <w:iCs/>
                <w:color w:val="000000"/>
                <w:sz w:val="20"/>
                <w:lang w:eastAsia="es-MX"/>
              </w:rPr>
            </w:pPr>
            <w:r>
              <w:rPr>
                <w:rFonts w:ascii="Calibri" w:eastAsia="Times New Roman" w:hAnsi="Calibri" w:cs="Times New Roman"/>
                <w:b/>
                <w:bCs/>
                <w:i/>
                <w:iCs/>
                <w:color w:val="000000"/>
                <w:sz w:val="20"/>
                <w:lang w:eastAsia="es-MX"/>
              </w:rPr>
              <w:t>Autoevaluación*</w:t>
            </w:r>
          </w:p>
        </w:tc>
        <w:tc>
          <w:tcPr>
            <w:tcW w:w="2694" w:type="dxa"/>
            <w:tcBorders>
              <w:top w:val="nil"/>
              <w:left w:val="nil"/>
              <w:bottom w:val="single" w:sz="4" w:space="0" w:color="auto"/>
              <w:right w:val="nil"/>
            </w:tcBorders>
            <w:noWrap/>
            <w:vAlign w:val="bottom"/>
            <w:hideMark/>
          </w:tcPr>
          <w:p w:rsidR="007C68E3" w:rsidRDefault="007C68E3" w:rsidP="007C68E3">
            <w:pPr>
              <w:spacing w:after="0" w:line="240" w:lineRule="auto"/>
              <w:rPr>
                <w:rFonts w:ascii="Calibri" w:eastAsia="Times New Roman" w:hAnsi="Calibri" w:cs="Times New Roman"/>
                <w:color w:val="000000"/>
                <w:sz w:val="20"/>
                <w:lang w:eastAsia="es-MX"/>
              </w:rPr>
            </w:pPr>
            <w:r>
              <w:rPr>
                <w:rFonts w:ascii="Calibri" w:eastAsia="Times New Roman" w:hAnsi="Calibri" w:cs="Times New Roman"/>
                <w:color w:val="000000"/>
                <w:sz w:val="20"/>
                <w:lang w:eastAsia="es-MX"/>
              </w:rPr>
              <w:t> </w:t>
            </w:r>
          </w:p>
        </w:tc>
        <w:tc>
          <w:tcPr>
            <w:tcW w:w="2835" w:type="dxa"/>
            <w:tcBorders>
              <w:top w:val="nil"/>
              <w:left w:val="single" w:sz="4" w:space="0" w:color="auto"/>
              <w:bottom w:val="single" w:sz="4" w:space="0" w:color="auto"/>
              <w:right w:val="nil"/>
            </w:tcBorders>
            <w:noWrap/>
            <w:vAlign w:val="bottom"/>
            <w:hideMark/>
          </w:tcPr>
          <w:p w:rsidR="007C68E3" w:rsidRDefault="007C68E3" w:rsidP="007C68E3">
            <w:pPr>
              <w:spacing w:after="0" w:line="240" w:lineRule="auto"/>
              <w:rPr>
                <w:rFonts w:ascii="Calibri" w:eastAsia="Times New Roman" w:hAnsi="Calibri" w:cs="Times New Roman"/>
                <w:color w:val="000000"/>
                <w:sz w:val="20"/>
                <w:lang w:eastAsia="es-MX"/>
              </w:rPr>
            </w:pPr>
            <w:r>
              <w:rPr>
                <w:rFonts w:ascii="Calibri" w:eastAsia="Times New Roman" w:hAnsi="Calibri" w:cs="Times New Roman"/>
                <w:color w:val="000000"/>
                <w:sz w:val="20"/>
                <w:lang w:eastAsia="es-MX"/>
              </w:rPr>
              <w:t> </w:t>
            </w:r>
          </w:p>
        </w:tc>
        <w:tc>
          <w:tcPr>
            <w:tcW w:w="3118" w:type="dxa"/>
            <w:tcBorders>
              <w:top w:val="nil"/>
              <w:left w:val="nil"/>
              <w:bottom w:val="single" w:sz="4" w:space="0" w:color="auto"/>
              <w:right w:val="nil"/>
            </w:tcBorders>
            <w:noWrap/>
            <w:vAlign w:val="bottom"/>
            <w:hideMark/>
          </w:tcPr>
          <w:p w:rsidR="007C68E3" w:rsidRDefault="007C68E3" w:rsidP="007C68E3">
            <w:pPr>
              <w:spacing w:after="0" w:line="240" w:lineRule="auto"/>
              <w:rPr>
                <w:rFonts w:ascii="Calibri" w:eastAsia="Times New Roman" w:hAnsi="Calibri" w:cs="Times New Roman"/>
                <w:color w:val="000000"/>
                <w:sz w:val="20"/>
                <w:lang w:eastAsia="es-MX"/>
              </w:rPr>
            </w:pPr>
            <w:r>
              <w:rPr>
                <w:rFonts w:ascii="Calibri" w:eastAsia="Times New Roman" w:hAnsi="Calibri" w:cs="Times New Roman"/>
                <w:color w:val="000000"/>
                <w:sz w:val="20"/>
                <w:lang w:eastAsia="es-MX"/>
              </w:rPr>
              <w:t> </w:t>
            </w:r>
          </w:p>
        </w:tc>
        <w:tc>
          <w:tcPr>
            <w:tcW w:w="2840" w:type="dxa"/>
            <w:gridSpan w:val="2"/>
            <w:tcBorders>
              <w:top w:val="nil"/>
              <w:left w:val="single" w:sz="4" w:space="0" w:color="auto"/>
              <w:bottom w:val="single" w:sz="4" w:space="0" w:color="auto"/>
              <w:right w:val="nil"/>
            </w:tcBorders>
            <w:noWrap/>
            <w:vAlign w:val="bottom"/>
            <w:hideMark/>
          </w:tcPr>
          <w:p w:rsidR="007C68E3" w:rsidRDefault="007C68E3" w:rsidP="007C68E3">
            <w:pPr>
              <w:spacing w:after="0" w:line="240" w:lineRule="auto"/>
              <w:rPr>
                <w:rFonts w:ascii="Calibri" w:eastAsia="Times New Roman" w:hAnsi="Calibri" w:cs="Times New Roman"/>
                <w:color w:val="000000"/>
                <w:sz w:val="20"/>
                <w:lang w:eastAsia="es-MX"/>
              </w:rPr>
            </w:pPr>
            <w:r>
              <w:rPr>
                <w:rFonts w:ascii="Calibri" w:eastAsia="Times New Roman" w:hAnsi="Calibri" w:cs="Times New Roman"/>
                <w:color w:val="000000"/>
                <w:sz w:val="20"/>
                <w:lang w:eastAsia="es-MX"/>
              </w:rPr>
              <w:t> </w:t>
            </w:r>
          </w:p>
        </w:tc>
        <w:tc>
          <w:tcPr>
            <w:tcW w:w="1401" w:type="dxa"/>
            <w:tcBorders>
              <w:top w:val="nil"/>
              <w:left w:val="nil"/>
              <w:bottom w:val="single" w:sz="4" w:space="0" w:color="auto"/>
              <w:right w:val="single" w:sz="4" w:space="0" w:color="auto"/>
            </w:tcBorders>
            <w:noWrap/>
            <w:vAlign w:val="bottom"/>
            <w:hideMark/>
          </w:tcPr>
          <w:p w:rsidR="007C68E3" w:rsidRDefault="007C68E3" w:rsidP="007C68E3">
            <w:pPr>
              <w:spacing w:after="0" w:line="240" w:lineRule="auto"/>
              <w:rPr>
                <w:rFonts w:ascii="Calibri" w:eastAsia="Times New Roman" w:hAnsi="Calibri" w:cs="Times New Roman"/>
                <w:color w:val="000000"/>
                <w:sz w:val="20"/>
                <w:lang w:eastAsia="es-MX"/>
              </w:rPr>
            </w:pPr>
            <w:r>
              <w:rPr>
                <w:rFonts w:ascii="Calibri" w:eastAsia="Times New Roman" w:hAnsi="Calibri" w:cs="Times New Roman"/>
                <w:color w:val="000000"/>
                <w:sz w:val="20"/>
                <w:lang w:eastAsia="es-MX"/>
              </w:rPr>
              <w:t> </w:t>
            </w:r>
          </w:p>
        </w:tc>
      </w:tr>
      <w:tr w:rsidR="007C68E3" w:rsidTr="007C68E3">
        <w:trPr>
          <w:trHeight w:val="185"/>
        </w:trPr>
        <w:tc>
          <w:tcPr>
            <w:tcW w:w="1708" w:type="dxa"/>
            <w:tcBorders>
              <w:top w:val="nil"/>
              <w:left w:val="single" w:sz="4" w:space="0" w:color="auto"/>
              <w:bottom w:val="single" w:sz="4" w:space="0" w:color="auto"/>
              <w:right w:val="single" w:sz="4" w:space="0" w:color="auto"/>
            </w:tcBorders>
            <w:shd w:val="clear" w:color="auto" w:fill="F2F2F2"/>
            <w:noWrap/>
            <w:vAlign w:val="center"/>
            <w:hideMark/>
          </w:tcPr>
          <w:p w:rsidR="007C68E3" w:rsidRDefault="007C68E3" w:rsidP="007C68E3">
            <w:pPr>
              <w:spacing w:after="0" w:line="240" w:lineRule="auto"/>
              <w:jc w:val="center"/>
              <w:rPr>
                <w:rFonts w:ascii="Calibri" w:eastAsia="Times New Roman" w:hAnsi="Calibri" w:cs="Times New Roman"/>
                <w:b/>
                <w:bCs/>
                <w:i/>
                <w:iCs/>
                <w:color w:val="000000"/>
                <w:sz w:val="20"/>
                <w:lang w:eastAsia="es-MX"/>
              </w:rPr>
            </w:pPr>
            <w:proofErr w:type="spellStart"/>
            <w:r>
              <w:rPr>
                <w:rFonts w:ascii="Calibri" w:eastAsia="Times New Roman" w:hAnsi="Calibri" w:cs="Times New Roman"/>
                <w:b/>
                <w:bCs/>
                <w:i/>
                <w:iCs/>
                <w:color w:val="000000"/>
                <w:sz w:val="20"/>
                <w:lang w:eastAsia="es-MX"/>
              </w:rPr>
              <w:t>Coevaluación</w:t>
            </w:r>
            <w:proofErr w:type="spellEnd"/>
            <w:r>
              <w:rPr>
                <w:rFonts w:ascii="Calibri" w:eastAsia="Times New Roman" w:hAnsi="Calibri" w:cs="Times New Roman"/>
                <w:b/>
                <w:bCs/>
                <w:i/>
                <w:iCs/>
                <w:color w:val="000000"/>
                <w:sz w:val="20"/>
                <w:lang w:eastAsia="es-MX"/>
              </w:rPr>
              <w:t>*</w:t>
            </w:r>
          </w:p>
        </w:tc>
        <w:tc>
          <w:tcPr>
            <w:tcW w:w="2694" w:type="dxa"/>
            <w:noWrap/>
            <w:vAlign w:val="bottom"/>
            <w:hideMark/>
          </w:tcPr>
          <w:p w:rsidR="007C68E3" w:rsidRDefault="007C68E3" w:rsidP="007C68E3">
            <w:pPr>
              <w:spacing w:after="0" w:line="240" w:lineRule="auto"/>
              <w:rPr>
                <w:rFonts w:ascii="Calibri" w:eastAsia="Times New Roman" w:hAnsi="Calibri" w:cs="Times New Roman"/>
                <w:color w:val="000000"/>
                <w:sz w:val="20"/>
                <w:lang w:eastAsia="es-MX"/>
              </w:rPr>
            </w:pPr>
            <w:r>
              <w:rPr>
                <w:rFonts w:ascii="Calibri" w:eastAsia="Times New Roman" w:hAnsi="Calibri" w:cs="Times New Roman"/>
                <w:color w:val="000000"/>
                <w:sz w:val="20"/>
                <w:lang w:eastAsia="es-MX"/>
              </w:rPr>
              <w:t> </w:t>
            </w:r>
          </w:p>
        </w:tc>
        <w:tc>
          <w:tcPr>
            <w:tcW w:w="10194" w:type="dxa"/>
            <w:gridSpan w:val="5"/>
            <w:vMerge w:val="restart"/>
            <w:tcBorders>
              <w:top w:val="nil"/>
              <w:left w:val="single" w:sz="4" w:space="0" w:color="auto"/>
              <w:bottom w:val="single" w:sz="4" w:space="0" w:color="auto"/>
              <w:right w:val="single" w:sz="4" w:space="0" w:color="auto"/>
            </w:tcBorders>
            <w:noWrap/>
            <w:vAlign w:val="bottom"/>
            <w:hideMark/>
          </w:tcPr>
          <w:p w:rsidR="007C68E3" w:rsidRDefault="007C68E3" w:rsidP="007C68E3">
            <w:pPr>
              <w:jc w:val="center"/>
              <w:rPr>
                <w:i/>
              </w:rPr>
            </w:pPr>
            <w:r>
              <w:rPr>
                <w:i/>
                <w:sz w:val="20"/>
              </w:rPr>
              <w:t xml:space="preserve">*Autoevaluación, </w:t>
            </w:r>
            <w:proofErr w:type="spellStart"/>
            <w:r>
              <w:rPr>
                <w:i/>
                <w:sz w:val="20"/>
              </w:rPr>
              <w:t>coevaluación</w:t>
            </w:r>
            <w:proofErr w:type="spellEnd"/>
            <w:r>
              <w:rPr>
                <w:i/>
                <w:sz w:val="20"/>
              </w:rPr>
              <w:t xml:space="preserve"> y </w:t>
            </w:r>
            <w:proofErr w:type="spellStart"/>
            <w:r>
              <w:rPr>
                <w:i/>
                <w:sz w:val="20"/>
              </w:rPr>
              <w:t>heteroevaluación</w:t>
            </w:r>
            <w:proofErr w:type="spellEnd"/>
            <w:r>
              <w:rPr>
                <w:i/>
                <w:sz w:val="20"/>
              </w:rPr>
              <w:t xml:space="preserve"> se plasmaran en la plataforma de escuela en red.</w:t>
            </w:r>
          </w:p>
        </w:tc>
      </w:tr>
      <w:tr w:rsidR="007C68E3" w:rsidTr="007C68E3">
        <w:trPr>
          <w:trHeight w:val="297"/>
        </w:trPr>
        <w:tc>
          <w:tcPr>
            <w:tcW w:w="1708" w:type="dxa"/>
            <w:tcBorders>
              <w:top w:val="nil"/>
              <w:left w:val="single" w:sz="4" w:space="0" w:color="auto"/>
              <w:bottom w:val="single" w:sz="4" w:space="0" w:color="auto"/>
              <w:right w:val="single" w:sz="4" w:space="0" w:color="auto"/>
            </w:tcBorders>
            <w:shd w:val="clear" w:color="auto" w:fill="F2F2F2"/>
            <w:noWrap/>
            <w:vAlign w:val="center"/>
            <w:hideMark/>
          </w:tcPr>
          <w:p w:rsidR="007C68E3" w:rsidRDefault="007C68E3" w:rsidP="007C68E3">
            <w:pPr>
              <w:spacing w:after="0" w:line="240" w:lineRule="auto"/>
              <w:jc w:val="center"/>
              <w:rPr>
                <w:rFonts w:ascii="Calibri" w:eastAsia="Times New Roman" w:hAnsi="Calibri" w:cs="Times New Roman"/>
                <w:b/>
                <w:bCs/>
                <w:i/>
                <w:iCs/>
                <w:color w:val="000000"/>
                <w:sz w:val="20"/>
                <w:lang w:eastAsia="es-MX"/>
              </w:rPr>
            </w:pPr>
            <w:proofErr w:type="spellStart"/>
            <w:r>
              <w:rPr>
                <w:rFonts w:ascii="Calibri" w:eastAsia="Times New Roman" w:hAnsi="Calibri" w:cs="Times New Roman"/>
                <w:b/>
                <w:bCs/>
                <w:i/>
                <w:iCs/>
                <w:color w:val="000000"/>
                <w:sz w:val="20"/>
                <w:lang w:eastAsia="es-MX"/>
              </w:rPr>
              <w:t>Heteroevaluación</w:t>
            </w:r>
            <w:proofErr w:type="spellEnd"/>
            <w:r>
              <w:rPr>
                <w:rFonts w:ascii="Calibri" w:eastAsia="Times New Roman" w:hAnsi="Calibri" w:cs="Times New Roman"/>
                <w:b/>
                <w:bCs/>
                <w:i/>
                <w:iCs/>
                <w:color w:val="000000"/>
                <w:sz w:val="20"/>
                <w:lang w:eastAsia="es-MX"/>
              </w:rPr>
              <w:t>*</w:t>
            </w:r>
          </w:p>
        </w:tc>
        <w:tc>
          <w:tcPr>
            <w:tcW w:w="2694" w:type="dxa"/>
            <w:tcBorders>
              <w:top w:val="single" w:sz="4" w:space="0" w:color="auto"/>
              <w:left w:val="nil"/>
              <w:bottom w:val="single" w:sz="4" w:space="0" w:color="auto"/>
              <w:right w:val="nil"/>
            </w:tcBorders>
            <w:noWrap/>
            <w:vAlign w:val="bottom"/>
            <w:hideMark/>
          </w:tcPr>
          <w:p w:rsidR="007C68E3" w:rsidRDefault="007C68E3" w:rsidP="007C68E3">
            <w:pPr>
              <w:spacing w:after="0" w:line="240" w:lineRule="auto"/>
              <w:rPr>
                <w:rFonts w:ascii="Calibri" w:eastAsia="Times New Roman" w:hAnsi="Calibri" w:cs="Times New Roman"/>
                <w:color w:val="000000"/>
                <w:sz w:val="20"/>
                <w:lang w:eastAsia="es-MX"/>
              </w:rPr>
            </w:pPr>
            <w:r>
              <w:rPr>
                <w:rFonts w:ascii="Calibri" w:eastAsia="Times New Roman" w:hAnsi="Calibri" w:cs="Times New Roman"/>
                <w:color w:val="000000"/>
                <w:sz w:val="20"/>
                <w:lang w:eastAsia="es-MX"/>
              </w:rPr>
              <w:t> </w:t>
            </w:r>
          </w:p>
        </w:tc>
        <w:tc>
          <w:tcPr>
            <w:tcW w:w="0" w:type="auto"/>
            <w:gridSpan w:val="5"/>
            <w:vMerge/>
            <w:tcBorders>
              <w:top w:val="single" w:sz="4" w:space="0" w:color="auto"/>
              <w:left w:val="nil"/>
              <w:bottom w:val="single" w:sz="4" w:space="0" w:color="auto"/>
              <w:right w:val="nil"/>
            </w:tcBorders>
            <w:vAlign w:val="center"/>
            <w:hideMark/>
          </w:tcPr>
          <w:p w:rsidR="007C68E3" w:rsidRDefault="007C68E3" w:rsidP="007C68E3">
            <w:pPr>
              <w:spacing w:after="0" w:line="240" w:lineRule="auto"/>
              <w:rPr>
                <w:i/>
              </w:rPr>
            </w:pPr>
          </w:p>
        </w:tc>
      </w:tr>
    </w:tbl>
    <w:p w:rsidR="007E3959" w:rsidRDefault="007E3959">
      <w:pPr>
        <w:sectPr w:rsidR="007E3959" w:rsidSect="007C68E3">
          <w:pgSz w:w="15840" w:h="12240" w:orient="landscape"/>
          <w:pgMar w:top="1701" w:right="1418" w:bottom="170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E3959" w:rsidRDefault="007E3959"/>
    <w:sectPr w:rsidR="007E3959" w:rsidSect="007C68E3">
      <w:pgSz w:w="15840" w:h="12240" w:orient="landscape"/>
      <w:pgMar w:top="1701" w:right="1418" w:bottom="170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ontserra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EE6423"/>
    <w:multiLevelType w:val="hybridMultilevel"/>
    <w:tmpl w:val="A7144BCE"/>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4E5C5342"/>
    <w:multiLevelType w:val="hybridMultilevel"/>
    <w:tmpl w:val="AB321354"/>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613E574E"/>
    <w:multiLevelType w:val="hybridMultilevel"/>
    <w:tmpl w:val="AC18C5D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num w:numId="1">
    <w:abstractNumId w:val="2"/>
  </w:num>
  <w:num w:numId="2">
    <w:abstractNumId w:val="0"/>
    <w:lvlOverride w:ilvl="0"/>
    <w:lvlOverride w:ilvl="1"/>
    <w:lvlOverride w:ilvl="2"/>
    <w:lvlOverride w:ilvl="3"/>
    <w:lvlOverride w:ilvl="4"/>
    <w:lvlOverride w:ilvl="5"/>
    <w:lvlOverride w:ilvl="6"/>
    <w:lvlOverride w:ilvl="7"/>
    <w:lvlOverride w:ilvl="8"/>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F31"/>
    <w:rsid w:val="00104369"/>
    <w:rsid w:val="00494AFE"/>
    <w:rsid w:val="004D681C"/>
    <w:rsid w:val="00592285"/>
    <w:rsid w:val="006E45EC"/>
    <w:rsid w:val="00796A9C"/>
    <w:rsid w:val="007C68E3"/>
    <w:rsid w:val="007E3959"/>
    <w:rsid w:val="00996303"/>
    <w:rsid w:val="00A50F31"/>
    <w:rsid w:val="00CA634B"/>
    <w:rsid w:val="00DD6B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F31"/>
    <w:pPr>
      <w:spacing w:after="160" w:line="256" w:lineRule="auto"/>
    </w:p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50F3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0F31"/>
    <w:rPr>
      <w:rFonts w:ascii="Tahoma" w:hAnsi="Tahoma" w:cs="Tahoma"/>
      <w:sz w:val="16"/>
      <w:szCs w:val="16"/>
    </w:rPr>
  </w:style>
  <w:style w:type="paragraph" w:styleId="Prrafodelista">
    <w:name w:val="List Paragraph"/>
    <w:basedOn w:val="Normal"/>
    <w:uiPriority w:val="34"/>
    <w:qFormat/>
    <w:rsid w:val="00A50F31"/>
    <w:pPr>
      <w:ind w:left="720"/>
      <w:contextualSpacing/>
    </w:pPr>
  </w:style>
  <w:style w:type="table" w:styleId="Tablaconcuadrcula">
    <w:name w:val="Table Grid"/>
    <w:basedOn w:val="Tablanormal"/>
    <w:uiPriority w:val="59"/>
    <w:rsid w:val="0059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nfasis51">
    <w:name w:val="Tabla con cuadrícula 4 - Énfasis 51"/>
    <w:basedOn w:val="Tablanormal"/>
    <w:uiPriority w:val="49"/>
    <w:rsid w:val="00592285"/>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F31"/>
    <w:pPr>
      <w:spacing w:after="160" w:line="256" w:lineRule="auto"/>
    </w:p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50F3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0F31"/>
    <w:rPr>
      <w:rFonts w:ascii="Tahoma" w:hAnsi="Tahoma" w:cs="Tahoma"/>
      <w:sz w:val="16"/>
      <w:szCs w:val="16"/>
    </w:rPr>
  </w:style>
  <w:style w:type="paragraph" w:styleId="Prrafodelista">
    <w:name w:val="List Paragraph"/>
    <w:basedOn w:val="Normal"/>
    <w:uiPriority w:val="34"/>
    <w:qFormat/>
    <w:rsid w:val="00A50F31"/>
    <w:pPr>
      <w:ind w:left="720"/>
      <w:contextualSpacing/>
    </w:pPr>
  </w:style>
  <w:style w:type="table" w:styleId="Tablaconcuadrcula">
    <w:name w:val="Table Grid"/>
    <w:basedOn w:val="Tablanormal"/>
    <w:uiPriority w:val="59"/>
    <w:rsid w:val="00592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nfasis51">
    <w:name w:val="Tabla con cuadrícula 4 - Énfasis 51"/>
    <w:basedOn w:val="Tablanormal"/>
    <w:uiPriority w:val="49"/>
    <w:rsid w:val="00592285"/>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39698">
      <w:bodyDiv w:val="1"/>
      <w:marLeft w:val="0"/>
      <w:marRight w:val="0"/>
      <w:marTop w:val="0"/>
      <w:marBottom w:val="0"/>
      <w:divBdr>
        <w:top w:val="none" w:sz="0" w:space="0" w:color="auto"/>
        <w:left w:val="none" w:sz="0" w:space="0" w:color="auto"/>
        <w:bottom w:val="none" w:sz="0" w:space="0" w:color="auto"/>
        <w:right w:val="none" w:sz="0" w:space="0" w:color="auto"/>
      </w:divBdr>
    </w:div>
    <w:div w:id="585506003">
      <w:bodyDiv w:val="1"/>
      <w:marLeft w:val="0"/>
      <w:marRight w:val="0"/>
      <w:marTop w:val="0"/>
      <w:marBottom w:val="0"/>
      <w:divBdr>
        <w:top w:val="none" w:sz="0" w:space="0" w:color="auto"/>
        <w:left w:val="none" w:sz="0" w:space="0" w:color="auto"/>
        <w:bottom w:val="none" w:sz="0" w:space="0" w:color="auto"/>
        <w:right w:val="none" w:sz="0" w:space="0" w:color="auto"/>
      </w:divBdr>
    </w:div>
    <w:div w:id="643971005">
      <w:bodyDiv w:val="1"/>
      <w:marLeft w:val="0"/>
      <w:marRight w:val="0"/>
      <w:marTop w:val="0"/>
      <w:marBottom w:val="0"/>
      <w:divBdr>
        <w:top w:val="none" w:sz="0" w:space="0" w:color="auto"/>
        <w:left w:val="none" w:sz="0" w:space="0" w:color="auto"/>
        <w:bottom w:val="none" w:sz="0" w:space="0" w:color="auto"/>
        <w:right w:val="none" w:sz="0" w:space="0" w:color="auto"/>
      </w:divBdr>
    </w:div>
    <w:div w:id="1488781961">
      <w:bodyDiv w:val="1"/>
      <w:marLeft w:val="0"/>
      <w:marRight w:val="0"/>
      <w:marTop w:val="0"/>
      <w:marBottom w:val="0"/>
      <w:divBdr>
        <w:top w:val="none" w:sz="0" w:space="0" w:color="auto"/>
        <w:left w:val="none" w:sz="0" w:space="0" w:color="auto"/>
        <w:bottom w:val="none" w:sz="0" w:space="0" w:color="auto"/>
        <w:right w:val="none" w:sz="0" w:space="0" w:color="auto"/>
      </w:divBdr>
    </w:div>
    <w:div w:id="1622761416">
      <w:bodyDiv w:val="1"/>
      <w:marLeft w:val="0"/>
      <w:marRight w:val="0"/>
      <w:marTop w:val="0"/>
      <w:marBottom w:val="0"/>
      <w:divBdr>
        <w:top w:val="none" w:sz="0" w:space="0" w:color="auto"/>
        <w:left w:val="none" w:sz="0" w:space="0" w:color="auto"/>
        <w:bottom w:val="none" w:sz="0" w:space="0" w:color="auto"/>
        <w:right w:val="none" w:sz="0" w:space="0" w:color="auto"/>
      </w:divBdr>
    </w:div>
    <w:div w:id="1852061817">
      <w:bodyDiv w:val="1"/>
      <w:marLeft w:val="0"/>
      <w:marRight w:val="0"/>
      <w:marTop w:val="0"/>
      <w:marBottom w:val="0"/>
      <w:divBdr>
        <w:top w:val="none" w:sz="0" w:space="0" w:color="auto"/>
        <w:left w:val="none" w:sz="0" w:space="0" w:color="auto"/>
        <w:bottom w:val="none" w:sz="0" w:space="0" w:color="auto"/>
        <w:right w:val="none" w:sz="0" w:space="0" w:color="auto"/>
      </w:divBdr>
    </w:div>
    <w:div w:id="1874920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151</TotalTime>
  <Pages>9</Pages>
  <Words>1061</Words>
  <Characters>5841</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1</cp:revision>
  <dcterms:created xsi:type="dcterms:W3CDTF">2021-06-25T22:24:00Z</dcterms:created>
  <dcterms:modified xsi:type="dcterms:W3CDTF">2021-06-26T01:09:00Z</dcterms:modified>
</cp:coreProperties>
</file>