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B732DE" w14:textId="6AA3954E" w:rsidR="0099478E" w:rsidRDefault="00BB16B4" w:rsidP="00130196">
      <w:pPr>
        <w:jc w:val="center"/>
      </w:pPr>
      <w:bookmarkStart w:id="0" w:name="_Hlk75186088"/>
      <w:bookmarkEnd w:id="0"/>
      <w:r w:rsidRPr="00EF18FA">
        <w:rPr>
          <w:rFonts w:ascii="Century Gothic" w:eastAsia="Calibri" w:hAnsi="Century Gothic" w:cs="Arial"/>
          <w:noProof/>
          <w:sz w:val="24"/>
          <w:szCs w:val="24"/>
          <w:lang w:eastAsia="es-MX"/>
        </w:rPr>
        <w:drawing>
          <wp:anchor distT="0" distB="0" distL="114300" distR="114300" simplePos="0" relativeHeight="251640320" behindDoc="1" locked="0" layoutInCell="1" allowOverlap="1" wp14:anchorId="0C9F7CCE" wp14:editId="20A3B033">
            <wp:simplePos x="0" y="0"/>
            <wp:positionH relativeFrom="margin">
              <wp:align>left</wp:align>
            </wp:positionH>
            <wp:positionV relativeFrom="paragraph">
              <wp:posOffset>-6440</wp:posOffset>
            </wp:positionV>
            <wp:extent cx="938063" cy="1162050"/>
            <wp:effectExtent l="0" t="0" r="0" b="0"/>
            <wp:wrapNone/>
            <wp:docPr id="12" name="Imagen 12" descr="Escuela Normal de Educación Preescolar – Desarroll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uela Normal de Educación Preescolar – Desarrollo de ..."/>
                    <pic:cNvPicPr>
                      <a:picLocks noChangeAspect="1" noChangeArrowheads="1"/>
                    </pic:cNvPicPr>
                  </pic:nvPicPr>
                  <pic:blipFill rotWithShape="1">
                    <a:blip r:embed="rId5">
                      <a:extLst>
                        <a:ext uri="{28A0092B-C50C-407E-A947-70E740481C1C}">
                          <a14:useLocalDpi xmlns:a14="http://schemas.microsoft.com/office/drawing/2010/main" val="0"/>
                        </a:ext>
                      </a:extLst>
                    </a:blip>
                    <a:srcRect l="22051" r="17948"/>
                    <a:stretch/>
                  </pic:blipFill>
                  <pic:spPr bwMode="auto">
                    <a:xfrm>
                      <a:off x="0" y="0"/>
                      <a:ext cx="938063" cy="1162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A1309D" w14:textId="369AFD4A" w:rsidR="00BB16B4" w:rsidRPr="00BB16B4" w:rsidRDefault="00BB16B4" w:rsidP="00BB16B4">
      <w:pPr>
        <w:jc w:val="center"/>
        <w:rPr>
          <w:rFonts w:ascii="Century Gothic" w:hAnsi="Century Gothic"/>
          <w:sz w:val="40"/>
          <w:szCs w:val="40"/>
        </w:rPr>
      </w:pPr>
      <w:bookmarkStart w:id="1" w:name="_Hlk75185223"/>
      <w:bookmarkEnd w:id="1"/>
      <w:r w:rsidRPr="00BB16B4">
        <w:rPr>
          <w:rFonts w:ascii="Century Gothic" w:eastAsia="Calibri" w:hAnsi="Century Gothic" w:cs="Arial"/>
          <w:b/>
          <w:bCs/>
          <w:sz w:val="40"/>
          <w:szCs w:val="40"/>
        </w:rPr>
        <w:t>Escuela Normal de Educación Preescolar</w:t>
      </w:r>
    </w:p>
    <w:p w14:paraId="17D2E987" w14:textId="77777777" w:rsidR="00BB16B4" w:rsidRPr="00BB16B4" w:rsidRDefault="00BB16B4" w:rsidP="00BB16B4">
      <w:pPr>
        <w:jc w:val="center"/>
        <w:rPr>
          <w:rFonts w:ascii="Century Gothic" w:eastAsia="Calibri" w:hAnsi="Century Gothic" w:cs="Arial"/>
          <w:sz w:val="20"/>
          <w:szCs w:val="20"/>
        </w:rPr>
      </w:pPr>
      <w:r w:rsidRPr="00BB16B4">
        <w:rPr>
          <w:rFonts w:ascii="Century Gothic" w:eastAsia="Calibri" w:hAnsi="Century Gothic" w:cs="Arial"/>
          <w:sz w:val="20"/>
          <w:szCs w:val="20"/>
        </w:rPr>
        <w:t>Licenciatura en Educación Preescolar</w:t>
      </w:r>
    </w:p>
    <w:p w14:paraId="1155A880" w14:textId="77777777" w:rsidR="00BB16B4" w:rsidRPr="00BB16B4" w:rsidRDefault="00BB16B4" w:rsidP="00BB16B4">
      <w:pPr>
        <w:jc w:val="center"/>
        <w:rPr>
          <w:rFonts w:ascii="Century Gothic" w:eastAsia="Calibri" w:hAnsi="Century Gothic" w:cs="Arial"/>
          <w:sz w:val="20"/>
          <w:szCs w:val="20"/>
        </w:rPr>
      </w:pPr>
      <w:r w:rsidRPr="00BB16B4">
        <w:rPr>
          <w:rFonts w:ascii="Century Gothic" w:eastAsia="Calibri" w:hAnsi="Century Gothic" w:cs="Arial"/>
          <w:b/>
          <w:bCs/>
          <w:sz w:val="20"/>
          <w:szCs w:val="20"/>
        </w:rPr>
        <w:t>Asignatura:</w:t>
      </w:r>
      <w:r w:rsidRPr="00BB16B4">
        <w:rPr>
          <w:rFonts w:ascii="Century Gothic" w:eastAsia="Calibri" w:hAnsi="Century Gothic" w:cs="Arial"/>
          <w:sz w:val="20"/>
          <w:szCs w:val="20"/>
        </w:rPr>
        <w:t xml:space="preserve"> Estrategias para el desarrollo socioemocional</w:t>
      </w:r>
    </w:p>
    <w:p w14:paraId="1E2E02C8" w14:textId="77777777" w:rsidR="00BB16B4" w:rsidRPr="00BB16B4" w:rsidRDefault="00BB16B4" w:rsidP="00BB16B4">
      <w:pPr>
        <w:jc w:val="center"/>
        <w:rPr>
          <w:rFonts w:ascii="Century Gothic" w:eastAsia="Calibri" w:hAnsi="Century Gothic" w:cs="Arial"/>
          <w:sz w:val="20"/>
          <w:szCs w:val="20"/>
        </w:rPr>
      </w:pPr>
      <w:r w:rsidRPr="00BB16B4">
        <w:rPr>
          <w:rFonts w:ascii="Century Gothic" w:eastAsia="Calibri" w:hAnsi="Century Gothic" w:cs="Arial"/>
          <w:b/>
          <w:bCs/>
          <w:sz w:val="20"/>
          <w:szCs w:val="20"/>
        </w:rPr>
        <w:t xml:space="preserve">Maestro: </w:t>
      </w:r>
      <w:r w:rsidRPr="00BB16B4">
        <w:rPr>
          <w:rFonts w:ascii="Century Gothic" w:eastAsia="Calibri" w:hAnsi="Century Gothic" w:cs="Arial"/>
          <w:sz w:val="20"/>
          <w:szCs w:val="20"/>
        </w:rPr>
        <w:t>Eduarda Maldonado Martínez</w:t>
      </w:r>
    </w:p>
    <w:p w14:paraId="662D62AF" w14:textId="77777777" w:rsidR="00BB16B4" w:rsidRPr="00BB16B4" w:rsidRDefault="00BB16B4" w:rsidP="00BB16B4">
      <w:pPr>
        <w:jc w:val="center"/>
        <w:rPr>
          <w:rFonts w:ascii="Century Gothic" w:eastAsia="Calibri" w:hAnsi="Century Gothic" w:cs="Arial"/>
          <w:sz w:val="20"/>
          <w:szCs w:val="20"/>
        </w:rPr>
      </w:pPr>
    </w:p>
    <w:p w14:paraId="762FBDF8" w14:textId="0C86A569" w:rsidR="00BB16B4" w:rsidRPr="00BB16B4" w:rsidRDefault="00BB16B4" w:rsidP="00BB16B4">
      <w:pPr>
        <w:jc w:val="center"/>
        <w:rPr>
          <w:rFonts w:ascii="Century Gothic" w:eastAsia="Calibri" w:hAnsi="Century Gothic" w:cs="Arial"/>
          <w:b/>
          <w:bCs/>
          <w:sz w:val="20"/>
          <w:szCs w:val="20"/>
        </w:rPr>
      </w:pPr>
      <w:r w:rsidRPr="00BB16B4">
        <w:rPr>
          <w:rFonts w:ascii="Century Gothic" w:eastAsia="Calibri" w:hAnsi="Century Gothic" w:cs="Arial"/>
          <w:b/>
          <w:bCs/>
          <w:sz w:val="20"/>
          <w:szCs w:val="20"/>
        </w:rPr>
        <w:t xml:space="preserve">“Evidencia de </w:t>
      </w:r>
      <w:r>
        <w:rPr>
          <w:rFonts w:ascii="Century Gothic" w:eastAsia="Calibri" w:hAnsi="Century Gothic" w:cs="Arial"/>
          <w:b/>
          <w:bCs/>
          <w:sz w:val="20"/>
          <w:szCs w:val="20"/>
        </w:rPr>
        <w:t>unidad III</w:t>
      </w:r>
      <w:r w:rsidRPr="00BB16B4">
        <w:rPr>
          <w:rFonts w:ascii="Century Gothic" w:eastAsia="Calibri" w:hAnsi="Century Gothic" w:cs="Arial"/>
          <w:b/>
          <w:bCs/>
          <w:sz w:val="20"/>
          <w:szCs w:val="20"/>
        </w:rPr>
        <w:t>”</w:t>
      </w:r>
    </w:p>
    <w:p w14:paraId="2097D09A" w14:textId="77777777" w:rsidR="00BB16B4" w:rsidRPr="00BB16B4" w:rsidRDefault="00BB16B4" w:rsidP="00BB16B4">
      <w:pPr>
        <w:jc w:val="center"/>
        <w:rPr>
          <w:rFonts w:ascii="Century Gothic" w:eastAsia="Calibri" w:hAnsi="Century Gothic" w:cs="Arial"/>
          <w:b/>
          <w:bCs/>
          <w:sz w:val="20"/>
          <w:szCs w:val="20"/>
        </w:rPr>
      </w:pPr>
      <w:r w:rsidRPr="00BB16B4">
        <w:rPr>
          <w:rFonts w:ascii="Century Gothic" w:eastAsia="Calibri" w:hAnsi="Century Gothic" w:cs="Arial"/>
          <w:b/>
          <w:bCs/>
          <w:sz w:val="20"/>
          <w:szCs w:val="20"/>
        </w:rPr>
        <w:t>Unidad III</w:t>
      </w:r>
    </w:p>
    <w:p w14:paraId="7B2A6102" w14:textId="77777777" w:rsidR="00BB16B4" w:rsidRPr="00BB16B4" w:rsidRDefault="00BB16B4" w:rsidP="00E54E3F">
      <w:pPr>
        <w:jc w:val="center"/>
        <w:rPr>
          <w:rFonts w:ascii="Century Gothic" w:eastAsia="Calibri" w:hAnsi="Century Gothic" w:cs="Arial"/>
          <w:b/>
          <w:bCs/>
          <w:sz w:val="20"/>
          <w:szCs w:val="20"/>
        </w:rPr>
      </w:pPr>
      <w:r w:rsidRPr="00BB16B4">
        <w:rPr>
          <w:rFonts w:ascii="Century Gothic" w:eastAsia="Calibri" w:hAnsi="Century Gothic" w:cs="Arial"/>
          <w:b/>
          <w:bCs/>
          <w:sz w:val="20"/>
          <w:szCs w:val="20"/>
        </w:rPr>
        <w:t>“ESTRATEGIAS PARA EL DESARROLLO SOCIOEMOCIONAL EN PREESCOLAR”.</w:t>
      </w:r>
    </w:p>
    <w:p w14:paraId="4566DED3" w14:textId="77777777" w:rsidR="00BB16B4" w:rsidRPr="00BB16B4" w:rsidRDefault="00BB16B4" w:rsidP="00E54E3F">
      <w:pPr>
        <w:jc w:val="center"/>
        <w:rPr>
          <w:rFonts w:ascii="Century Gothic" w:eastAsia="Calibri" w:hAnsi="Century Gothic" w:cs="Arial"/>
          <w:sz w:val="20"/>
          <w:szCs w:val="20"/>
        </w:rPr>
      </w:pPr>
      <w:r w:rsidRPr="00BB16B4">
        <w:rPr>
          <w:rFonts w:ascii="Century Gothic" w:eastAsia="Calibri" w:hAnsi="Century Gothic" w:cs="Arial"/>
          <w:sz w:val="20"/>
          <w:szCs w:val="20"/>
        </w:rPr>
        <w:t>Detecta los procesos de aprendizaje de sus alumnos para favorecer su desarrollo cognitivo y socioemocional.</w:t>
      </w:r>
    </w:p>
    <w:p w14:paraId="278AA4E2" w14:textId="77777777" w:rsidR="00BB16B4" w:rsidRPr="00BB16B4" w:rsidRDefault="00BB16B4" w:rsidP="00E54E3F">
      <w:pPr>
        <w:jc w:val="center"/>
        <w:rPr>
          <w:rFonts w:ascii="Century Gothic" w:eastAsia="Calibri" w:hAnsi="Century Gothic" w:cs="Arial"/>
          <w:sz w:val="20"/>
          <w:szCs w:val="20"/>
        </w:rPr>
      </w:pPr>
      <w:r w:rsidRPr="00BB16B4">
        <w:rPr>
          <w:rFonts w:ascii="Century Gothic" w:eastAsia="Calibri" w:hAnsi="Century Gothic" w:cs="Arial"/>
          <w:sz w:val="20"/>
          <w:szCs w:val="20"/>
        </w:rPr>
        <w:t>Aplica el plan y programas de estudio para alcanzar los propósitos educativos y contribuir al pleno desenvolvimiento de las capacidades de sus alumnos.</w:t>
      </w:r>
    </w:p>
    <w:p w14:paraId="2CBB144D" w14:textId="77777777" w:rsidR="00BB16B4" w:rsidRPr="00BB16B4" w:rsidRDefault="00BB16B4" w:rsidP="00E54E3F">
      <w:pPr>
        <w:jc w:val="center"/>
        <w:rPr>
          <w:rFonts w:ascii="Century Gothic" w:eastAsia="Calibri" w:hAnsi="Century Gothic" w:cs="Arial"/>
          <w:sz w:val="20"/>
          <w:szCs w:val="20"/>
        </w:rPr>
      </w:pPr>
      <w:r w:rsidRPr="00BB16B4">
        <w:rPr>
          <w:rFonts w:ascii="Century Gothic" w:eastAsia="Calibri" w:hAnsi="Century Gothic" w:cs="Arial"/>
          <w:sz w:val="20"/>
          <w:szCs w:val="20"/>
        </w:rPr>
        <w:t>Emplea la evaluación para intervenir en los diferentes ámbitos y momentos de la tarea educativa para mejorar los aprendizajes de sus alumnos.</w:t>
      </w:r>
    </w:p>
    <w:p w14:paraId="2006A93D" w14:textId="77777777" w:rsidR="00BB16B4" w:rsidRPr="00BB16B4" w:rsidRDefault="00BB16B4" w:rsidP="00E54E3F">
      <w:pPr>
        <w:jc w:val="center"/>
        <w:rPr>
          <w:rFonts w:ascii="Century Gothic" w:eastAsia="Calibri" w:hAnsi="Century Gothic" w:cs="Arial"/>
          <w:sz w:val="20"/>
          <w:szCs w:val="20"/>
        </w:rPr>
      </w:pPr>
    </w:p>
    <w:p w14:paraId="3A9745C7" w14:textId="77777777" w:rsidR="00BB16B4" w:rsidRPr="00BB16B4" w:rsidRDefault="00BB16B4" w:rsidP="00BB16B4">
      <w:pPr>
        <w:jc w:val="center"/>
        <w:rPr>
          <w:rFonts w:ascii="Century Gothic" w:eastAsia="Calibri" w:hAnsi="Century Gothic" w:cs="Arial"/>
          <w:sz w:val="20"/>
          <w:szCs w:val="20"/>
        </w:rPr>
      </w:pPr>
    </w:p>
    <w:p w14:paraId="585CBB1C" w14:textId="77777777" w:rsidR="00BB16B4" w:rsidRPr="00BB16B4" w:rsidRDefault="00BB16B4" w:rsidP="00BB16B4">
      <w:pPr>
        <w:jc w:val="center"/>
        <w:rPr>
          <w:rFonts w:ascii="Century Gothic" w:eastAsia="Calibri" w:hAnsi="Century Gothic" w:cs="Arial"/>
          <w:sz w:val="20"/>
          <w:szCs w:val="20"/>
        </w:rPr>
      </w:pPr>
    </w:p>
    <w:p w14:paraId="7882F683" w14:textId="77777777" w:rsidR="00BB16B4" w:rsidRPr="00BB16B4" w:rsidRDefault="00BB16B4" w:rsidP="00BB16B4">
      <w:pPr>
        <w:jc w:val="center"/>
        <w:rPr>
          <w:rFonts w:ascii="Century Gothic" w:eastAsia="Calibri" w:hAnsi="Century Gothic" w:cs="Arial"/>
          <w:sz w:val="20"/>
          <w:szCs w:val="20"/>
        </w:rPr>
      </w:pPr>
    </w:p>
    <w:p w14:paraId="5337FB85" w14:textId="77777777" w:rsidR="00BB16B4" w:rsidRPr="00BB16B4" w:rsidRDefault="00BB16B4" w:rsidP="00BB16B4">
      <w:pPr>
        <w:jc w:val="center"/>
        <w:rPr>
          <w:rFonts w:ascii="Century Gothic" w:eastAsia="Calibri" w:hAnsi="Century Gothic" w:cs="Arial"/>
          <w:sz w:val="20"/>
          <w:szCs w:val="20"/>
        </w:rPr>
      </w:pPr>
    </w:p>
    <w:p w14:paraId="25B907F1" w14:textId="77777777" w:rsidR="00BB16B4" w:rsidRPr="00BB16B4" w:rsidRDefault="00BB16B4" w:rsidP="00BB16B4">
      <w:pPr>
        <w:jc w:val="center"/>
        <w:rPr>
          <w:rFonts w:ascii="Century Gothic" w:eastAsia="Times New Roman" w:hAnsi="Century Gothic" w:cs="Arial"/>
          <w:b/>
          <w:bCs/>
          <w:color w:val="000000"/>
          <w:sz w:val="20"/>
          <w:szCs w:val="20"/>
          <w:u w:val="single"/>
          <w:lang w:eastAsia="es-ES"/>
        </w:rPr>
      </w:pPr>
      <w:r w:rsidRPr="00BB16B4">
        <w:rPr>
          <w:rFonts w:ascii="Century Gothic" w:eastAsia="Calibri" w:hAnsi="Century Gothic" w:cs="Arial"/>
          <w:b/>
          <w:bCs/>
          <w:sz w:val="20"/>
          <w:szCs w:val="20"/>
        </w:rPr>
        <w:t>Sahima Guadalupe Beltrán Balandrán</w:t>
      </w:r>
    </w:p>
    <w:p w14:paraId="46726E3C" w14:textId="77777777" w:rsidR="00BB16B4" w:rsidRPr="00BB16B4" w:rsidRDefault="00BB16B4" w:rsidP="00BB16B4">
      <w:pPr>
        <w:jc w:val="center"/>
        <w:rPr>
          <w:rFonts w:ascii="Century Gothic" w:eastAsia="Calibri" w:hAnsi="Century Gothic" w:cs="Arial"/>
          <w:b/>
          <w:bCs/>
          <w:sz w:val="20"/>
          <w:szCs w:val="20"/>
        </w:rPr>
      </w:pPr>
      <w:r w:rsidRPr="00BB16B4">
        <w:rPr>
          <w:rFonts w:ascii="Century Gothic" w:eastAsia="Calibri" w:hAnsi="Century Gothic" w:cs="Arial"/>
          <w:b/>
          <w:bCs/>
          <w:sz w:val="20"/>
          <w:szCs w:val="20"/>
        </w:rPr>
        <w:t>#3</w:t>
      </w:r>
    </w:p>
    <w:p w14:paraId="1BF54204" w14:textId="712C99CF" w:rsidR="0099478E" w:rsidRPr="00BB16B4" w:rsidRDefault="00BB16B4" w:rsidP="00BB16B4">
      <w:pPr>
        <w:jc w:val="center"/>
        <w:rPr>
          <w:sz w:val="20"/>
          <w:szCs w:val="20"/>
        </w:rPr>
      </w:pPr>
      <w:r>
        <w:rPr>
          <w:noProof/>
        </w:rPr>
        <w:lastRenderedPageBreak/>
        <w:drawing>
          <wp:inline distT="0" distB="0" distL="0" distR="0" wp14:anchorId="57157E01" wp14:editId="081465EB">
            <wp:extent cx="8854399" cy="4985657"/>
            <wp:effectExtent l="0" t="0" r="4445" b="5715"/>
            <wp:docPr id="1" name="Imagen 1" descr="Forma, 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Forma, Logotipo, nombre de la empresa&#10;&#10;Descripción generada automáticamente"/>
                    <pic:cNvPicPr/>
                  </pic:nvPicPr>
                  <pic:blipFill>
                    <a:blip r:embed="rId6">
                      <a:extLst>
                        <a:ext uri="{28A0092B-C50C-407E-A947-70E740481C1C}">
                          <a14:useLocalDpi xmlns:a14="http://schemas.microsoft.com/office/drawing/2010/main" val="0"/>
                        </a:ext>
                      </a:extLst>
                    </a:blip>
                    <a:stretch>
                      <a:fillRect/>
                    </a:stretch>
                  </pic:blipFill>
                  <pic:spPr>
                    <a:xfrm>
                      <a:off x="0" y="0"/>
                      <a:ext cx="8883749" cy="5002183"/>
                    </a:xfrm>
                    <a:prstGeom prst="rect">
                      <a:avLst/>
                    </a:prstGeom>
                  </pic:spPr>
                </pic:pic>
              </a:graphicData>
            </a:graphic>
          </wp:inline>
        </w:drawing>
      </w:r>
    </w:p>
    <w:p w14:paraId="0EA56A96" w14:textId="30312AE7" w:rsidR="0099478E" w:rsidRDefault="0099478E" w:rsidP="0099478E">
      <w:pPr>
        <w:jc w:val="center"/>
      </w:pPr>
    </w:p>
    <w:p w14:paraId="12FB631C" w14:textId="77F3C731" w:rsidR="00130196" w:rsidRPr="00130196" w:rsidRDefault="00130196" w:rsidP="00130196">
      <w:pPr>
        <w:rPr>
          <w:rFonts w:ascii="Century Gothic" w:hAnsi="Century Gothic"/>
          <w:sz w:val="24"/>
          <w:szCs w:val="24"/>
        </w:rPr>
      </w:pPr>
      <w:r w:rsidRPr="00130196">
        <w:rPr>
          <w:rFonts w:ascii="Century Gothic" w:hAnsi="Century Gothic"/>
          <w:sz w:val="24"/>
          <w:szCs w:val="24"/>
        </w:rPr>
        <w:t xml:space="preserve">La actividad la apliqué en línea en un grupo de Facebook que maneja el jardín de niños, en el cual las educadoras publican actividades semanales para los niños. </w:t>
      </w:r>
    </w:p>
    <w:p w14:paraId="49AD970B" w14:textId="017298D2" w:rsidR="00130196" w:rsidRPr="00627944" w:rsidRDefault="00130196" w:rsidP="00130196">
      <w:pPr>
        <w:rPr>
          <w:rFonts w:ascii="Century Gothic" w:hAnsi="Century Gothic"/>
          <w:b/>
          <w:bCs/>
          <w:color w:val="2E74B5" w:themeColor="accent5" w:themeShade="BF"/>
          <w:sz w:val="24"/>
          <w:szCs w:val="24"/>
        </w:rPr>
      </w:pPr>
      <w:r w:rsidRPr="00130196">
        <w:rPr>
          <w:rFonts w:ascii="Century Gothic" w:hAnsi="Century Gothic"/>
          <w:b/>
          <w:bCs/>
          <w:color w:val="FF0000"/>
          <w:sz w:val="24"/>
          <w:szCs w:val="24"/>
        </w:rPr>
        <w:t>La actividad la describí de la siguiente manera para poder facilitar el trabajo en casa</w:t>
      </w:r>
      <w:r w:rsidR="0008092A">
        <w:rPr>
          <w:rFonts w:ascii="Century Gothic" w:hAnsi="Century Gothic"/>
          <w:b/>
          <w:bCs/>
          <w:color w:val="FF0000"/>
          <w:sz w:val="24"/>
          <w:szCs w:val="24"/>
        </w:rPr>
        <w:t xml:space="preserve"> </w:t>
      </w:r>
      <w:r w:rsidR="0008092A" w:rsidRPr="00627944">
        <w:rPr>
          <w:rFonts w:ascii="Century Gothic" w:hAnsi="Century Gothic"/>
          <w:b/>
          <w:bCs/>
          <w:color w:val="2E74B5" w:themeColor="accent5" w:themeShade="BF"/>
          <w:sz w:val="24"/>
          <w:szCs w:val="24"/>
        </w:rPr>
        <w:t xml:space="preserve">(Ver anexo 1 para ver la secuencia didáctica original): </w:t>
      </w:r>
    </w:p>
    <w:p w14:paraId="65378024" w14:textId="77777777" w:rsidR="00130196" w:rsidRPr="00130196" w:rsidRDefault="00130196" w:rsidP="00130196">
      <w:pPr>
        <w:shd w:val="clear" w:color="auto" w:fill="F0F2F5"/>
        <w:spacing w:after="0" w:line="240" w:lineRule="auto"/>
        <w:rPr>
          <w:rFonts w:ascii="Century Gothic" w:eastAsia="Times New Roman" w:hAnsi="Century Gothic" w:cs="Segoe UI Historic"/>
          <w:b/>
          <w:bCs/>
          <w:color w:val="050505"/>
          <w:sz w:val="24"/>
          <w:szCs w:val="24"/>
          <w:lang w:eastAsia="es-ES"/>
        </w:rPr>
      </w:pPr>
      <w:r w:rsidRPr="00130196">
        <w:rPr>
          <w:rFonts w:ascii="Century Gothic" w:eastAsia="Times New Roman" w:hAnsi="Century Gothic" w:cs="Segoe UI Historic"/>
          <w:b/>
          <w:bCs/>
          <w:color w:val="050505"/>
          <w:sz w:val="24"/>
          <w:szCs w:val="24"/>
          <w:lang w:eastAsia="es-ES"/>
        </w:rPr>
        <w:t>El día de hoy trabajará papá o mamá con el niño (a).</w:t>
      </w:r>
    </w:p>
    <w:p w14:paraId="1D3BE043" w14:textId="77777777" w:rsidR="00130196" w:rsidRPr="00130196" w:rsidRDefault="00130196" w:rsidP="00130196">
      <w:pPr>
        <w:shd w:val="clear" w:color="auto" w:fill="F0F2F5"/>
        <w:spacing w:after="0" w:line="240" w:lineRule="auto"/>
        <w:rPr>
          <w:rFonts w:ascii="Century Gothic" w:eastAsia="Times New Roman" w:hAnsi="Century Gothic" w:cs="Segoe UI Historic"/>
          <w:b/>
          <w:bCs/>
          <w:color w:val="050505"/>
          <w:sz w:val="24"/>
          <w:szCs w:val="24"/>
          <w:lang w:eastAsia="es-ES"/>
        </w:rPr>
      </w:pPr>
      <w:r w:rsidRPr="00130196">
        <w:rPr>
          <w:rFonts w:ascii="Century Gothic" w:eastAsia="Times New Roman" w:hAnsi="Century Gothic" w:cs="Segoe UI Historic"/>
          <w:b/>
          <w:bCs/>
          <w:color w:val="050505"/>
          <w:sz w:val="24"/>
          <w:szCs w:val="24"/>
          <w:lang w:eastAsia="es-ES"/>
        </w:rPr>
        <w:t>1- Deben dar respuesta a los siguientes cuestionamientos:</w:t>
      </w:r>
    </w:p>
    <w:p w14:paraId="1D17357F" w14:textId="77777777" w:rsidR="00130196" w:rsidRPr="00130196" w:rsidRDefault="00130196" w:rsidP="00130196">
      <w:pPr>
        <w:shd w:val="clear" w:color="auto" w:fill="F0F2F5"/>
        <w:spacing w:after="0" w:line="240" w:lineRule="auto"/>
        <w:rPr>
          <w:rFonts w:ascii="Century Gothic" w:eastAsia="Times New Roman" w:hAnsi="Century Gothic" w:cs="Segoe UI Historic"/>
          <w:color w:val="050505"/>
          <w:sz w:val="24"/>
          <w:szCs w:val="24"/>
          <w:lang w:eastAsia="es-ES"/>
        </w:rPr>
      </w:pPr>
      <w:r w:rsidRPr="00130196">
        <w:rPr>
          <w:rFonts w:ascii="Century Gothic" w:eastAsia="Times New Roman" w:hAnsi="Century Gothic" w:cs="Segoe UI Historic"/>
          <w:color w:val="050505"/>
          <w:sz w:val="24"/>
          <w:szCs w:val="24"/>
          <w:lang w:eastAsia="es-ES"/>
        </w:rPr>
        <w:t>¿Cómo es tu aspecto físico?</w:t>
      </w:r>
    </w:p>
    <w:p w14:paraId="1E6C03BC" w14:textId="77777777" w:rsidR="00130196" w:rsidRPr="00130196" w:rsidRDefault="00130196" w:rsidP="00130196">
      <w:pPr>
        <w:shd w:val="clear" w:color="auto" w:fill="F0F2F5"/>
        <w:spacing w:after="0" w:line="240" w:lineRule="auto"/>
        <w:rPr>
          <w:rFonts w:ascii="Century Gothic" w:eastAsia="Times New Roman" w:hAnsi="Century Gothic" w:cs="Segoe UI Historic"/>
          <w:color w:val="050505"/>
          <w:sz w:val="24"/>
          <w:szCs w:val="24"/>
          <w:lang w:eastAsia="es-ES"/>
        </w:rPr>
      </w:pPr>
      <w:r w:rsidRPr="00130196">
        <w:rPr>
          <w:rFonts w:ascii="Century Gothic" w:eastAsia="Times New Roman" w:hAnsi="Century Gothic" w:cs="Segoe UI Historic"/>
          <w:color w:val="050505"/>
          <w:sz w:val="24"/>
          <w:szCs w:val="24"/>
          <w:lang w:eastAsia="es-ES"/>
        </w:rPr>
        <w:t>¿Qué cosas te gustan y no te gustan?</w:t>
      </w:r>
    </w:p>
    <w:p w14:paraId="30D7F86C" w14:textId="77777777" w:rsidR="00130196" w:rsidRPr="00130196" w:rsidRDefault="00130196" w:rsidP="00130196">
      <w:pPr>
        <w:shd w:val="clear" w:color="auto" w:fill="F0F2F5"/>
        <w:spacing w:after="0" w:line="240" w:lineRule="auto"/>
        <w:rPr>
          <w:rFonts w:ascii="Century Gothic" w:eastAsia="Times New Roman" w:hAnsi="Century Gothic" w:cs="Segoe UI Historic"/>
          <w:color w:val="050505"/>
          <w:sz w:val="24"/>
          <w:szCs w:val="24"/>
          <w:lang w:eastAsia="es-ES"/>
        </w:rPr>
      </w:pPr>
      <w:r w:rsidRPr="00130196">
        <w:rPr>
          <w:rFonts w:ascii="Century Gothic" w:eastAsia="Times New Roman" w:hAnsi="Century Gothic" w:cs="Segoe UI Historic"/>
          <w:color w:val="050505"/>
          <w:sz w:val="24"/>
          <w:szCs w:val="24"/>
          <w:lang w:eastAsia="es-ES"/>
        </w:rPr>
        <w:t>¿Qué cosas te resultan fáciles y qué cosas te cuesta más hacer?</w:t>
      </w:r>
    </w:p>
    <w:p w14:paraId="686218C1" w14:textId="77777777" w:rsidR="00130196" w:rsidRPr="00130196" w:rsidRDefault="00130196" w:rsidP="00130196">
      <w:pPr>
        <w:shd w:val="clear" w:color="auto" w:fill="F0F2F5"/>
        <w:spacing w:after="0" w:line="240" w:lineRule="auto"/>
        <w:rPr>
          <w:rFonts w:ascii="Century Gothic" w:eastAsia="Times New Roman" w:hAnsi="Century Gothic" w:cs="Segoe UI Historic"/>
          <w:color w:val="050505"/>
          <w:sz w:val="24"/>
          <w:szCs w:val="24"/>
          <w:lang w:eastAsia="es-ES"/>
        </w:rPr>
      </w:pPr>
      <w:r w:rsidRPr="00130196">
        <w:rPr>
          <w:rFonts w:ascii="Century Gothic" w:eastAsia="Times New Roman" w:hAnsi="Century Gothic" w:cs="Segoe UI Historic"/>
          <w:color w:val="050505"/>
          <w:sz w:val="24"/>
          <w:szCs w:val="24"/>
          <w:lang w:eastAsia="es-ES"/>
        </w:rPr>
        <w:t>¿Qué cosas te hacen sentir bien y qué cosas te hacen sentir mal?</w:t>
      </w:r>
    </w:p>
    <w:p w14:paraId="165C95EF" w14:textId="77777777" w:rsidR="00130196" w:rsidRPr="00130196" w:rsidRDefault="00130196" w:rsidP="00130196">
      <w:pPr>
        <w:shd w:val="clear" w:color="auto" w:fill="F0F2F5"/>
        <w:spacing w:after="0" w:line="240" w:lineRule="auto"/>
        <w:rPr>
          <w:rFonts w:ascii="Century Gothic" w:eastAsia="Times New Roman" w:hAnsi="Century Gothic" w:cs="Segoe UI Historic"/>
          <w:color w:val="050505"/>
          <w:sz w:val="24"/>
          <w:szCs w:val="24"/>
          <w:lang w:eastAsia="es-ES"/>
        </w:rPr>
      </w:pPr>
      <w:r w:rsidRPr="00130196">
        <w:rPr>
          <w:rFonts w:ascii="Century Gothic" w:eastAsia="Times New Roman" w:hAnsi="Century Gothic" w:cs="Segoe UI Historic"/>
          <w:b/>
          <w:bCs/>
          <w:color w:val="050505"/>
          <w:sz w:val="24"/>
          <w:szCs w:val="24"/>
          <w:lang w:eastAsia="es-ES"/>
        </w:rPr>
        <w:t>2- Comentar las respuestas para juntos ir buscando similitudes o diferencias, por ejemplo:</w:t>
      </w:r>
      <w:r w:rsidRPr="00130196">
        <w:rPr>
          <w:rFonts w:ascii="Century Gothic" w:eastAsia="Times New Roman" w:hAnsi="Century Gothic" w:cs="Segoe UI Historic"/>
          <w:color w:val="050505"/>
          <w:sz w:val="24"/>
          <w:szCs w:val="24"/>
          <w:lang w:eastAsia="es-ES"/>
        </w:rPr>
        <w:t xml:space="preserve"> yo tengo el pelo café y tú lo tienes rojo, pero los dos tenemos pelo, a mí me resulta fácil cantar y a ti te cuesta, pero para mí es difícil andar en bicicleta y tú eres muy bueno para eso.</w:t>
      </w:r>
    </w:p>
    <w:p w14:paraId="78F0A1ED" w14:textId="2B909AC8" w:rsidR="00130196" w:rsidRDefault="00130196" w:rsidP="00130196">
      <w:pPr>
        <w:shd w:val="clear" w:color="auto" w:fill="F0F2F5"/>
        <w:spacing w:after="0" w:line="240" w:lineRule="auto"/>
        <w:rPr>
          <w:rFonts w:ascii="Century Gothic" w:eastAsia="Times New Roman" w:hAnsi="Century Gothic" w:cs="Segoe UI Historic"/>
          <w:color w:val="050505"/>
          <w:sz w:val="24"/>
          <w:szCs w:val="24"/>
          <w:lang w:eastAsia="es-ES"/>
        </w:rPr>
      </w:pPr>
      <w:r w:rsidRPr="00130196">
        <w:rPr>
          <w:rFonts w:ascii="Century Gothic" w:eastAsia="Times New Roman" w:hAnsi="Century Gothic" w:cs="Segoe UI Historic"/>
          <w:b/>
          <w:bCs/>
          <w:color w:val="050505"/>
          <w:sz w:val="24"/>
          <w:szCs w:val="24"/>
          <w:lang w:eastAsia="es-ES"/>
        </w:rPr>
        <w:t>3-Elabora un dibujo en tu CUADERNO</w:t>
      </w:r>
      <w:r w:rsidRPr="00130196">
        <w:rPr>
          <w:rFonts w:ascii="Century Gothic" w:eastAsia="Times New Roman" w:hAnsi="Century Gothic" w:cs="Segoe UI Historic"/>
          <w:color w:val="050505"/>
          <w:sz w:val="24"/>
          <w:szCs w:val="24"/>
          <w:lang w:eastAsia="es-ES"/>
        </w:rPr>
        <w:t xml:space="preserve"> de ti y tu papá o mamá en el cual escribas las diferencias que tiene cada uno, comprendiendo que el mundo en el que vivimos es diverso, y que esas diferencias nos hacen únicos y especiales, pero a la vez somos iguales porque todos tenemos sentimientos, fortalezas y debilidades, y debemos respetarnos.</w:t>
      </w:r>
    </w:p>
    <w:p w14:paraId="658EA34D" w14:textId="2C1BA71A" w:rsidR="00130196" w:rsidRDefault="00130196" w:rsidP="00130196">
      <w:pPr>
        <w:shd w:val="clear" w:color="auto" w:fill="F0F2F5"/>
        <w:spacing w:after="0" w:line="240" w:lineRule="auto"/>
        <w:rPr>
          <w:rFonts w:ascii="Century Gothic" w:eastAsia="Times New Roman" w:hAnsi="Century Gothic" w:cs="Segoe UI Historic"/>
          <w:color w:val="050505"/>
          <w:sz w:val="24"/>
          <w:szCs w:val="24"/>
          <w:lang w:eastAsia="es-ES"/>
        </w:rPr>
      </w:pPr>
    </w:p>
    <w:p w14:paraId="3BE65A07" w14:textId="728072DC" w:rsidR="00130196" w:rsidRPr="0099478E" w:rsidRDefault="00130196" w:rsidP="00130196">
      <w:pPr>
        <w:shd w:val="clear" w:color="auto" w:fill="F0F2F5"/>
        <w:spacing w:after="0" w:line="240" w:lineRule="auto"/>
        <w:rPr>
          <w:rFonts w:ascii="Century Gothic" w:eastAsia="Times New Roman" w:hAnsi="Century Gothic" w:cs="Segoe UI Historic"/>
          <w:b/>
          <w:bCs/>
          <w:color w:val="FF0000"/>
          <w:sz w:val="24"/>
          <w:szCs w:val="24"/>
          <w:lang w:eastAsia="es-ES"/>
        </w:rPr>
      </w:pPr>
      <w:r w:rsidRPr="0099478E">
        <w:rPr>
          <w:rFonts w:ascii="Century Gothic" w:eastAsia="Times New Roman" w:hAnsi="Century Gothic" w:cs="Segoe UI Historic"/>
          <w:b/>
          <w:bCs/>
          <w:color w:val="FF0000"/>
          <w:sz w:val="24"/>
          <w:szCs w:val="24"/>
          <w:lang w:eastAsia="es-ES"/>
        </w:rPr>
        <w:t xml:space="preserve">Lo observado: </w:t>
      </w:r>
    </w:p>
    <w:p w14:paraId="5E6D0B87" w14:textId="2348C43B" w:rsidR="0099478E" w:rsidRDefault="00130196" w:rsidP="00130196">
      <w:pPr>
        <w:shd w:val="clear" w:color="auto" w:fill="F0F2F5"/>
        <w:spacing w:after="0" w:line="240" w:lineRule="auto"/>
        <w:rPr>
          <w:rFonts w:ascii="Century Gothic" w:eastAsia="Times New Roman" w:hAnsi="Century Gothic" w:cs="Segoe UI Historic"/>
          <w:color w:val="050505"/>
          <w:sz w:val="24"/>
          <w:szCs w:val="24"/>
          <w:lang w:eastAsia="es-ES"/>
        </w:rPr>
      </w:pPr>
      <w:r>
        <w:rPr>
          <w:rFonts w:ascii="Century Gothic" w:eastAsia="Times New Roman" w:hAnsi="Century Gothic" w:cs="Segoe UI Historic"/>
          <w:color w:val="050505"/>
          <w:sz w:val="24"/>
          <w:szCs w:val="24"/>
          <w:lang w:eastAsia="es-ES"/>
        </w:rPr>
        <w:t xml:space="preserve">Pude percatarme que algunos niños y padres de familia no entendieron muy bien la actividad ya que la única evidencia que me enviarían </w:t>
      </w:r>
      <w:r w:rsidR="0099478E">
        <w:rPr>
          <w:rFonts w:ascii="Century Gothic" w:eastAsia="Times New Roman" w:hAnsi="Century Gothic" w:cs="Segoe UI Historic"/>
          <w:color w:val="050505"/>
          <w:sz w:val="24"/>
          <w:szCs w:val="24"/>
          <w:lang w:eastAsia="es-ES"/>
        </w:rPr>
        <w:t>sería</w:t>
      </w:r>
      <w:r>
        <w:rPr>
          <w:rFonts w:ascii="Century Gothic" w:eastAsia="Times New Roman" w:hAnsi="Century Gothic" w:cs="Segoe UI Historic"/>
          <w:color w:val="050505"/>
          <w:sz w:val="24"/>
          <w:szCs w:val="24"/>
          <w:lang w:eastAsia="es-ES"/>
        </w:rPr>
        <w:t xml:space="preserve"> el dibujo de ambos resaltando las diferencias entre cada uno; por otro </w:t>
      </w:r>
      <w:r w:rsidR="0099478E">
        <w:rPr>
          <w:rFonts w:ascii="Century Gothic" w:eastAsia="Times New Roman" w:hAnsi="Century Gothic" w:cs="Segoe UI Historic"/>
          <w:color w:val="050505"/>
          <w:sz w:val="24"/>
          <w:szCs w:val="24"/>
          <w:lang w:eastAsia="es-ES"/>
        </w:rPr>
        <w:t>lado,</w:t>
      </w:r>
      <w:r>
        <w:rPr>
          <w:rFonts w:ascii="Century Gothic" w:eastAsia="Times New Roman" w:hAnsi="Century Gothic" w:cs="Segoe UI Historic"/>
          <w:color w:val="050505"/>
          <w:sz w:val="24"/>
          <w:szCs w:val="24"/>
          <w:lang w:eastAsia="es-ES"/>
        </w:rPr>
        <w:t xml:space="preserve"> me dio gusto </w:t>
      </w:r>
      <w:r w:rsidR="0008092A">
        <w:rPr>
          <w:rFonts w:ascii="Century Gothic" w:eastAsia="Times New Roman" w:hAnsi="Century Gothic" w:cs="Segoe UI Historic"/>
          <w:color w:val="050505"/>
          <w:sz w:val="24"/>
          <w:szCs w:val="24"/>
          <w:lang w:eastAsia="es-ES"/>
        </w:rPr>
        <w:t>que,</w:t>
      </w:r>
      <w:r>
        <w:rPr>
          <w:rFonts w:ascii="Century Gothic" w:eastAsia="Times New Roman" w:hAnsi="Century Gothic" w:cs="Segoe UI Historic"/>
          <w:color w:val="050505"/>
          <w:sz w:val="24"/>
          <w:szCs w:val="24"/>
          <w:lang w:eastAsia="es-ES"/>
        </w:rPr>
        <w:t xml:space="preserve"> aunque </w:t>
      </w:r>
      <w:r w:rsidR="0099478E">
        <w:rPr>
          <w:rFonts w:ascii="Century Gothic" w:eastAsia="Times New Roman" w:hAnsi="Century Gothic" w:cs="Segoe UI Historic"/>
          <w:color w:val="050505"/>
          <w:sz w:val="24"/>
          <w:szCs w:val="24"/>
          <w:lang w:eastAsia="es-ES"/>
        </w:rPr>
        <w:t xml:space="preserve">algunos hayan enviado la evidencia diferente me alegré al ver que realizaron la actividad en conjunto con sus papás y pudieron mantener un diálogo sentimental y pasar tiempo de calidad. </w:t>
      </w:r>
    </w:p>
    <w:p w14:paraId="5E08182D" w14:textId="5A420A45" w:rsidR="0099478E" w:rsidRDefault="0099478E" w:rsidP="00130196">
      <w:pPr>
        <w:shd w:val="clear" w:color="auto" w:fill="F0F2F5"/>
        <w:spacing w:after="0" w:line="240" w:lineRule="auto"/>
        <w:rPr>
          <w:rFonts w:ascii="Century Gothic" w:eastAsia="Times New Roman" w:hAnsi="Century Gothic" w:cs="Segoe UI Historic"/>
          <w:color w:val="050505"/>
          <w:sz w:val="24"/>
          <w:szCs w:val="24"/>
          <w:lang w:eastAsia="es-ES"/>
        </w:rPr>
      </w:pPr>
      <w:r>
        <w:rPr>
          <w:rFonts w:ascii="Century Gothic" w:eastAsia="Times New Roman" w:hAnsi="Century Gothic" w:cs="Segoe UI Historic"/>
          <w:color w:val="050505"/>
          <w:sz w:val="24"/>
          <w:szCs w:val="24"/>
          <w:lang w:eastAsia="es-ES"/>
        </w:rPr>
        <w:t>Por otro lado, no todos los niños subier</w:t>
      </w:r>
      <w:r w:rsidR="007A7E48">
        <w:rPr>
          <w:rFonts w:ascii="Century Gothic" w:eastAsia="Times New Roman" w:hAnsi="Century Gothic" w:cs="Segoe UI Historic"/>
          <w:color w:val="050505"/>
          <w:sz w:val="24"/>
          <w:szCs w:val="24"/>
          <w:lang w:eastAsia="es-ES"/>
        </w:rPr>
        <w:t>on</w:t>
      </w:r>
      <w:r>
        <w:rPr>
          <w:rFonts w:ascii="Century Gothic" w:eastAsia="Times New Roman" w:hAnsi="Century Gothic" w:cs="Segoe UI Historic"/>
          <w:color w:val="050505"/>
          <w:sz w:val="24"/>
          <w:szCs w:val="24"/>
          <w:lang w:eastAsia="es-ES"/>
        </w:rPr>
        <w:t xml:space="preserve"> sus actividades, </w:t>
      </w:r>
      <w:r w:rsidR="0008092A">
        <w:rPr>
          <w:rFonts w:ascii="Century Gothic" w:eastAsia="Times New Roman" w:hAnsi="Century Gothic" w:cs="Segoe UI Historic"/>
          <w:color w:val="050505"/>
          <w:sz w:val="24"/>
          <w:szCs w:val="24"/>
          <w:lang w:eastAsia="es-ES"/>
        </w:rPr>
        <w:t>pero,</w:t>
      </w:r>
      <w:r>
        <w:rPr>
          <w:rFonts w:ascii="Century Gothic" w:eastAsia="Times New Roman" w:hAnsi="Century Gothic" w:cs="Segoe UI Historic"/>
          <w:color w:val="050505"/>
          <w:sz w:val="24"/>
          <w:szCs w:val="24"/>
          <w:lang w:eastAsia="es-ES"/>
        </w:rPr>
        <w:t xml:space="preserve"> aunque hubiéramos tenido clase en línea la cantidad de evidencias que hubiera tenido serían las mismas ya que a mis clases se conectan 6 niños. </w:t>
      </w:r>
    </w:p>
    <w:p w14:paraId="3290E14B" w14:textId="726E839D" w:rsidR="007A7E48" w:rsidRDefault="00F4558D" w:rsidP="00130196">
      <w:pPr>
        <w:shd w:val="clear" w:color="auto" w:fill="F0F2F5"/>
        <w:spacing w:after="0" w:line="240" w:lineRule="auto"/>
        <w:rPr>
          <w:rFonts w:ascii="Century Gothic" w:eastAsia="Times New Roman" w:hAnsi="Century Gothic" w:cs="Segoe UI Historic"/>
          <w:color w:val="050505"/>
          <w:sz w:val="24"/>
          <w:szCs w:val="24"/>
          <w:lang w:eastAsia="es-ES"/>
        </w:rPr>
      </w:pPr>
      <w:r>
        <w:rPr>
          <w:rFonts w:ascii="Century Gothic" w:eastAsia="Times New Roman" w:hAnsi="Century Gothic" w:cs="Segoe UI Historic"/>
          <w:color w:val="050505"/>
          <w:sz w:val="24"/>
          <w:szCs w:val="24"/>
          <w:lang w:eastAsia="es-ES"/>
        </w:rPr>
        <w:t>En las evidencias de los niños puedo analizar que la actividad propuesta se llevó a cabo de manera correcta, en el dibujo se puede</w:t>
      </w:r>
      <w:r w:rsidR="00C53EEB">
        <w:rPr>
          <w:rFonts w:ascii="Century Gothic" w:eastAsia="Times New Roman" w:hAnsi="Century Gothic" w:cs="Segoe UI Historic"/>
          <w:color w:val="050505"/>
          <w:sz w:val="24"/>
          <w:szCs w:val="24"/>
          <w:lang w:eastAsia="es-ES"/>
        </w:rPr>
        <w:t xml:space="preserve"> detectar que la actividad fue realizada en conjunto, es decir, papá o mamá y el niño (a).</w:t>
      </w:r>
    </w:p>
    <w:p w14:paraId="14BC1699" w14:textId="67604DD4" w:rsidR="00C277C7" w:rsidRDefault="00C277C7" w:rsidP="00130196">
      <w:pPr>
        <w:shd w:val="clear" w:color="auto" w:fill="F0F2F5"/>
        <w:spacing w:after="0" w:line="240" w:lineRule="auto"/>
        <w:rPr>
          <w:rFonts w:ascii="Century Gothic" w:eastAsia="Times New Roman" w:hAnsi="Century Gothic" w:cs="Segoe UI Historic"/>
          <w:color w:val="050505"/>
          <w:sz w:val="24"/>
          <w:szCs w:val="24"/>
          <w:lang w:eastAsia="es-ES"/>
        </w:rPr>
      </w:pPr>
      <w:r>
        <w:rPr>
          <w:rFonts w:ascii="Century Gothic" w:eastAsia="Times New Roman" w:hAnsi="Century Gothic" w:cs="Segoe UI Historic"/>
          <w:color w:val="050505"/>
          <w:sz w:val="24"/>
          <w:szCs w:val="24"/>
          <w:lang w:eastAsia="es-ES"/>
        </w:rPr>
        <w:t xml:space="preserve">Los niños en cada evidencia agregan su nombre y la fecha, esto me permite identificar que </w:t>
      </w:r>
      <w:r w:rsidR="00A5230E">
        <w:rPr>
          <w:rFonts w:ascii="Century Gothic" w:eastAsia="Times New Roman" w:hAnsi="Century Gothic" w:cs="Segoe UI Historic"/>
          <w:color w:val="050505"/>
          <w:sz w:val="24"/>
          <w:szCs w:val="24"/>
          <w:lang w:eastAsia="es-ES"/>
        </w:rPr>
        <w:t xml:space="preserve">tienen un porcentaje de escritura apto </w:t>
      </w:r>
      <w:proofErr w:type="gramStart"/>
      <w:r w:rsidR="00A5230E">
        <w:rPr>
          <w:rFonts w:ascii="Century Gothic" w:eastAsia="Times New Roman" w:hAnsi="Century Gothic" w:cs="Segoe UI Historic"/>
          <w:color w:val="050505"/>
          <w:sz w:val="24"/>
          <w:szCs w:val="24"/>
          <w:lang w:eastAsia="es-ES"/>
        </w:rPr>
        <w:t>de acuerdo a</w:t>
      </w:r>
      <w:proofErr w:type="gramEnd"/>
      <w:r w:rsidR="00A5230E">
        <w:rPr>
          <w:rFonts w:ascii="Century Gothic" w:eastAsia="Times New Roman" w:hAnsi="Century Gothic" w:cs="Segoe UI Historic"/>
          <w:color w:val="050505"/>
          <w:sz w:val="24"/>
          <w:szCs w:val="24"/>
          <w:lang w:eastAsia="es-ES"/>
        </w:rPr>
        <w:t xml:space="preserve"> su edad, y gracias a la elaboración de esta actividad también pude percatarme que el aprendizaje esperado que se tenia destinado si logró ser cumplido ya solo seria necesario abordar de manera mas definida estos temas en clase para asegurarnos que los niños han adoptado por completo el aprendizaje, </w:t>
      </w:r>
    </w:p>
    <w:p w14:paraId="31F57AC4" w14:textId="77777777" w:rsidR="00BE5223" w:rsidRDefault="00BE5223" w:rsidP="00130196">
      <w:pPr>
        <w:shd w:val="clear" w:color="auto" w:fill="F0F2F5"/>
        <w:spacing w:after="0" w:line="240" w:lineRule="auto"/>
        <w:jc w:val="center"/>
        <w:rPr>
          <w:rFonts w:ascii="Century Gothic" w:eastAsia="Times New Roman" w:hAnsi="Century Gothic" w:cs="Segoe UI Historic"/>
          <w:noProof/>
          <w:color w:val="050505"/>
          <w:sz w:val="24"/>
          <w:szCs w:val="24"/>
          <w:lang w:eastAsia="es-ES"/>
        </w:rPr>
      </w:pPr>
    </w:p>
    <w:p w14:paraId="35BE984B" w14:textId="77777777" w:rsidR="00BE5223" w:rsidRDefault="00BE5223" w:rsidP="00130196">
      <w:pPr>
        <w:shd w:val="clear" w:color="auto" w:fill="F0F2F5"/>
        <w:spacing w:after="0" w:line="240" w:lineRule="auto"/>
        <w:jc w:val="center"/>
        <w:rPr>
          <w:rFonts w:ascii="Century Gothic" w:eastAsia="Times New Roman" w:hAnsi="Century Gothic" w:cs="Segoe UI Historic"/>
          <w:noProof/>
          <w:color w:val="050505"/>
          <w:sz w:val="24"/>
          <w:szCs w:val="24"/>
          <w:lang w:eastAsia="es-ES"/>
        </w:rPr>
      </w:pPr>
    </w:p>
    <w:p w14:paraId="569F1618" w14:textId="77777777" w:rsidR="00BE5223" w:rsidRDefault="00BE5223" w:rsidP="00130196">
      <w:pPr>
        <w:shd w:val="clear" w:color="auto" w:fill="F0F2F5"/>
        <w:spacing w:after="0" w:line="240" w:lineRule="auto"/>
        <w:jc w:val="center"/>
        <w:rPr>
          <w:rFonts w:ascii="Century Gothic" w:eastAsia="Times New Roman" w:hAnsi="Century Gothic" w:cs="Segoe UI Historic"/>
          <w:noProof/>
          <w:color w:val="050505"/>
          <w:sz w:val="24"/>
          <w:szCs w:val="24"/>
          <w:lang w:eastAsia="es-ES"/>
        </w:rPr>
      </w:pPr>
    </w:p>
    <w:p w14:paraId="440DCE84" w14:textId="77777777" w:rsidR="00BE5223" w:rsidRDefault="00BE5223" w:rsidP="00130196">
      <w:pPr>
        <w:shd w:val="clear" w:color="auto" w:fill="F0F2F5"/>
        <w:spacing w:after="0" w:line="240" w:lineRule="auto"/>
        <w:jc w:val="center"/>
        <w:rPr>
          <w:rFonts w:ascii="Century Gothic" w:eastAsia="Times New Roman" w:hAnsi="Century Gothic" w:cs="Segoe UI Historic"/>
          <w:noProof/>
          <w:color w:val="050505"/>
          <w:sz w:val="24"/>
          <w:szCs w:val="24"/>
          <w:lang w:eastAsia="es-ES"/>
        </w:rPr>
      </w:pPr>
    </w:p>
    <w:p w14:paraId="1CE75A4E" w14:textId="77777777" w:rsidR="00BE5223" w:rsidRDefault="00BE5223" w:rsidP="00130196">
      <w:pPr>
        <w:shd w:val="clear" w:color="auto" w:fill="F0F2F5"/>
        <w:spacing w:after="0" w:line="240" w:lineRule="auto"/>
        <w:jc w:val="center"/>
        <w:rPr>
          <w:rFonts w:ascii="Century Gothic" w:eastAsia="Times New Roman" w:hAnsi="Century Gothic" w:cs="Segoe UI Historic"/>
          <w:noProof/>
          <w:color w:val="050505"/>
          <w:sz w:val="24"/>
          <w:szCs w:val="24"/>
          <w:lang w:eastAsia="es-ES"/>
        </w:rPr>
      </w:pPr>
    </w:p>
    <w:p w14:paraId="7B452CD8" w14:textId="4E74A957" w:rsidR="00991337" w:rsidRDefault="00991337" w:rsidP="00130196">
      <w:pPr>
        <w:shd w:val="clear" w:color="auto" w:fill="F0F2F5"/>
        <w:spacing w:after="0" w:line="240" w:lineRule="auto"/>
        <w:jc w:val="center"/>
        <w:rPr>
          <w:rFonts w:ascii="Century Gothic" w:eastAsia="Times New Roman" w:hAnsi="Century Gothic" w:cs="Segoe UI Historic"/>
          <w:noProof/>
          <w:color w:val="050505"/>
          <w:sz w:val="24"/>
          <w:szCs w:val="24"/>
          <w:lang w:eastAsia="es-ES"/>
        </w:rPr>
      </w:pPr>
      <w:r>
        <w:rPr>
          <w:rFonts w:ascii="Century Gothic" w:eastAsia="Times New Roman" w:hAnsi="Century Gothic" w:cs="Segoe UI Historic"/>
          <w:noProof/>
          <w:color w:val="050505"/>
          <w:sz w:val="24"/>
          <w:szCs w:val="24"/>
          <w:lang w:eastAsia="es-ES"/>
        </w:rPr>
        <w:drawing>
          <wp:inline distT="0" distB="0" distL="0" distR="0" wp14:anchorId="6C913F4D" wp14:editId="0617CEEE">
            <wp:extent cx="6990140" cy="3222172"/>
            <wp:effectExtent l="0" t="0" r="1270" b="0"/>
            <wp:docPr id="10" name="Imagen 10"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 Texto, Aplicación&#10;&#10;Descripción generada automá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7003467" cy="3228315"/>
                    </a:xfrm>
                    <a:prstGeom prst="rect">
                      <a:avLst/>
                    </a:prstGeom>
                  </pic:spPr>
                </pic:pic>
              </a:graphicData>
            </a:graphic>
          </wp:inline>
        </w:drawing>
      </w:r>
    </w:p>
    <w:p w14:paraId="0311A533" w14:textId="72801AE7" w:rsidR="00130196" w:rsidRPr="00130196" w:rsidRDefault="00130196" w:rsidP="00130196">
      <w:pPr>
        <w:shd w:val="clear" w:color="auto" w:fill="F0F2F5"/>
        <w:spacing w:after="0" w:line="240" w:lineRule="auto"/>
        <w:jc w:val="center"/>
        <w:rPr>
          <w:rFonts w:ascii="Century Gothic" w:eastAsia="Times New Roman" w:hAnsi="Century Gothic" w:cs="Segoe UI Historic"/>
          <w:color w:val="050505"/>
          <w:sz w:val="24"/>
          <w:szCs w:val="24"/>
          <w:lang w:eastAsia="es-ES"/>
        </w:rPr>
      </w:pPr>
      <w:r>
        <w:rPr>
          <w:rFonts w:ascii="Century Gothic" w:eastAsia="Times New Roman" w:hAnsi="Century Gothic" w:cs="Segoe UI Historic"/>
          <w:noProof/>
          <w:color w:val="050505"/>
          <w:sz w:val="24"/>
          <w:szCs w:val="24"/>
          <w:lang w:eastAsia="es-ES"/>
        </w:rPr>
        <w:drawing>
          <wp:inline distT="0" distB="0" distL="0" distR="0" wp14:anchorId="0789A83D" wp14:editId="5ED83BDB">
            <wp:extent cx="8305800" cy="4667004"/>
            <wp:effectExtent l="0" t="0" r="0" b="635"/>
            <wp:docPr id="2" name="Imagen 2"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 nombre de la empresa&#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8321945" cy="4676076"/>
                    </a:xfrm>
                    <a:prstGeom prst="rect">
                      <a:avLst/>
                    </a:prstGeom>
                  </pic:spPr>
                </pic:pic>
              </a:graphicData>
            </a:graphic>
          </wp:inline>
        </w:drawing>
      </w:r>
    </w:p>
    <w:p w14:paraId="2F5EBEE3" w14:textId="01598AA5" w:rsidR="00130196" w:rsidRDefault="00130196" w:rsidP="00130196">
      <w:pPr>
        <w:rPr>
          <w:rFonts w:ascii="Century Gothic" w:hAnsi="Century Gothic"/>
          <w:sz w:val="24"/>
          <w:szCs w:val="24"/>
        </w:rPr>
      </w:pPr>
    </w:p>
    <w:p w14:paraId="6F94EDC8" w14:textId="71178B73" w:rsidR="0099478E" w:rsidRPr="007C2EAE" w:rsidRDefault="00130196" w:rsidP="007C2EAE">
      <w:pPr>
        <w:jc w:val="center"/>
        <w:rPr>
          <w:rFonts w:ascii="Century Gothic" w:hAnsi="Century Gothic"/>
          <w:sz w:val="24"/>
          <w:szCs w:val="24"/>
        </w:rPr>
      </w:pPr>
      <w:r>
        <w:rPr>
          <w:noProof/>
        </w:rPr>
        <w:drawing>
          <wp:inline distT="0" distB="0" distL="0" distR="0" wp14:anchorId="188CAE91" wp14:editId="53936167">
            <wp:extent cx="7340600" cy="5505450"/>
            <wp:effectExtent l="0" t="0" r="0" b="0"/>
            <wp:docPr id="3" name="Imagen 3" descr="Puede ser una ilustración de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ede ser una ilustración de niño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40600" cy="5505450"/>
                    </a:xfrm>
                    <a:prstGeom prst="rect">
                      <a:avLst/>
                    </a:prstGeom>
                    <a:noFill/>
                    <a:ln>
                      <a:noFill/>
                    </a:ln>
                  </pic:spPr>
                </pic:pic>
              </a:graphicData>
            </a:graphic>
          </wp:inline>
        </w:drawing>
      </w:r>
      <w:r w:rsidR="007C2EAE">
        <w:rPr>
          <w:noProof/>
        </w:rPr>
        <w:drawing>
          <wp:inline distT="0" distB="0" distL="0" distR="0" wp14:anchorId="4A4EEE65" wp14:editId="3C237140">
            <wp:extent cx="4851628" cy="5543550"/>
            <wp:effectExtent l="0" t="0" r="6350" b="0"/>
            <wp:docPr id="8" name="Imagen 8" descr="Puede ser un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uede ser un dibuj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57195" cy="5549911"/>
                    </a:xfrm>
                    <a:prstGeom prst="rect">
                      <a:avLst/>
                    </a:prstGeom>
                    <a:noFill/>
                    <a:ln>
                      <a:noFill/>
                    </a:ln>
                  </pic:spPr>
                </pic:pic>
              </a:graphicData>
            </a:graphic>
          </wp:inline>
        </w:drawing>
      </w:r>
    </w:p>
    <w:p w14:paraId="541A8B36" w14:textId="4DE3E0D4" w:rsidR="0099478E" w:rsidRDefault="0099478E" w:rsidP="00130196">
      <w:pPr>
        <w:rPr>
          <w:noProof/>
        </w:rPr>
      </w:pPr>
    </w:p>
    <w:p w14:paraId="01A453EC" w14:textId="423DB376" w:rsidR="00130196" w:rsidRDefault="00130196" w:rsidP="007C2EAE">
      <w:pPr>
        <w:jc w:val="center"/>
        <w:rPr>
          <w:rFonts w:ascii="Century Gothic" w:hAnsi="Century Gothic"/>
          <w:sz w:val="24"/>
          <w:szCs w:val="24"/>
        </w:rPr>
      </w:pPr>
      <w:r>
        <w:rPr>
          <w:noProof/>
        </w:rPr>
        <w:drawing>
          <wp:inline distT="0" distB="0" distL="0" distR="0" wp14:anchorId="4F69D9B9" wp14:editId="61B7F7EA">
            <wp:extent cx="6807200" cy="5105400"/>
            <wp:effectExtent l="0" t="0" r="0" b="0"/>
            <wp:docPr id="4" name="Imagen 4" descr="Puede ser un dibujo de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ede ser un dibujo de niño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07200" cy="5105400"/>
                    </a:xfrm>
                    <a:prstGeom prst="rect">
                      <a:avLst/>
                    </a:prstGeom>
                    <a:noFill/>
                    <a:ln>
                      <a:noFill/>
                    </a:ln>
                  </pic:spPr>
                </pic:pic>
              </a:graphicData>
            </a:graphic>
          </wp:inline>
        </w:drawing>
      </w:r>
    </w:p>
    <w:p w14:paraId="2411C83A" w14:textId="4A6830CA" w:rsidR="00130196" w:rsidRDefault="007C2EAE" w:rsidP="00BE5223">
      <w:pPr>
        <w:jc w:val="center"/>
        <w:rPr>
          <w:rFonts w:ascii="Century Gothic" w:hAnsi="Century Gothic"/>
          <w:sz w:val="24"/>
          <w:szCs w:val="24"/>
        </w:rPr>
      </w:pPr>
      <w:r>
        <w:t>DS</w:t>
      </w:r>
      <w:r w:rsidR="00130196" w:rsidRPr="00130196">
        <w:rPr>
          <w:noProof/>
        </w:rPr>
        <w:drawing>
          <wp:inline distT="0" distB="0" distL="0" distR="0" wp14:anchorId="70C1131D" wp14:editId="18531218">
            <wp:extent cx="5400040" cy="5253355"/>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40" cy="5253355"/>
                    </a:xfrm>
                    <a:prstGeom prst="rect">
                      <a:avLst/>
                    </a:prstGeom>
                  </pic:spPr>
                </pic:pic>
              </a:graphicData>
            </a:graphic>
          </wp:inline>
        </w:drawing>
      </w:r>
    </w:p>
    <w:p w14:paraId="22561183" w14:textId="35ACBEAC" w:rsidR="00130196" w:rsidRDefault="00130196" w:rsidP="007C2EAE">
      <w:pPr>
        <w:jc w:val="center"/>
        <w:rPr>
          <w:rFonts w:ascii="Century Gothic" w:hAnsi="Century Gothic"/>
          <w:sz w:val="24"/>
          <w:szCs w:val="24"/>
        </w:rPr>
      </w:pPr>
      <w:r>
        <w:rPr>
          <w:noProof/>
        </w:rPr>
        <w:drawing>
          <wp:inline distT="0" distB="0" distL="0" distR="0" wp14:anchorId="695FBAF6" wp14:editId="735383CF">
            <wp:extent cx="5400040" cy="5591175"/>
            <wp:effectExtent l="0" t="0" r="0" b="9525"/>
            <wp:docPr id="6" name="Imagen 6"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hay ninguna descripción de la foto disponibl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5591175"/>
                    </a:xfrm>
                    <a:prstGeom prst="rect">
                      <a:avLst/>
                    </a:prstGeom>
                    <a:noFill/>
                    <a:ln>
                      <a:noFill/>
                    </a:ln>
                  </pic:spPr>
                </pic:pic>
              </a:graphicData>
            </a:graphic>
          </wp:inline>
        </w:drawing>
      </w:r>
    </w:p>
    <w:p w14:paraId="766943F4" w14:textId="77777777" w:rsidR="00BE5223" w:rsidRDefault="00BE5223" w:rsidP="007C2EAE">
      <w:pPr>
        <w:jc w:val="center"/>
        <w:rPr>
          <w:rFonts w:ascii="Century Gothic" w:hAnsi="Century Gothic"/>
          <w:sz w:val="24"/>
          <w:szCs w:val="24"/>
        </w:rPr>
      </w:pPr>
    </w:p>
    <w:p w14:paraId="3F1B8F8C" w14:textId="5A6A2792" w:rsidR="00130196" w:rsidRDefault="00130196" w:rsidP="00BE5223">
      <w:pPr>
        <w:rPr>
          <w:rFonts w:ascii="Century Gothic" w:hAnsi="Century Gothic"/>
          <w:sz w:val="24"/>
          <w:szCs w:val="24"/>
        </w:rPr>
      </w:pPr>
      <w:r>
        <w:rPr>
          <w:noProof/>
        </w:rPr>
        <w:drawing>
          <wp:inline distT="0" distB="0" distL="0" distR="0" wp14:anchorId="620645E5" wp14:editId="57D93502">
            <wp:extent cx="4999990" cy="8892540"/>
            <wp:effectExtent l="0" t="3175" r="6985" b="6985"/>
            <wp:docPr id="7" name="Imagen 7"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 hay ninguna descripción de la foto disponib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4999990" cy="8892540"/>
                    </a:xfrm>
                    <a:prstGeom prst="rect">
                      <a:avLst/>
                    </a:prstGeom>
                    <a:noFill/>
                    <a:ln>
                      <a:noFill/>
                    </a:ln>
                  </pic:spPr>
                </pic:pic>
              </a:graphicData>
            </a:graphic>
          </wp:inline>
        </w:drawing>
      </w:r>
    </w:p>
    <w:p w14:paraId="357D0533" w14:textId="34D4CF87" w:rsidR="00991337" w:rsidRDefault="006B4BE1" w:rsidP="006B4BE1">
      <w:pPr>
        <w:jc w:val="center"/>
        <w:rPr>
          <w:rFonts w:ascii="Century Gothic" w:hAnsi="Century Gothic"/>
          <w:sz w:val="24"/>
          <w:szCs w:val="24"/>
        </w:rPr>
      </w:pPr>
      <w:r>
        <w:rPr>
          <w:rFonts w:ascii="Century Gothic" w:hAnsi="Century Gothic"/>
          <w:noProof/>
          <w:sz w:val="24"/>
          <w:szCs w:val="24"/>
        </w:rPr>
        <w:drawing>
          <wp:inline distT="0" distB="0" distL="0" distR="0" wp14:anchorId="632A31ED" wp14:editId="4B66CE54">
            <wp:extent cx="8321229" cy="4735285"/>
            <wp:effectExtent l="0" t="0" r="3810" b="8255"/>
            <wp:docPr id="11" name="Imagen 11"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Forma&#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a:off x="0" y="0"/>
                      <a:ext cx="8328321" cy="4739321"/>
                    </a:xfrm>
                    <a:prstGeom prst="rect">
                      <a:avLst/>
                    </a:prstGeom>
                  </pic:spPr>
                </pic:pic>
              </a:graphicData>
            </a:graphic>
          </wp:inline>
        </w:drawing>
      </w:r>
    </w:p>
    <w:p w14:paraId="01740DD6" w14:textId="7E6619B0" w:rsidR="00991337" w:rsidRDefault="00991337" w:rsidP="006B4BE1">
      <w:pPr>
        <w:jc w:val="center"/>
        <w:rPr>
          <w:rFonts w:ascii="Century Gothic" w:hAnsi="Century Gothic"/>
          <w:sz w:val="24"/>
          <w:szCs w:val="24"/>
        </w:rPr>
      </w:pPr>
    </w:p>
    <w:p w14:paraId="23092AA2" w14:textId="31B54CAA" w:rsidR="00991337" w:rsidRDefault="00991337" w:rsidP="00BE5223">
      <w:pPr>
        <w:rPr>
          <w:rFonts w:ascii="Century Gothic" w:hAnsi="Century Gothic"/>
          <w:sz w:val="24"/>
          <w:szCs w:val="24"/>
        </w:rPr>
      </w:pPr>
    </w:p>
    <w:p w14:paraId="07693C09" w14:textId="08D7F4DA" w:rsidR="00AB2AB1" w:rsidRPr="00AB2AB1" w:rsidRDefault="00AB2AB1" w:rsidP="00AB2AB1">
      <w:pPr>
        <w:jc w:val="center"/>
        <w:rPr>
          <w:rFonts w:ascii="Arial" w:eastAsia="Calibri" w:hAnsi="Arial" w:cs="Arial"/>
          <w:sz w:val="24"/>
          <w:szCs w:val="24"/>
          <w:lang w:val="es-MX"/>
        </w:rPr>
      </w:pPr>
      <w:r w:rsidRPr="00AB2AB1">
        <w:rPr>
          <w:rFonts w:ascii="Calibri" w:eastAsia="Calibri" w:hAnsi="Calibri" w:cs="Times New Roman"/>
          <w:noProof/>
          <w:lang w:val="es-MX" w:eastAsia="es-MX"/>
        </w:rPr>
        <w:drawing>
          <wp:anchor distT="0" distB="0" distL="114300" distR="114300" simplePos="0" relativeHeight="251646464" behindDoc="0" locked="0" layoutInCell="1" allowOverlap="1" wp14:anchorId="42BC6F2A" wp14:editId="267C47B7">
            <wp:simplePos x="0" y="0"/>
            <wp:positionH relativeFrom="margin">
              <wp:posOffset>297271</wp:posOffset>
            </wp:positionH>
            <wp:positionV relativeFrom="page">
              <wp:posOffset>592364</wp:posOffset>
            </wp:positionV>
            <wp:extent cx="1741170" cy="549275"/>
            <wp:effectExtent l="0" t="0" r="0" b="3175"/>
            <wp:wrapThrough wrapText="bothSides">
              <wp:wrapPolygon edited="0">
                <wp:start x="0" y="0"/>
                <wp:lineTo x="0" y="20976"/>
                <wp:lineTo x="21269" y="20976"/>
                <wp:lineTo x="21269" y="0"/>
                <wp:lineTo x="0" y="0"/>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741170" cy="549275"/>
                    </a:xfrm>
                    <a:prstGeom prst="rect">
                      <a:avLst/>
                    </a:prstGeom>
                  </pic:spPr>
                </pic:pic>
              </a:graphicData>
            </a:graphic>
            <wp14:sizeRelH relativeFrom="margin">
              <wp14:pctWidth>0</wp14:pctWidth>
            </wp14:sizeRelH>
            <wp14:sizeRelV relativeFrom="margin">
              <wp14:pctHeight>0</wp14:pctHeight>
            </wp14:sizeRelV>
          </wp:anchor>
        </w:drawing>
      </w:r>
      <w:r w:rsidRPr="00AB2AB1">
        <w:rPr>
          <w:rFonts w:ascii="Calibri" w:eastAsia="Calibri" w:hAnsi="Calibri" w:cs="Times New Roman"/>
          <w:noProof/>
          <w:lang w:val="es-MX"/>
        </w:rPr>
        <w:drawing>
          <wp:anchor distT="0" distB="0" distL="114300" distR="114300" simplePos="0" relativeHeight="251677184" behindDoc="0" locked="0" layoutInCell="1" allowOverlap="1" wp14:anchorId="3C2B00C6" wp14:editId="6D2B26BF">
            <wp:simplePos x="0" y="0"/>
            <wp:positionH relativeFrom="margin">
              <wp:posOffset>3998595</wp:posOffset>
            </wp:positionH>
            <wp:positionV relativeFrom="page">
              <wp:posOffset>562338</wp:posOffset>
            </wp:positionV>
            <wp:extent cx="1545772" cy="633267"/>
            <wp:effectExtent l="0" t="0" r="0" b="0"/>
            <wp:wrapThrough wrapText="bothSides">
              <wp:wrapPolygon edited="0">
                <wp:start x="0" y="0"/>
                <wp:lineTo x="0" y="20798"/>
                <wp:lineTo x="21298" y="20798"/>
                <wp:lineTo x="21298" y="0"/>
                <wp:lineTo x="0" y="0"/>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45772" cy="633267"/>
                    </a:xfrm>
                    <a:prstGeom prst="rect">
                      <a:avLst/>
                    </a:prstGeom>
                  </pic:spPr>
                </pic:pic>
              </a:graphicData>
            </a:graphic>
            <wp14:sizeRelH relativeFrom="margin">
              <wp14:pctWidth>0</wp14:pctWidth>
            </wp14:sizeRelH>
            <wp14:sizeRelV relativeFrom="margin">
              <wp14:pctHeight>0</wp14:pctHeight>
            </wp14:sizeRelV>
          </wp:anchor>
        </w:drawing>
      </w:r>
      <w:r w:rsidRPr="00AB2AB1">
        <w:rPr>
          <w:rFonts w:ascii="Calibri" w:eastAsia="Calibri" w:hAnsi="Calibri" w:cs="Times New Roman"/>
          <w:noProof/>
          <w:lang w:val="es-MX" w:eastAsia="es-MX"/>
        </w:rPr>
        <w:drawing>
          <wp:anchor distT="0" distB="0" distL="114300" distR="114300" simplePos="0" relativeHeight="251654656" behindDoc="0" locked="0" layoutInCell="1" allowOverlap="1" wp14:anchorId="1F43736B" wp14:editId="4635950C">
            <wp:simplePos x="0" y="0"/>
            <wp:positionH relativeFrom="margin">
              <wp:align>right</wp:align>
            </wp:positionH>
            <wp:positionV relativeFrom="page">
              <wp:posOffset>561340</wp:posOffset>
            </wp:positionV>
            <wp:extent cx="1534795" cy="577215"/>
            <wp:effectExtent l="0" t="0" r="8255" b="0"/>
            <wp:wrapThrough wrapText="bothSides">
              <wp:wrapPolygon edited="0">
                <wp:start x="0" y="0"/>
                <wp:lineTo x="0" y="20673"/>
                <wp:lineTo x="21448" y="20673"/>
                <wp:lineTo x="21448"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534795" cy="577215"/>
                    </a:xfrm>
                    <a:prstGeom prst="rect">
                      <a:avLst/>
                    </a:prstGeom>
                  </pic:spPr>
                </pic:pic>
              </a:graphicData>
            </a:graphic>
            <wp14:sizeRelH relativeFrom="margin">
              <wp14:pctWidth>0</wp14:pctWidth>
            </wp14:sizeRelH>
            <wp14:sizeRelV relativeFrom="margin">
              <wp14:pctHeight>0</wp14:pctHeight>
            </wp14:sizeRelV>
          </wp:anchor>
        </w:drawing>
      </w:r>
      <w:r w:rsidRPr="00AB2AB1">
        <w:rPr>
          <w:rFonts w:ascii="Arial" w:eastAsia="Calibri" w:hAnsi="Arial" w:cs="Arial"/>
          <w:sz w:val="24"/>
          <w:szCs w:val="24"/>
          <w:lang w:val="es-MX"/>
        </w:rPr>
        <w:t xml:space="preserve"> </w:t>
      </w:r>
    </w:p>
    <w:tbl>
      <w:tblPr>
        <w:tblStyle w:val="Tablaconcuadrcula1"/>
        <w:tblpPr w:leftFromText="141" w:rightFromText="141" w:vertAnchor="page" w:horzAnchor="margin" w:tblpXSpec="center" w:tblpY="1996"/>
        <w:tblW w:w="5000" w:type="pct"/>
        <w:tblLook w:val="04A0" w:firstRow="1" w:lastRow="0" w:firstColumn="1" w:lastColumn="0" w:noHBand="0" w:noVBand="1"/>
      </w:tblPr>
      <w:tblGrid>
        <w:gridCol w:w="5139"/>
        <w:gridCol w:w="4380"/>
        <w:gridCol w:w="4475"/>
      </w:tblGrid>
      <w:tr w:rsidR="00AB2AB1" w:rsidRPr="00AB2AB1" w14:paraId="2843CF0E" w14:textId="77777777" w:rsidTr="00AB2AB1">
        <w:trPr>
          <w:trHeight w:val="136"/>
        </w:trPr>
        <w:tc>
          <w:tcPr>
            <w:tcW w:w="1836" w:type="pct"/>
          </w:tcPr>
          <w:p w14:paraId="6B30E029" w14:textId="77777777" w:rsidR="00AB2AB1" w:rsidRPr="00AB2AB1" w:rsidRDefault="00AB2AB1" w:rsidP="00AB2AB1">
            <w:pPr>
              <w:ind w:left="720"/>
              <w:contextualSpacing/>
              <w:rPr>
                <w:rFonts w:ascii="Arial" w:eastAsia="Calibri" w:hAnsi="Arial" w:cs="Arial"/>
                <w:sz w:val="24"/>
                <w:szCs w:val="24"/>
              </w:rPr>
            </w:pPr>
            <w:r w:rsidRPr="00AB2AB1">
              <w:rPr>
                <w:rFonts w:ascii="Arial" w:eastAsia="Calibri" w:hAnsi="Arial" w:cs="Arial"/>
                <w:sz w:val="24"/>
                <w:szCs w:val="24"/>
              </w:rPr>
              <w:t xml:space="preserve">Área de desarrollo personal y social </w:t>
            </w:r>
          </w:p>
          <w:p w14:paraId="4D147C41" w14:textId="77777777" w:rsidR="00AB2AB1" w:rsidRPr="00AB2AB1" w:rsidRDefault="00AB2AB1" w:rsidP="00AB2AB1">
            <w:pPr>
              <w:ind w:left="720"/>
              <w:contextualSpacing/>
              <w:rPr>
                <w:rFonts w:ascii="Arial" w:eastAsia="Calibri" w:hAnsi="Arial" w:cs="Arial"/>
                <w:sz w:val="24"/>
                <w:szCs w:val="24"/>
              </w:rPr>
            </w:pPr>
          </w:p>
        </w:tc>
        <w:tc>
          <w:tcPr>
            <w:tcW w:w="1565" w:type="pct"/>
            <w:shd w:val="clear" w:color="auto" w:fill="D5DCE4"/>
          </w:tcPr>
          <w:p w14:paraId="25EFB117" w14:textId="77777777" w:rsidR="00AB2AB1" w:rsidRPr="00AB2AB1" w:rsidRDefault="00AB2AB1" w:rsidP="00AB2AB1">
            <w:pPr>
              <w:tabs>
                <w:tab w:val="left" w:pos="345"/>
                <w:tab w:val="center" w:pos="1877"/>
              </w:tabs>
              <w:ind w:left="720"/>
              <w:contextualSpacing/>
              <w:rPr>
                <w:rFonts w:ascii="Arial" w:eastAsia="Calibri" w:hAnsi="Arial" w:cs="Arial"/>
                <w:sz w:val="24"/>
                <w:szCs w:val="24"/>
              </w:rPr>
            </w:pPr>
            <w:r w:rsidRPr="00AB2AB1">
              <w:rPr>
                <w:rFonts w:ascii="Arial" w:eastAsia="Calibri" w:hAnsi="Arial" w:cs="Arial"/>
                <w:sz w:val="24"/>
                <w:szCs w:val="24"/>
              </w:rPr>
              <w:t>Organizador curricular 1</w:t>
            </w:r>
          </w:p>
        </w:tc>
        <w:tc>
          <w:tcPr>
            <w:tcW w:w="1600" w:type="pct"/>
          </w:tcPr>
          <w:p w14:paraId="77699346" w14:textId="77777777" w:rsidR="00AB2AB1" w:rsidRPr="00AB2AB1" w:rsidRDefault="00AB2AB1" w:rsidP="00AB2AB1">
            <w:pPr>
              <w:ind w:left="720"/>
              <w:contextualSpacing/>
              <w:rPr>
                <w:rFonts w:ascii="Arial" w:eastAsia="Calibri" w:hAnsi="Arial" w:cs="Arial"/>
                <w:sz w:val="24"/>
                <w:szCs w:val="24"/>
              </w:rPr>
            </w:pPr>
            <w:r w:rsidRPr="00AB2AB1">
              <w:rPr>
                <w:rFonts w:ascii="Arial" w:eastAsia="Calibri" w:hAnsi="Arial" w:cs="Arial"/>
                <w:sz w:val="24"/>
                <w:szCs w:val="24"/>
              </w:rPr>
              <w:t xml:space="preserve">Aprendizaje Esperado </w:t>
            </w:r>
          </w:p>
        </w:tc>
      </w:tr>
      <w:tr w:rsidR="00AB2AB1" w:rsidRPr="00AB2AB1" w14:paraId="74592AE3" w14:textId="77777777" w:rsidTr="00AB2AB1">
        <w:tc>
          <w:tcPr>
            <w:tcW w:w="1836" w:type="pct"/>
            <w:vMerge w:val="restart"/>
          </w:tcPr>
          <w:p w14:paraId="4C6B11D8" w14:textId="77777777" w:rsidR="00AB2AB1" w:rsidRPr="00AB2AB1" w:rsidRDefault="00AB2AB1" w:rsidP="00AB2AB1">
            <w:pPr>
              <w:numPr>
                <w:ilvl w:val="0"/>
                <w:numId w:val="1"/>
              </w:numPr>
              <w:contextualSpacing/>
              <w:rPr>
                <w:rFonts w:ascii="Arial" w:eastAsia="Calibri" w:hAnsi="Arial" w:cs="Arial"/>
                <w:sz w:val="24"/>
                <w:szCs w:val="24"/>
              </w:rPr>
            </w:pPr>
            <w:r w:rsidRPr="00AB2AB1">
              <w:rPr>
                <w:rFonts w:ascii="Arial" w:eastAsia="Calibri" w:hAnsi="Arial" w:cs="Arial"/>
                <w:sz w:val="24"/>
                <w:szCs w:val="24"/>
              </w:rPr>
              <w:t xml:space="preserve">Educación Socioemocional en Preescolar </w:t>
            </w:r>
          </w:p>
        </w:tc>
        <w:tc>
          <w:tcPr>
            <w:tcW w:w="1565" w:type="pct"/>
          </w:tcPr>
          <w:p w14:paraId="4298696E" w14:textId="77777777" w:rsidR="00AB2AB1" w:rsidRPr="00AB2AB1" w:rsidRDefault="00AB2AB1" w:rsidP="00AB2AB1">
            <w:pPr>
              <w:ind w:left="720"/>
              <w:contextualSpacing/>
              <w:jc w:val="center"/>
              <w:rPr>
                <w:rFonts w:ascii="Arial" w:eastAsia="Calibri" w:hAnsi="Arial" w:cs="Arial"/>
                <w:sz w:val="24"/>
                <w:szCs w:val="24"/>
              </w:rPr>
            </w:pPr>
            <w:r w:rsidRPr="00AB2AB1">
              <w:rPr>
                <w:rFonts w:ascii="Arial" w:eastAsia="Calibri" w:hAnsi="Arial" w:cs="Arial"/>
                <w:sz w:val="24"/>
                <w:szCs w:val="24"/>
              </w:rPr>
              <w:t xml:space="preserve">Empatía </w:t>
            </w:r>
          </w:p>
        </w:tc>
        <w:tc>
          <w:tcPr>
            <w:tcW w:w="1600" w:type="pct"/>
            <w:vMerge w:val="restart"/>
          </w:tcPr>
          <w:p w14:paraId="6C117241" w14:textId="77777777" w:rsidR="00AB2AB1" w:rsidRPr="00AB2AB1" w:rsidRDefault="00AB2AB1" w:rsidP="00AB2AB1">
            <w:pPr>
              <w:ind w:left="720"/>
              <w:contextualSpacing/>
              <w:rPr>
                <w:rFonts w:ascii="Arial" w:eastAsia="Calibri" w:hAnsi="Arial" w:cs="Arial"/>
                <w:sz w:val="24"/>
                <w:szCs w:val="24"/>
              </w:rPr>
            </w:pPr>
            <w:r w:rsidRPr="00AB2AB1">
              <w:rPr>
                <w:rFonts w:ascii="Arial" w:eastAsia="Calibri" w:hAnsi="Arial" w:cs="Arial"/>
                <w:sz w:val="24"/>
                <w:szCs w:val="24"/>
              </w:rPr>
              <w:t>Reconoce y nombra características personales y de sus compañeros.</w:t>
            </w:r>
          </w:p>
        </w:tc>
      </w:tr>
      <w:tr w:rsidR="00AB2AB1" w:rsidRPr="00AB2AB1" w14:paraId="74CBCF7E" w14:textId="77777777" w:rsidTr="00AB2AB1">
        <w:tc>
          <w:tcPr>
            <w:tcW w:w="1836" w:type="pct"/>
            <w:vMerge/>
          </w:tcPr>
          <w:p w14:paraId="1BCF294C" w14:textId="77777777" w:rsidR="00AB2AB1" w:rsidRPr="00AB2AB1" w:rsidRDefault="00AB2AB1" w:rsidP="00AB2AB1">
            <w:pPr>
              <w:ind w:left="720"/>
              <w:contextualSpacing/>
              <w:rPr>
                <w:rFonts w:ascii="Arial" w:eastAsia="Calibri" w:hAnsi="Arial" w:cs="Arial"/>
                <w:sz w:val="24"/>
                <w:szCs w:val="24"/>
              </w:rPr>
            </w:pPr>
          </w:p>
        </w:tc>
        <w:tc>
          <w:tcPr>
            <w:tcW w:w="1565" w:type="pct"/>
            <w:shd w:val="clear" w:color="auto" w:fill="D9D9D9"/>
          </w:tcPr>
          <w:p w14:paraId="75701290" w14:textId="77777777" w:rsidR="00AB2AB1" w:rsidRPr="00AB2AB1" w:rsidRDefault="00AB2AB1" w:rsidP="00AB2AB1">
            <w:pPr>
              <w:ind w:left="720"/>
              <w:contextualSpacing/>
              <w:jc w:val="center"/>
              <w:rPr>
                <w:rFonts w:ascii="Arial" w:eastAsia="Calibri" w:hAnsi="Arial" w:cs="Arial"/>
                <w:sz w:val="24"/>
                <w:szCs w:val="24"/>
              </w:rPr>
            </w:pPr>
            <w:r w:rsidRPr="00AB2AB1">
              <w:rPr>
                <w:rFonts w:ascii="Arial" w:eastAsia="Calibri" w:hAnsi="Arial" w:cs="Arial"/>
                <w:sz w:val="24"/>
                <w:szCs w:val="24"/>
              </w:rPr>
              <w:t>Organizador Curricular 2</w:t>
            </w:r>
          </w:p>
        </w:tc>
        <w:tc>
          <w:tcPr>
            <w:tcW w:w="1600" w:type="pct"/>
            <w:vMerge/>
            <w:shd w:val="clear" w:color="auto" w:fill="D9D9D9"/>
          </w:tcPr>
          <w:p w14:paraId="678502DD" w14:textId="77777777" w:rsidR="00AB2AB1" w:rsidRPr="00AB2AB1" w:rsidRDefault="00AB2AB1" w:rsidP="00AB2AB1">
            <w:pPr>
              <w:ind w:left="720"/>
              <w:contextualSpacing/>
              <w:rPr>
                <w:rFonts w:ascii="Arial" w:eastAsia="Calibri" w:hAnsi="Arial" w:cs="Arial"/>
                <w:sz w:val="24"/>
                <w:szCs w:val="24"/>
              </w:rPr>
            </w:pPr>
          </w:p>
        </w:tc>
      </w:tr>
      <w:tr w:rsidR="00AB2AB1" w:rsidRPr="00AB2AB1" w14:paraId="46223740" w14:textId="77777777" w:rsidTr="00AB2AB1">
        <w:trPr>
          <w:trHeight w:val="342"/>
        </w:trPr>
        <w:tc>
          <w:tcPr>
            <w:tcW w:w="1836" w:type="pct"/>
            <w:vMerge/>
          </w:tcPr>
          <w:p w14:paraId="49E4149A" w14:textId="77777777" w:rsidR="00AB2AB1" w:rsidRPr="00AB2AB1" w:rsidRDefault="00AB2AB1" w:rsidP="00AB2AB1">
            <w:pPr>
              <w:ind w:left="720"/>
              <w:contextualSpacing/>
              <w:rPr>
                <w:rFonts w:ascii="Arial" w:eastAsia="Calibri" w:hAnsi="Arial" w:cs="Arial"/>
                <w:sz w:val="24"/>
                <w:szCs w:val="24"/>
              </w:rPr>
            </w:pPr>
          </w:p>
        </w:tc>
        <w:tc>
          <w:tcPr>
            <w:tcW w:w="1565" w:type="pct"/>
          </w:tcPr>
          <w:p w14:paraId="4DF72D4A" w14:textId="77777777" w:rsidR="00AB2AB1" w:rsidRPr="00AB2AB1" w:rsidRDefault="00AB2AB1" w:rsidP="00AB2AB1">
            <w:pPr>
              <w:ind w:left="720"/>
              <w:contextualSpacing/>
              <w:rPr>
                <w:rFonts w:ascii="Arial" w:eastAsia="Calibri" w:hAnsi="Arial" w:cs="Arial"/>
                <w:sz w:val="24"/>
                <w:szCs w:val="24"/>
              </w:rPr>
            </w:pPr>
            <w:r w:rsidRPr="00AB2AB1">
              <w:rPr>
                <w:rFonts w:ascii="Arial" w:eastAsia="Calibri" w:hAnsi="Arial" w:cs="Arial"/>
                <w:sz w:val="24"/>
                <w:szCs w:val="24"/>
              </w:rPr>
              <w:t xml:space="preserve">Sensibilidad y apoyo hacia otros </w:t>
            </w:r>
          </w:p>
        </w:tc>
        <w:tc>
          <w:tcPr>
            <w:tcW w:w="1600" w:type="pct"/>
            <w:vMerge/>
          </w:tcPr>
          <w:p w14:paraId="1E914574" w14:textId="77777777" w:rsidR="00AB2AB1" w:rsidRPr="00AB2AB1" w:rsidRDefault="00AB2AB1" w:rsidP="00AB2AB1">
            <w:pPr>
              <w:ind w:left="720"/>
              <w:contextualSpacing/>
              <w:rPr>
                <w:rFonts w:ascii="Arial" w:eastAsia="Calibri" w:hAnsi="Arial" w:cs="Arial"/>
                <w:sz w:val="24"/>
                <w:szCs w:val="24"/>
              </w:rPr>
            </w:pPr>
          </w:p>
        </w:tc>
      </w:tr>
      <w:tr w:rsidR="00AB2AB1" w:rsidRPr="00AB2AB1" w14:paraId="51FA2B9B" w14:textId="77777777" w:rsidTr="00AB2AB1">
        <w:trPr>
          <w:trHeight w:val="342"/>
        </w:trPr>
        <w:tc>
          <w:tcPr>
            <w:tcW w:w="1836" w:type="pct"/>
            <w:vMerge/>
          </w:tcPr>
          <w:p w14:paraId="29AE705D" w14:textId="77777777" w:rsidR="00AB2AB1" w:rsidRPr="00AB2AB1" w:rsidRDefault="00AB2AB1" w:rsidP="00AB2AB1">
            <w:pPr>
              <w:ind w:left="720"/>
              <w:contextualSpacing/>
              <w:rPr>
                <w:rFonts w:ascii="Arial" w:eastAsia="Calibri" w:hAnsi="Arial" w:cs="Arial"/>
                <w:sz w:val="24"/>
                <w:szCs w:val="24"/>
              </w:rPr>
            </w:pPr>
          </w:p>
        </w:tc>
        <w:tc>
          <w:tcPr>
            <w:tcW w:w="1565" w:type="pct"/>
          </w:tcPr>
          <w:p w14:paraId="241958A8" w14:textId="77777777" w:rsidR="00AB2AB1" w:rsidRPr="00AB2AB1" w:rsidRDefault="00AB2AB1" w:rsidP="00AB2AB1">
            <w:pPr>
              <w:ind w:left="720"/>
              <w:contextualSpacing/>
              <w:rPr>
                <w:rFonts w:ascii="Arial" w:eastAsia="Calibri" w:hAnsi="Arial" w:cs="Arial"/>
                <w:sz w:val="24"/>
                <w:szCs w:val="24"/>
              </w:rPr>
            </w:pPr>
          </w:p>
        </w:tc>
        <w:tc>
          <w:tcPr>
            <w:tcW w:w="1600" w:type="pct"/>
            <w:vMerge/>
          </w:tcPr>
          <w:p w14:paraId="7B6AF9B2" w14:textId="77777777" w:rsidR="00AB2AB1" w:rsidRPr="00AB2AB1" w:rsidRDefault="00AB2AB1" w:rsidP="00AB2AB1">
            <w:pPr>
              <w:ind w:left="720"/>
              <w:contextualSpacing/>
              <w:jc w:val="center"/>
              <w:rPr>
                <w:rFonts w:ascii="Arial" w:eastAsia="Calibri" w:hAnsi="Arial" w:cs="Arial"/>
                <w:sz w:val="24"/>
                <w:szCs w:val="24"/>
              </w:rPr>
            </w:pPr>
          </w:p>
        </w:tc>
      </w:tr>
    </w:tbl>
    <w:p w14:paraId="0567C296" w14:textId="77777777" w:rsidR="00AB2AB1" w:rsidRPr="00AB2AB1" w:rsidRDefault="00AB2AB1" w:rsidP="00AB2AB1">
      <w:pPr>
        <w:tabs>
          <w:tab w:val="left" w:pos="1800"/>
        </w:tabs>
        <w:spacing w:after="0" w:line="240" w:lineRule="auto"/>
        <w:rPr>
          <w:rFonts w:ascii="Arial" w:eastAsia="Calibri" w:hAnsi="Arial" w:cs="Arial"/>
          <w:b/>
          <w:sz w:val="24"/>
          <w:szCs w:val="24"/>
          <w:lang w:val="es-MX"/>
        </w:rPr>
      </w:pPr>
    </w:p>
    <w:p w14:paraId="78A0AFD5" w14:textId="0354AE2A" w:rsidR="00AB2AB1" w:rsidRPr="00AB2AB1" w:rsidRDefault="00AB2AB1" w:rsidP="00AB2AB1">
      <w:pPr>
        <w:tabs>
          <w:tab w:val="left" w:pos="1800"/>
        </w:tabs>
        <w:spacing w:after="0" w:line="240" w:lineRule="auto"/>
        <w:rPr>
          <w:rFonts w:ascii="Arial" w:eastAsia="Calibri" w:hAnsi="Arial" w:cs="Arial"/>
          <w:b/>
          <w:sz w:val="24"/>
          <w:szCs w:val="24"/>
          <w:lang w:val="es-MX"/>
        </w:rPr>
      </w:pPr>
    </w:p>
    <w:p w14:paraId="47867930" w14:textId="5230F642" w:rsidR="00AB2AB1" w:rsidRPr="00AB2AB1" w:rsidRDefault="00AB2AB1" w:rsidP="00AB2AB1">
      <w:pPr>
        <w:tabs>
          <w:tab w:val="left" w:pos="1800"/>
        </w:tabs>
        <w:spacing w:after="0" w:line="240" w:lineRule="auto"/>
        <w:rPr>
          <w:rFonts w:ascii="Arial" w:eastAsia="Calibri" w:hAnsi="Arial" w:cs="Arial"/>
          <w:b/>
          <w:sz w:val="24"/>
          <w:szCs w:val="24"/>
          <w:lang w:val="es-MX"/>
        </w:rPr>
      </w:pPr>
      <w:r w:rsidRPr="00AB2AB1">
        <w:rPr>
          <w:rFonts w:ascii="Calibri" w:eastAsia="Calibri" w:hAnsi="Calibri" w:cs="Times New Roman"/>
          <w:noProof/>
          <w:lang w:val="es-MX" w:eastAsia="es-MX"/>
        </w:rPr>
        <w:drawing>
          <wp:anchor distT="0" distB="0" distL="114300" distR="114300" simplePos="0" relativeHeight="251662848" behindDoc="0" locked="0" layoutInCell="1" allowOverlap="1" wp14:anchorId="384A2247" wp14:editId="4E1B7393">
            <wp:simplePos x="0" y="0"/>
            <wp:positionH relativeFrom="column">
              <wp:posOffset>-4827905</wp:posOffset>
            </wp:positionH>
            <wp:positionV relativeFrom="page">
              <wp:posOffset>5043805</wp:posOffset>
            </wp:positionV>
            <wp:extent cx="8096885" cy="457200"/>
            <wp:effectExtent l="0" t="9207" r="9207" b="9208"/>
            <wp:wrapThrough wrapText="bothSides">
              <wp:wrapPolygon edited="0">
                <wp:start x="-25" y="21165"/>
                <wp:lineTo x="21574" y="21165"/>
                <wp:lineTo x="21574" y="465"/>
                <wp:lineTo x="-25" y="465"/>
                <wp:lineTo x="-25" y="21165"/>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rot="5400000">
                      <a:off x="0" y="0"/>
                      <a:ext cx="8096885" cy="4572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aconcuadrcula1"/>
        <w:tblpPr w:leftFromText="141" w:rightFromText="141" w:vertAnchor="text" w:horzAnchor="margin" w:tblpY="35"/>
        <w:tblW w:w="14312" w:type="dxa"/>
        <w:tblLook w:val="04A0" w:firstRow="1" w:lastRow="0" w:firstColumn="1" w:lastColumn="0" w:noHBand="0" w:noVBand="1"/>
      </w:tblPr>
      <w:tblGrid>
        <w:gridCol w:w="3092"/>
        <w:gridCol w:w="3424"/>
        <w:gridCol w:w="2835"/>
        <w:gridCol w:w="2126"/>
        <w:gridCol w:w="2835"/>
      </w:tblGrid>
      <w:tr w:rsidR="00AB2AB1" w:rsidRPr="00AB2AB1" w14:paraId="18C7AC96" w14:textId="77777777" w:rsidTr="00AB2AB1">
        <w:tc>
          <w:tcPr>
            <w:tcW w:w="3092" w:type="dxa"/>
            <w:shd w:val="clear" w:color="auto" w:fill="FFFFCC"/>
          </w:tcPr>
          <w:p w14:paraId="0CE3F531" w14:textId="77777777" w:rsidR="00AB2AB1" w:rsidRPr="00AB2AB1" w:rsidRDefault="00AB2AB1" w:rsidP="00AB2AB1">
            <w:pPr>
              <w:ind w:left="720"/>
              <w:contextualSpacing/>
              <w:rPr>
                <w:rFonts w:ascii="Bahnschrift Light" w:eastAsia="Calibri" w:hAnsi="Bahnschrift Light" w:cs="Arial"/>
                <w:color w:val="00B0F0"/>
                <w:sz w:val="24"/>
                <w:szCs w:val="24"/>
              </w:rPr>
            </w:pPr>
            <w:r w:rsidRPr="00AB2AB1">
              <w:rPr>
                <w:rFonts w:ascii="Bahnschrift Light" w:eastAsia="Calibri" w:hAnsi="Bahnschrift Light" w:cs="Arial"/>
                <w:color w:val="00B0F0"/>
                <w:sz w:val="24"/>
                <w:szCs w:val="24"/>
              </w:rPr>
              <w:t xml:space="preserve">  Actividad/consignas</w:t>
            </w:r>
          </w:p>
        </w:tc>
        <w:tc>
          <w:tcPr>
            <w:tcW w:w="3424" w:type="dxa"/>
            <w:shd w:val="clear" w:color="auto" w:fill="FFFFCC"/>
          </w:tcPr>
          <w:p w14:paraId="2042089B" w14:textId="77777777" w:rsidR="00AB2AB1" w:rsidRPr="00AB2AB1" w:rsidRDefault="00AB2AB1" w:rsidP="00AB2AB1">
            <w:pPr>
              <w:ind w:left="720"/>
              <w:contextualSpacing/>
              <w:jc w:val="center"/>
              <w:rPr>
                <w:rFonts w:ascii="Bahnschrift Light" w:eastAsia="Calibri" w:hAnsi="Bahnschrift Light" w:cs="Arial"/>
                <w:color w:val="00B0F0"/>
                <w:sz w:val="24"/>
                <w:szCs w:val="24"/>
              </w:rPr>
            </w:pPr>
            <w:r w:rsidRPr="00AB2AB1">
              <w:rPr>
                <w:rFonts w:ascii="Bahnschrift Light" w:eastAsia="Calibri" w:hAnsi="Bahnschrift Light" w:cs="Arial"/>
                <w:color w:val="00B0F0"/>
                <w:sz w:val="24"/>
                <w:szCs w:val="24"/>
              </w:rPr>
              <w:t>Aprendizaje esperado</w:t>
            </w:r>
          </w:p>
        </w:tc>
        <w:tc>
          <w:tcPr>
            <w:tcW w:w="2835" w:type="dxa"/>
            <w:shd w:val="clear" w:color="auto" w:fill="FFFFCC"/>
          </w:tcPr>
          <w:p w14:paraId="2050F7CE" w14:textId="77777777" w:rsidR="00AB2AB1" w:rsidRPr="00AB2AB1" w:rsidRDefault="00AB2AB1" w:rsidP="00AB2AB1">
            <w:pPr>
              <w:ind w:left="720"/>
              <w:contextualSpacing/>
              <w:jc w:val="center"/>
              <w:rPr>
                <w:rFonts w:ascii="Bahnschrift Light" w:eastAsia="Calibri" w:hAnsi="Bahnschrift Light" w:cs="Arial"/>
                <w:color w:val="00B0F0"/>
                <w:sz w:val="24"/>
                <w:szCs w:val="24"/>
              </w:rPr>
            </w:pPr>
            <w:r w:rsidRPr="00AB2AB1">
              <w:rPr>
                <w:rFonts w:ascii="Bahnschrift Light" w:eastAsia="Calibri" w:hAnsi="Bahnschrift Light" w:cs="Arial"/>
                <w:color w:val="00B0F0"/>
                <w:sz w:val="24"/>
                <w:szCs w:val="24"/>
              </w:rPr>
              <w:t>Organización</w:t>
            </w:r>
          </w:p>
        </w:tc>
        <w:tc>
          <w:tcPr>
            <w:tcW w:w="2126" w:type="dxa"/>
            <w:shd w:val="clear" w:color="auto" w:fill="FFFFCC"/>
          </w:tcPr>
          <w:p w14:paraId="5D3F56FA" w14:textId="77777777" w:rsidR="00AB2AB1" w:rsidRPr="00AB2AB1" w:rsidRDefault="00AB2AB1" w:rsidP="00AB2AB1">
            <w:pPr>
              <w:ind w:left="720"/>
              <w:contextualSpacing/>
              <w:jc w:val="center"/>
              <w:rPr>
                <w:rFonts w:ascii="Bahnschrift Light" w:eastAsia="Calibri" w:hAnsi="Bahnschrift Light" w:cs="Arial"/>
                <w:color w:val="00B0F0"/>
                <w:sz w:val="24"/>
                <w:szCs w:val="24"/>
              </w:rPr>
            </w:pPr>
            <w:r w:rsidRPr="00AB2AB1">
              <w:rPr>
                <w:rFonts w:ascii="Bahnschrift Light" w:eastAsia="Calibri" w:hAnsi="Bahnschrift Light" w:cs="Arial"/>
                <w:color w:val="00B0F0"/>
                <w:sz w:val="24"/>
                <w:szCs w:val="24"/>
              </w:rPr>
              <w:t>Recursos</w:t>
            </w:r>
          </w:p>
        </w:tc>
        <w:tc>
          <w:tcPr>
            <w:tcW w:w="2835" w:type="dxa"/>
            <w:shd w:val="clear" w:color="auto" w:fill="FFFFCC"/>
          </w:tcPr>
          <w:p w14:paraId="61F8970D" w14:textId="77777777" w:rsidR="00AB2AB1" w:rsidRPr="00AB2AB1" w:rsidRDefault="00AB2AB1" w:rsidP="00AB2AB1">
            <w:pPr>
              <w:ind w:left="720"/>
              <w:contextualSpacing/>
              <w:jc w:val="center"/>
              <w:rPr>
                <w:rFonts w:ascii="Bahnschrift Light" w:eastAsia="Calibri" w:hAnsi="Bahnschrift Light" w:cs="Arial"/>
                <w:color w:val="00B0F0"/>
                <w:sz w:val="24"/>
                <w:szCs w:val="24"/>
              </w:rPr>
            </w:pPr>
            <w:r w:rsidRPr="00AB2AB1">
              <w:rPr>
                <w:rFonts w:ascii="Bahnschrift Light" w:eastAsia="Calibri" w:hAnsi="Bahnschrift Light" w:cs="Arial"/>
                <w:color w:val="00B0F0"/>
                <w:sz w:val="24"/>
                <w:szCs w:val="24"/>
              </w:rPr>
              <w:t>Día/tiempo</w:t>
            </w:r>
          </w:p>
        </w:tc>
      </w:tr>
      <w:tr w:rsidR="00AB2AB1" w:rsidRPr="00AB2AB1" w14:paraId="4A6276A8" w14:textId="77777777" w:rsidTr="00AB2AB1">
        <w:tc>
          <w:tcPr>
            <w:tcW w:w="3092" w:type="dxa"/>
          </w:tcPr>
          <w:p w14:paraId="3F34A852" w14:textId="77777777" w:rsidR="00AB2AB1" w:rsidRPr="00AB2AB1" w:rsidRDefault="00AB2AB1" w:rsidP="00AB2AB1">
            <w:pPr>
              <w:ind w:left="720"/>
              <w:contextualSpacing/>
              <w:rPr>
                <w:rFonts w:ascii="Lucida Bright" w:eastAsia="Calibri" w:hAnsi="Lucida Bright" w:cs="Arial"/>
                <w:b/>
                <w:color w:val="1F4E79"/>
                <w:sz w:val="28"/>
                <w:szCs w:val="24"/>
              </w:rPr>
            </w:pPr>
            <w:r w:rsidRPr="00AB2AB1">
              <w:rPr>
                <w:rFonts w:ascii="Lucida Bright" w:eastAsia="Calibri" w:hAnsi="Lucida Bright" w:cs="Arial"/>
                <w:b/>
                <w:color w:val="1F4E79"/>
                <w:sz w:val="28"/>
                <w:szCs w:val="24"/>
              </w:rPr>
              <w:t>“Iguales y diferentes”</w:t>
            </w:r>
          </w:p>
          <w:p w14:paraId="622A239C" w14:textId="77777777" w:rsidR="00AB2AB1" w:rsidRPr="00AB2AB1" w:rsidRDefault="00AB2AB1" w:rsidP="00AB2AB1">
            <w:pPr>
              <w:ind w:left="720"/>
              <w:contextualSpacing/>
              <w:rPr>
                <w:rFonts w:ascii="Arial" w:eastAsia="Calibri" w:hAnsi="Arial" w:cs="Arial"/>
                <w:b/>
                <w:color w:val="7030A0"/>
                <w:szCs w:val="24"/>
              </w:rPr>
            </w:pPr>
            <w:r w:rsidRPr="00AB2AB1">
              <w:rPr>
                <w:rFonts w:ascii="Arial" w:eastAsia="Calibri" w:hAnsi="Arial" w:cs="Arial"/>
                <w:b/>
                <w:color w:val="7030A0"/>
                <w:szCs w:val="24"/>
              </w:rPr>
              <w:t>Inicio:</w:t>
            </w:r>
          </w:p>
          <w:p w14:paraId="05A4FF00" w14:textId="77777777" w:rsidR="00AB2AB1" w:rsidRPr="00AB2AB1" w:rsidRDefault="00AB2AB1" w:rsidP="00AB2AB1">
            <w:pPr>
              <w:ind w:left="720"/>
              <w:contextualSpacing/>
              <w:rPr>
                <w:rFonts w:ascii="Arial" w:eastAsia="Calibri" w:hAnsi="Arial" w:cs="Arial"/>
                <w:szCs w:val="24"/>
              </w:rPr>
            </w:pPr>
            <w:r w:rsidRPr="00AB2AB1">
              <w:rPr>
                <w:rFonts w:ascii="Arial" w:eastAsia="Calibri" w:hAnsi="Arial" w:cs="Arial"/>
                <w:szCs w:val="24"/>
              </w:rPr>
              <w:t>Dar la bienvenida</w:t>
            </w:r>
          </w:p>
          <w:p w14:paraId="25D768FC" w14:textId="77777777" w:rsidR="00AB2AB1" w:rsidRPr="00AB2AB1" w:rsidRDefault="00AB2AB1" w:rsidP="00AB2AB1">
            <w:pPr>
              <w:ind w:left="720"/>
              <w:contextualSpacing/>
              <w:rPr>
                <w:rFonts w:ascii="Arial" w:eastAsia="Calibri" w:hAnsi="Arial" w:cs="Arial"/>
                <w:szCs w:val="24"/>
              </w:rPr>
            </w:pPr>
            <w:r w:rsidRPr="00AB2AB1">
              <w:rPr>
                <w:rFonts w:ascii="Arial" w:eastAsia="Calibri" w:hAnsi="Arial" w:cs="Arial"/>
                <w:szCs w:val="24"/>
              </w:rPr>
              <w:t>Conversa sobre cómo somos:</w:t>
            </w:r>
          </w:p>
          <w:p w14:paraId="53E3580C" w14:textId="77777777" w:rsidR="00AB2AB1" w:rsidRPr="00AB2AB1" w:rsidRDefault="00AB2AB1" w:rsidP="00AB2AB1">
            <w:pPr>
              <w:ind w:left="720"/>
              <w:contextualSpacing/>
              <w:rPr>
                <w:rFonts w:ascii="Arial" w:eastAsia="Calibri" w:hAnsi="Arial" w:cs="Arial"/>
                <w:szCs w:val="24"/>
              </w:rPr>
            </w:pPr>
            <w:r w:rsidRPr="00AB2AB1">
              <w:rPr>
                <w:rFonts w:ascii="Arial" w:eastAsia="Calibri" w:hAnsi="Arial" w:cs="Arial"/>
                <w:szCs w:val="24"/>
              </w:rPr>
              <w:t>¿Cuál es nuestro aspecto físico? ¿Qué cosas nos gustan y no nos gustan?</w:t>
            </w:r>
          </w:p>
          <w:p w14:paraId="53B5AFA8" w14:textId="77777777" w:rsidR="00AB2AB1" w:rsidRPr="00AB2AB1" w:rsidRDefault="00AB2AB1" w:rsidP="00AB2AB1">
            <w:pPr>
              <w:ind w:left="720"/>
              <w:contextualSpacing/>
              <w:rPr>
                <w:rFonts w:ascii="Arial" w:eastAsia="Calibri" w:hAnsi="Arial" w:cs="Arial"/>
                <w:szCs w:val="24"/>
              </w:rPr>
            </w:pPr>
            <w:r w:rsidRPr="00AB2AB1">
              <w:rPr>
                <w:rFonts w:ascii="Arial" w:eastAsia="Calibri" w:hAnsi="Arial" w:cs="Arial"/>
                <w:szCs w:val="24"/>
              </w:rPr>
              <w:t>¿Qué cosas nos resultan fáciles y qué cosas nos cuesta más hacer? ¿Qué cosas nos hacen sentir bien y qué cosas nos hacen sentir mal?</w:t>
            </w:r>
          </w:p>
          <w:p w14:paraId="7C209E10" w14:textId="77777777" w:rsidR="00AB2AB1" w:rsidRPr="00AB2AB1" w:rsidRDefault="00AB2AB1" w:rsidP="00AB2AB1">
            <w:pPr>
              <w:ind w:left="720"/>
              <w:contextualSpacing/>
              <w:rPr>
                <w:rFonts w:ascii="Arial" w:eastAsia="Calibri" w:hAnsi="Arial" w:cs="Arial"/>
                <w:szCs w:val="24"/>
              </w:rPr>
            </w:pPr>
            <w:r w:rsidRPr="00AB2AB1">
              <w:rPr>
                <w:rFonts w:ascii="Arial" w:eastAsia="Calibri" w:hAnsi="Arial" w:cs="Arial"/>
                <w:b/>
                <w:color w:val="7030A0"/>
                <w:szCs w:val="24"/>
              </w:rPr>
              <w:t>Desarrollo</w:t>
            </w:r>
            <w:r w:rsidRPr="00AB2AB1">
              <w:rPr>
                <w:rFonts w:ascii="Arial" w:eastAsia="Calibri" w:hAnsi="Arial" w:cs="Arial"/>
                <w:szCs w:val="24"/>
              </w:rPr>
              <w:t>:</w:t>
            </w:r>
          </w:p>
          <w:p w14:paraId="0A5CCA72" w14:textId="77777777" w:rsidR="00AB2AB1" w:rsidRPr="00AB2AB1" w:rsidRDefault="00AB2AB1" w:rsidP="00AB2AB1">
            <w:pPr>
              <w:ind w:left="720"/>
              <w:contextualSpacing/>
              <w:rPr>
                <w:rFonts w:ascii="Arial" w:eastAsia="Times New Roman" w:hAnsi="Arial" w:cs="Arial"/>
                <w:color w:val="000000"/>
                <w:spacing w:val="3"/>
                <w:szCs w:val="24"/>
                <w:shd w:val="clear" w:color="auto" w:fill="FFFFFF"/>
                <w:lang w:eastAsia="es-MX"/>
              </w:rPr>
            </w:pPr>
            <w:r w:rsidRPr="00AB2AB1">
              <w:rPr>
                <w:rFonts w:ascii="Arial" w:eastAsia="Calibri" w:hAnsi="Arial" w:cs="Arial"/>
                <w:szCs w:val="24"/>
              </w:rPr>
              <w:t>Comenta</w:t>
            </w:r>
            <w:r w:rsidRPr="00AB2AB1">
              <w:rPr>
                <w:rFonts w:ascii="Arial" w:eastAsia="Times New Roman" w:hAnsi="Arial" w:cs="Arial"/>
                <w:color w:val="000000"/>
                <w:spacing w:val="3"/>
                <w:szCs w:val="24"/>
                <w:shd w:val="clear" w:color="auto" w:fill="FFFFFF"/>
                <w:lang w:eastAsia="es-MX"/>
              </w:rPr>
              <w:t xml:space="preserve"> las respuestas para juntos ir buscando similitudes o diferencias, por ejemplo: yo tengo el pelo café y tú lo tienes rojo, pero los dos tenemos pelo, a mí me resulta fácil cantar y a ti te cuesta, pero para mí es difícil andar en bicicleta y tú eres muy bueno para eso. </w:t>
            </w:r>
          </w:p>
          <w:p w14:paraId="24CF29FE" w14:textId="77777777" w:rsidR="00AB2AB1" w:rsidRPr="00AB2AB1" w:rsidRDefault="00AB2AB1" w:rsidP="00AB2AB1">
            <w:pPr>
              <w:ind w:left="720"/>
              <w:contextualSpacing/>
              <w:rPr>
                <w:rFonts w:ascii="Arial" w:eastAsia="Times New Roman" w:hAnsi="Arial" w:cs="Arial"/>
                <w:color w:val="7030A0"/>
                <w:spacing w:val="3"/>
                <w:szCs w:val="24"/>
                <w:shd w:val="clear" w:color="auto" w:fill="FFFFFF"/>
                <w:lang w:eastAsia="es-MX"/>
              </w:rPr>
            </w:pPr>
            <w:r w:rsidRPr="00AB2AB1">
              <w:rPr>
                <w:rFonts w:ascii="Arial" w:eastAsia="Times New Roman" w:hAnsi="Arial" w:cs="Arial"/>
                <w:b/>
                <w:color w:val="7030A0"/>
                <w:spacing w:val="3"/>
                <w:szCs w:val="24"/>
                <w:shd w:val="clear" w:color="auto" w:fill="FFFFFF"/>
                <w:lang w:eastAsia="es-MX"/>
              </w:rPr>
              <w:t>Conclusión</w:t>
            </w:r>
            <w:r w:rsidRPr="00AB2AB1">
              <w:rPr>
                <w:rFonts w:ascii="Arial" w:eastAsia="Times New Roman" w:hAnsi="Arial" w:cs="Arial"/>
                <w:color w:val="7030A0"/>
                <w:spacing w:val="3"/>
                <w:szCs w:val="24"/>
                <w:shd w:val="clear" w:color="auto" w:fill="FFFFFF"/>
                <w:lang w:eastAsia="es-MX"/>
              </w:rPr>
              <w:t xml:space="preserve">: </w:t>
            </w:r>
          </w:p>
          <w:p w14:paraId="3A8AC00D" w14:textId="77777777" w:rsidR="00AB2AB1" w:rsidRPr="00AB2AB1" w:rsidRDefault="00AB2AB1" w:rsidP="00AB2AB1">
            <w:pPr>
              <w:ind w:left="720"/>
              <w:contextualSpacing/>
              <w:rPr>
                <w:rFonts w:ascii="Arial" w:eastAsia="Times New Roman" w:hAnsi="Arial" w:cs="Arial"/>
                <w:color w:val="000000"/>
                <w:spacing w:val="3"/>
                <w:sz w:val="24"/>
                <w:szCs w:val="24"/>
                <w:shd w:val="clear" w:color="auto" w:fill="FFFFFF"/>
                <w:lang w:eastAsia="es-MX"/>
              </w:rPr>
            </w:pPr>
            <w:r w:rsidRPr="00AB2AB1">
              <w:rPr>
                <w:rFonts w:ascii="Arial" w:eastAsia="Times New Roman" w:hAnsi="Arial" w:cs="Arial"/>
                <w:color w:val="000000"/>
                <w:spacing w:val="3"/>
                <w:szCs w:val="24"/>
                <w:shd w:val="clear" w:color="auto" w:fill="FFFFFF"/>
                <w:lang w:eastAsia="es-MX"/>
              </w:rPr>
              <w:t>Destaca que el mundo en el que vivimos es diverso, y que esas diferencias nos hacen únicos y especiales, pero a la vez somos iguales porque todos tenemos sentimientos, fortalezas y debilidades, y debemos respetarnos.</w:t>
            </w:r>
          </w:p>
        </w:tc>
        <w:tc>
          <w:tcPr>
            <w:tcW w:w="3424" w:type="dxa"/>
          </w:tcPr>
          <w:p w14:paraId="77F69733" w14:textId="77777777" w:rsidR="00AB2AB1" w:rsidRPr="00AB2AB1" w:rsidRDefault="00AB2AB1" w:rsidP="00AB2AB1">
            <w:pPr>
              <w:ind w:left="720"/>
              <w:contextualSpacing/>
              <w:rPr>
                <w:rFonts w:ascii="Arial" w:eastAsia="Calibri" w:hAnsi="Arial" w:cs="Arial"/>
                <w:sz w:val="24"/>
                <w:szCs w:val="24"/>
              </w:rPr>
            </w:pPr>
            <w:r w:rsidRPr="00AB2AB1">
              <w:rPr>
                <w:rFonts w:ascii="Arial" w:eastAsia="Calibri" w:hAnsi="Arial" w:cs="Arial"/>
                <w:sz w:val="24"/>
                <w:szCs w:val="24"/>
              </w:rPr>
              <w:t>Reconoce y nombra características personales y de sus compañeros.</w:t>
            </w:r>
          </w:p>
        </w:tc>
        <w:tc>
          <w:tcPr>
            <w:tcW w:w="2835" w:type="dxa"/>
          </w:tcPr>
          <w:p w14:paraId="4A136F9F" w14:textId="77777777" w:rsidR="00AB2AB1" w:rsidRPr="00AB2AB1" w:rsidRDefault="00AB2AB1" w:rsidP="00AB2AB1">
            <w:pPr>
              <w:ind w:left="720"/>
              <w:contextualSpacing/>
              <w:rPr>
                <w:rFonts w:ascii="Arial" w:eastAsia="Calibri" w:hAnsi="Arial" w:cs="Arial"/>
                <w:sz w:val="24"/>
                <w:szCs w:val="24"/>
              </w:rPr>
            </w:pPr>
            <w:r w:rsidRPr="00AB2AB1">
              <w:rPr>
                <w:rFonts w:ascii="Arial" w:eastAsia="Calibri" w:hAnsi="Arial" w:cs="Arial"/>
                <w:sz w:val="24"/>
                <w:szCs w:val="24"/>
              </w:rPr>
              <w:t xml:space="preserve">Grupal </w:t>
            </w:r>
          </w:p>
        </w:tc>
        <w:tc>
          <w:tcPr>
            <w:tcW w:w="2126" w:type="dxa"/>
          </w:tcPr>
          <w:p w14:paraId="66ADF669" w14:textId="77777777" w:rsidR="00AB2AB1" w:rsidRPr="00AB2AB1" w:rsidRDefault="00AB2AB1" w:rsidP="00AB2AB1">
            <w:pPr>
              <w:ind w:left="720"/>
              <w:contextualSpacing/>
              <w:rPr>
                <w:rFonts w:ascii="Arial" w:eastAsia="Calibri" w:hAnsi="Arial" w:cs="Arial"/>
                <w:sz w:val="24"/>
                <w:szCs w:val="24"/>
              </w:rPr>
            </w:pPr>
            <w:r w:rsidRPr="00AB2AB1">
              <w:rPr>
                <w:rFonts w:ascii="Arial" w:eastAsia="Calibri" w:hAnsi="Arial" w:cs="Arial"/>
                <w:sz w:val="24"/>
                <w:szCs w:val="24"/>
              </w:rPr>
              <w:t xml:space="preserve">Tabla de similitudes y diferencias </w:t>
            </w:r>
          </w:p>
        </w:tc>
        <w:tc>
          <w:tcPr>
            <w:tcW w:w="2835" w:type="dxa"/>
          </w:tcPr>
          <w:p w14:paraId="3AD2F735" w14:textId="33EA222D" w:rsidR="00AB2AB1" w:rsidRPr="00AB2AB1" w:rsidRDefault="00AB2AB1" w:rsidP="00AB2AB1">
            <w:pPr>
              <w:ind w:left="720"/>
              <w:contextualSpacing/>
              <w:rPr>
                <w:rFonts w:ascii="Arial" w:eastAsia="Calibri" w:hAnsi="Arial" w:cs="Arial"/>
                <w:sz w:val="24"/>
                <w:szCs w:val="24"/>
              </w:rPr>
            </w:pPr>
            <w:r w:rsidRPr="00AB2AB1">
              <w:rPr>
                <w:rFonts w:ascii="Arial" w:eastAsia="Calibri" w:hAnsi="Arial" w:cs="Arial"/>
                <w:sz w:val="24"/>
                <w:szCs w:val="24"/>
              </w:rPr>
              <w:t xml:space="preserve">25 minutos </w:t>
            </w:r>
          </w:p>
        </w:tc>
      </w:tr>
    </w:tbl>
    <w:p w14:paraId="134AD7FF" w14:textId="3E6EF308" w:rsidR="00991337" w:rsidRDefault="00AB2AB1" w:rsidP="00BE5223">
      <w:pPr>
        <w:rPr>
          <w:rFonts w:ascii="Century Gothic" w:hAnsi="Century Gothic"/>
          <w:sz w:val="24"/>
          <w:szCs w:val="24"/>
        </w:rPr>
      </w:pPr>
      <w:r w:rsidRPr="00AB2AB1">
        <w:rPr>
          <w:rFonts w:ascii="Calibri" w:eastAsia="Calibri" w:hAnsi="Calibri" w:cs="Times New Roman"/>
          <w:noProof/>
          <w:lang w:val="es-MX" w:eastAsia="es-MX"/>
        </w:rPr>
        <w:drawing>
          <wp:anchor distT="0" distB="0" distL="114300" distR="114300" simplePos="0" relativeHeight="251664384" behindDoc="0" locked="0" layoutInCell="1" allowOverlap="1" wp14:anchorId="5ED2CD8B" wp14:editId="58243A11">
            <wp:simplePos x="0" y="0"/>
            <wp:positionH relativeFrom="column">
              <wp:posOffset>3677706</wp:posOffset>
            </wp:positionH>
            <wp:positionV relativeFrom="page">
              <wp:posOffset>8957065</wp:posOffset>
            </wp:positionV>
            <wp:extent cx="2933065" cy="1038225"/>
            <wp:effectExtent l="0" t="0" r="635" b="9525"/>
            <wp:wrapThrough wrapText="bothSides">
              <wp:wrapPolygon edited="0">
                <wp:start x="0" y="0"/>
                <wp:lineTo x="0" y="21402"/>
                <wp:lineTo x="21464" y="21402"/>
                <wp:lineTo x="21464"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933065" cy="1038225"/>
                    </a:xfrm>
                    <a:prstGeom prst="rect">
                      <a:avLst/>
                    </a:prstGeom>
                  </pic:spPr>
                </pic:pic>
              </a:graphicData>
            </a:graphic>
            <wp14:sizeRelH relativeFrom="page">
              <wp14:pctWidth>0</wp14:pctWidth>
            </wp14:sizeRelH>
            <wp14:sizeRelV relativeFrom="page">
              <wp14:pctHeight>0</wp14:pctHeight>
            </wp14:sizeRelV>
          </wp:anchor>
        </w:drawing>
      </w:r>
      <w:r w:rsidRPr="00AB2AB1">
        <w:rPr>
          <w:rFonts w:ascii="Calibri" w:eastAsia="Calibri" w:hAnsi="Calibri" w:cs="Times New Roman"/>
          <w:noProof/>
          <w:lang w:val="es-MX" w:eastAsia="es-MX"/>
        </w:rPr>
        <w:drawing>
          <wp:anchor distT="0" distB="0" distL="114300" distR="114300" simplePos="0" relativeHeight="251662336" behindDoc="0" locked="0" layoutInCell="1" allowOverlap="1" wp14:anchorId="00D47F96" wp14:editId="732F560F">
            <wp:simplePos x="0" y="0"/>
            <wp:positionH relativeFrom="column">
              <wp:posOffset>-795670</wp:posOffset>
            </wp:positionH>
            <wp:positionV relativeFrom="page">
              <wp:posOffset>8985885</wp:posOffset>
            </wp:positionV>
            <wp:extent cx="2476500" cy="944245"/>
            <wp:effectExtent l="0" t="0" r="0" b="8255"/>
            <wp:wrapThrough wrapText="bothSides">
              <wp:wrapPolygon edited="0">
                <wp:start x="0" y="0"/>
                <wp:lineTo x="0" y="21353"/>
                <wp:lineTo x="21434" y="21353"/>
                <wp:lineTo x="21434" y="0"/>
                <wp:lineTo x="0" y="0"/>
              </wp:wrapPolygon>
            </wp:wrapThrough>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476500" cy="944245"/>
                    </a:xfrm>
                    <a:prstGeom prst="rect">
                      <a:avLst/>
                    </a:prstGeom>
                  </pic:spPr>
                </pic:pic>
              </a:graphicData>
            </a:graphic>
            <wp14:sizeRelH relativeFrom="page">
              <wp14:pctWidth>0</wp14:pctWidth>
            </wp14:sizeRelH>
            <wp14:sizeRelV relativeFrom="page">
              <wp14:pctHeight>0</wp14:pctHeight>
            </wp14:sizeRelV>
          </wp:anchor>
        </w:drawing>
      </w:r>
      <w:r w:rsidRPr="00AB2AB1">
        <w:rPr>
          <w:rFonts w:ascii="Arial" w:eastAsia="Calibri" w:hAnsi="Arial" w:cs="Arial"/>
          <w:sz w:val="24"/>
          <w:szCs w:val="24"/>
          <w:lang w:val="es-MX"/>
        </w:rPr>
        <w:br w:type="page"/>
      </w:r>
    </w:p>
    <w:p w14:paraId="64C54D9B" w14:textId="3AE0556C" w:rsidR="00991337" w:rsidRDefault="00AB2AB1" w:rsidP="00AB2AB1">
      <w:pPr>
        <w:jc w:val="center"/>
        <w:rPr>
          <w:rFonts w:ascii="Century Gothic" w:hAnsi="Century Gothic"/>
          <w:sz w:val="24"/>
          <w:szCs w:val="24"/>
        </w:rPr>
      </w:pPr>
      <w:r>
        <w:rPr>
          <w:rFonts w:ascii="Century Gothic" w:hAnsi="Century Gothic"/>
          <w:noProof/>
          <w:sz w:val="24"/>
          <w:szCs w:val="24"/>
        </w:rPr>
        <w:drawing>
          <wp:inline distT="0" distB="0" distL="0" distR="0" wp14:anchorId="4B39E128" wp14:editId="067F9BF8">
            <wp:extent cx="7356748" cy="4093028"/>
            <wp:effectExtent l="0" t="0" r="0" b="3175"/>
            <wp:docPr id="9" name="Imagen 9"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Logotipo, nombre de la empresa&#10;&#10;Descripción generada automáticamente"/>
                    <pic:cNvPicPr/>
                  </pic:nvPicPr>
                  <pic:blipFill>
                    <a:blip r:embed="rId22">
                      <a:extLst>
                        <a:ext uri="{28A0092B-C50C-407E-A947-70E740481C1C}">
                          <a14:useLocalDpi xmlns:a14="http://schemas.microsoft.com/office/drawing/2010/main" val="0"/>
                        </a:ext>
                      </a:extLst>
                    </a:blip>
                    <a:stretch>
                      <a:fillRect/>
                    </a:stretch>
                  </pic:blipFill>
                  <pic:spPr>
                    <a:xfrm>
                      <a:off x="0" y="0"/>
                      <a:ext cx="7388341" cy="4110605"/>
                    </a:xfrm>
                    <a:prstGeom prst="rect">
                      <a:avLst/>
                    </a:prstGeom>
                  </pic:spPr>
                </pic:pic>
              </a:graphicData>
            </a:graphic>
          </wp:inline>
        </w:drawing>
      </w:r>
    </w:p>
    <w:p w14:paraId="117D333A" w14:textId="77777777" w:rsidR="00991337" w:rsidRDefault="00991337" w:rsidP="00BE5223">
      <w:pPr>
        <w:rPr>
          <w:rFonts w:ascii="Century Gothic" w:hAnsi="Century Gothic"/>
          <w:sz w:val="24"/>
          <w:szCs w:val="24"/>
        </w:rPr>
      </w:pPr>
    </w:p>
    <w:p w14:paraId="7BEB841C" w14:textId="40C5689B" w:rsidR="00BE5223" w:rsidRDefault="00BE5223" w:rsidP="007C2EAE">
      <w:pPr>
        <w:jc w:val="center"/>
        <w:rPr>
          <w:rFonts w:ascii="Century Gothic" w:hAnsi="Century Gothic"/>
          <w:sz w:val="24"/>
          <w:szCs w:val="24"/>
        </w:rPr>
      </w:pPr>
    </w:p>
    <w:p w14:paraId="704AD3C1" w14:textId="1BFBE2D8" w:rsidR="003E2B36" w:rsidRDefault="003E2B36" w:rsidP="007C2EAE">
      <w:pPr>
        <w:jc w:val="center"/>
        <w:rPr>
          <w:rFonts w:ascii="Century Gothic" w:hAnsi="Century Gothic"/>
          <w:sz w:val="24"/>
          <w:szCs w:val="24"/>
        </w:rPr>
      </w:pPr>
    </w:p>
    <w:p w14:paraId="141AFDA5" w14:textId="6A814EB2" w:rsidR="003E2B36" w:rsidRDefault="003E2B36" w:rsidP="008132AC">
      <w:pPr>
        <w:rPr>
          <w:rFonts w:ascii="Century Gothic" w:hAnsi="Century Gothic"/>
          <w:sz w:val="24"/>
          <w:szCs w:val="24"/>
        </w:rPr>
      </w:pPr>
    </w:p>
    <w:p w14:paraId="7DB505DC" w14:textId="24AECB26" w:rsidR="003E2B36" w:rsidRDefault="003E2B36" w:rsidP="007C2EAE">
      <w:pPr>
        <w:jc w:val="center"/>
        <w:rPr>
          <w:rFonts w:ascii="Century Gothic" w:hAnsi="Century Gothic"/>
          <w:sz w:val="24"/>
          <w:szCs w:val="24"/>
        </w:rPr>
      </w:pPr>
    </w:p>
    <w:p w14:paraId="60B43EF4" w14:textId="77777777" w:rsidR="003E2B36" w:rsidRDefault="003E2B36" w:rsidP="007C2EAE">
      <w:pPr>
        <w:jc w:val="center"/>
        <w:rPr>
          <w:rFonts w:ascii="Century Gothic" w:hAnsi="Century Gothic"/>
          <w:sz w:val="24"/>
          <w:szCs w:val="24"/>
        </w:rPr>
      </w:pPr>
    </w:p>
    <w:tbl>
      <w:tblPr>
        <w:tblW w:w="11921" w:type="dxa"/>
        <w:jc w:val="center"/>
        <w:tblCellMar>
          <w:left w:w="70" w:type="dxa"/>
          <w:right w:w="70" w:type="dxa"/>
        </w:tblCellMar>
        <w:tblLook w:val="04A0" w:firstRow="1" w:lastRow="0" w:firstColumn="1" w:lastColumn="0" w:noHBand="0" w:noVBand="1"/>
      </w:tblPr>
      <w:tblGrid>
        <w:gridCol w:w="3220"/>
        <w:gridCol w:w="1634"/>
        <w:gridCol w:w="1721"/>
        <w:gridCol w:w="1898"/>
        <w:gridCol w:w="1549"/>
        <w:gridCol w:w="174"/>
        <w:gridCol w:w="1725"/>
      </w:tblGrid>
      <w:tr w:rsidR="003E2B36" w:rsidRPr="0020138C" w14:paraId="7588DF58" w14:textId="77777777" w:rsidTr="003E2B36">
        <w:trPr>
          <w:trHeight w:val="236"/>
          <w:jc w:val="center"/>
        </w:trPr>
        <w:tc>
          <w:tcPr>
            <w:tcW w:w="11921" w:type="dxa"/>
            <w:gridSpan w:val="7"/>
            <w:tcBorders>
              <w:top w:val="single" w:sz="4" w:space="0" w:color="auto"/>
              <w:left w:val="single" w:sz="4" w:space="0" w:color="auto"/>
              <w:bottom w:val="single" w:sz="4" w:space="0" w:color="auto"/>
              <w:right w:val="single" w:sz="4" w:space="0" w:color="000000"/>
            </w:tcBorders>
            <w:shd w:val="clear" w:color="000000" w:fill="F2F2F2"/>
            <w:noWrap/>
            <w:vAlign w:val="center"/>
            <w:hideMark/>
          </w:tcPr>
          <w:p w14:paraId="3BDBAD01" w14:textId="77777777" w:rsidR="003E2B36" w:rsidRPr="0020138C" w:rsidRDefault="003E2B36" w:rsidP="00C81F7B">
            <w:pPr>
              <w:spacing w:after="0" w:line="240" w:lineRule="auto"/>
              <w:jc w:val="center"/>
              <w:rPr>
                <w:rFonts w:ascii="Calibri" w:eastAsia="Times New Roman" w:hAnsi="Calibri" w:cs="Times New Roman"/>
                <w:b/>
                <w:bCs/>
                <w:color w:val="366092"/>
                <w:sz w:val="20"/>
                <w:szCs w:val="24"/>
                <w:lang w:eastAsia="es-MX"/>
              </w:rPr>
            </w:pPr>
            <w:r w:rsidRPr="0020138C">
              <w:rPr>
                <w:rFonts w:ascii="Calibri" w:eastAsia="Times New Roman" w:hAnsi="Calibri" w:cs="Times New Roman"/>
                <w:b/>
                <w:bCs/>
                <w:color w:val="2F5496" w:themeColor="accent1" w:themeShade="BF"/>
                <w:sz w:val="20"/>
                <w:szCs w:val="24"/>
                <w:lang w:eastAsia="es-MX"/>
              </w:rPr>
              <w:t>RÚBRICA</w:t>
            </w:r>
            <w:r w:rsidRPr="00802750">
              <w:rPr>
                <w:rFonts w:ascii="Calibri" w:eastAsia="Times New Roman" w:hAnsi="Calibri" w:cs="Times New Roman"/>
                <w:b/>
                <w:bCs/>
                <w:color w:val="2F5496" w:themeColor="accent1" w:themeShade="BF"/>
                <w:sz w:val="20"/>
                <w:szCs w:val="24"/>
                <w:lang w:eastAsia="es-MX"/>
              </w:rPr>
              <w:t xml:space="preserve"> </w:t>
            </w:r>
            <w:r w:rsidRPr="00802750">
              <w:rPr>
                <w:b/>
                <w:color w:val="2F5496" w:themeColor="accent1" w:themeShade="BF"/>
                <w:sz w:val="20"/>
                <w:szCs w:val="24"/>
              </w:rPr>
              <w:t xml:space="preserve">PARA EVALUAR </w:t>
            </w:r>
            <w:r>
              <w:rPr>
                <w:b/>
                <w:color w:val="2F5496" w:themeColor="accent1" w:themeShade="BF"/>
                <w:sz w:val="20"/>
                <w:szCs w:val="24"/>
              </w:rPr>
              <w:t>SECUENCIA DIDÁCTICA</w:t>
            </w:r>
          </w:p>
        </w:tc>
      </w:tr>
      <w:tr w:rsidR="003E2B36" w:rsidRPr="0020138C" w14:paraId="0FD7CA3F" w14:textId="77777777" w:rsidTr="003E2B36">
        <w:trPr>
          <w:trHeight w:val="437"/>
          <w:jc w:val="center"/>
        </w:trPr>
        <w:tc>
          <w:tcPr>
            <w:tcW w:w="8473"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1EED26F6" w14:textId="77777777" w:rsidR="003E2B36" w:rsidRPr="0020138C" w:rsidRDefault="003E2B36" w:rsidP="00C81F7B">
            <w:pPr>
              <w:spacing w:after="0" w:line="240" w:lineRule="auto"/>
              <w:jc w:val="both"/>
              <w:rPr>
                <w:rFonts w:ascii="Calibri" w:eastAsia="Times New Roman" w:hAnsi="Calibri" w:cs="Times New Roman"/>
                <w:color w:val="000000"/>
                <w:sz w:val="20"/>
                <w:lang w:eastAsia="es-MX"/>
              </w:rPr>
            </w:pPr>
            <w:r w:rsidRPr="0020138C">
              <w:rPr>
                <w:rFonts w:ascii="Calibri" w:eastAsia="Times New Roman" w:hAnsi="Calibri" w:cs="Times New Roman"/>
                <w:b/>
                <w:bCs/>
                <w:color w:val="366092"/>
                <w:sz w:val="20"/>
                <w:lang w:eastAsia="es-MX"/>
              </w:rPr>
              <w:t>Competencia</w:t>
            </w:r>
            <w:r>
              <w:rPr>
                <w:rFonts w:ascii="Calibri" w:eastAsia="Times New Roman" w:hAnsi="Calibri" w:cs="Times New Roman"/>
                <w:b/>
                <w:bCs/>
                <w:color w:val="366092"/>
                <w:sz w:val="20"/>
                <w:lang w:eastAsia="es-MX"/>
              </w:rPr>
              <w:t>s:</w:t>
            </w:r>
            <w:r>
              <w:rPr>
                <w:rFonts w:ascii="Montserrat" w:hAnsi="Montserrat" w:cs="Montserrat"/>
                <w:sz w:val="20"/>
                <w:szCs w:val="20"/>
              </w:rPr>
              <w:t xml:space="preserve"> </w:t>
            </w:r>
            <w:r w:rsidRPr="0004031A">
              <w:rPr>
                <w:rFonts w:ascii="Montserrat" w:hAnsi="Montserrat" w:cs="Montserrat"/>
                <w:i/>
                <w:sz w:val="20"/>
                <w:szCs w:val="20"/>
              </w:rPr>
              <w:t>Plantea las necesidades formativas de los alumnos de acuerdo con sus procesos de desarrollo y de aprendizaje, con base en los nuevos enfoques pedagógicos; Incorpora los recursos y medios didácticos idóneos para favorecer el aprendizaje de acuerdo con el conocimiento de los procesos de desarrollo cognitivo y socioemocional de los alumnos; y evalúa el aprendizaje de sus alumnos mediante la aplicación de distintas teorías, métodos e instrumentos considerando las áreas, campos y ámbitos de conocimiento, así como los saberes correspondientes al grado y nivel educativo.</w:t>
            </w:r>
          </w:p>
        </w:tc>
        <w:tc>
          <w:tcPr>
            <w:tcW w:w="3448" w:type="dxa"/>
            <w:gridSpan w:val="3"/>
            <w:tcBorders>
              <w:top w:val="single" w:sz="4" w:space="0" w:color="auto"/>
              <w:left w:val="nil"/>
              <w:bottom w:val="single" w:sz="4" w:space="0" w:color="auto"/>
              <w:right w:val="single" w:sz="4" w:space="0" w:color="000000"/>
            </w:tcBorders>
            <w:shd w:val="clear" w:color="auto" w:fill="auto"/>
            <w:vAlign w:val="center"/>
          </w:tcPr>
          <w:p w14:paraId="0AFC65BD" w14:textId="77777777" w:rsidR="003E2B36" w:rsidRPr="0020138C" w:rsidRDefault="003E2B36" w:rsidP="00C81F7B">
            <w:pPr>
              <w:spacing w:after="0" w:line="240" w:lineRule="auto"/>
              <w:jc w:val="both"/>
              <w:rPr>
                <w:rFonts w:ascii="Calibri" w:eastAsia="Times New Roman" w:hAnsi="Calibri" w:cs="Times New Roman"/>
                <w:color w:val="000000"/>
                <w:sz w:val="20"/>
                <w:lang w:eastAsia="es-MX"/>
              </w:rPr>
            </w:pPr>
            <w:r w:rsidRPr="00802750">
              <w:rPr>
                <w:rFonts w:ascii="Calibri" w:eastAsia="Times New Roman" w:hAnsi="Calibri" w:cs="Times New Roman"/>
                <w:b/>
                <w:bCs/>
                <w:color w:val="366092"/>
                <w:sz w:val="20"/>
                <w:lang w:eastAsia="es-MX"/>
              </w:rPr>
              <w:t>Problema:</w:t>
            </w:r>
            <w:r w:rsidRPr="00802750">
              <w:rPr>
                <w:rFonts w:ascii="Calibri" w:eastAsia="Times New Roman" w:hAnsi="Calibri" w:cs="Times New Roman"/>
                <w:bCs/>
                <w:i/>
                <w:sz w:val="20"/>
                <w:lang w:eastAsia="es-MX"/>
              </w:rPr>
              <w:t xml:space="preserve"> </w:t>
            </w:r>
            <w:r>
              <w:rPr>
                <w:rFonts w:ascii="Calibri" w:eastAsia="Times New Roman" w:hAnsi="Calibri" w:cs="Times New Roman"/>
                <w:bCs/>
                <w:i/>
                <w:sz w:val="20"/>
                <w:lang w:eastAsia="es-MX"/>
              </w:rPr>
              <w:t>la violencia es una condición que perjudica a las personas por el manejo inapropiado de emociones como el enojo, frustración, ira, entre otras. Razón que provoca la necesidad que desde edades tempranas se promueva la convivencia sana, pacífica y democrática como aspectos esenciales del desarrollo integral del niño.</w:t>
            </w:r>
          </w:p>
        </w:tc>
      </w:tr>
      <w:tr w:rsidR="003E2B36" w:rsidRPr="00802750" w14:paraId="29433FAC" w14:textId="77777777" w:rsidTr="003E2B36">
        <w:trPr>
          <w:trHeight w:val="156"/>
          <w:jc w:val="center"/>
        </w:trPr>
        <w:tc>
          <w:tcPr>
            <w:tcW w:w="3220" w:type="dxa"/>
            <w:tcBorders>
              <w:top w:val="nil"/>
              <w:left w:val="single" w:sz="4" w:space="0" w:color="auto"/>
              <w:bottom w:val="single" w:sz="4" w:space="0" w:color="auto"/>
              <w:right w:val="single" w:sz="4" w:space="0" w:color="auto"/>
            </w:tcBorders>
            <w:shd w:val="clear" w:color="000000" w:fill="F2F2F2"/>
            <w:noWrap/>
            <w:vAlign w:val="center"/>
            <w:hideMark/>
          </w:tcPr>
          <w:p w14:paraId="64768A68" w14:textId="77777777" w:rsidR="003E2B36" w:rsidRPr="0020138C" w:rsidRDefault="003E2B36" w:rsidP="00C81F7B">
            <w:pPr>
              <w:spacing w:after="0" w:line="240" w:lineRule="auto"/>
              <w:jc w:val="center"/>
              <w:rPr>
                <w:rFonts w:ascii="Calibri" w:eastAsia="Times New Roman" w:hAnsi="Calibri" w:cs="Times New Roman"/>
                <w:b/>
                <w:bCs/>
                <w:color w:val="366092"/>
                <w:sz w:val="20"/>
                <w:lang w:eastAsia="es-MX"/>
              </w:rPr>
            </w:pPr>
            <w:r w:rsidRPr="0020138C">
              <w:rPr>
                <w:rFonts w:ascii="Calibri" w:eastAsia="Times New Roman" w:hAnsi="Calibri" w:cs="Times New Roman"/>
                <w:b/>
                <w:bCs/>
                <w:color w:val="366092"/>
                <w:sz w:val="20"/>
                <w:lang w:eastAsia="es-MX"/>
              </w:rPr>
              <w:t>Referente</w:t>
            </w:r>
          </w:p>
        </w:tc>
        <w:tc>
          <w:tcPr>
            <w:tcW w:w="1634" w:type="dxa"/>
            <w:tcBorders>
              <w:top w:val="nil"/>
              <w:left w:val="nil"/>
              <w:bottom w:val="single" w:sz="4" w:space="0" w:color="auto"/>
              <w:right w:val="single" w:sz="4" w:space="0" w:color="auto"/>
            </w:tcBorders>
            <w:shd w:val="clear" w:color="000000" w:fill="F2F2F2"/>
            <w:noWrap/>
            <w:vAlign w:val="center"/>
            <w:hideMark/>
          </w:tcPr>
          <w:p w14:paraId="32A8A879" w14:textId="77777777" w:rsidR="003E2B36" w:rsidRPr="0020138C" w:rsidRDefault="003E2B36" w:rsidP="00C81F7B">
            <w:pPr>
              <w:spacing w:after="0" w:line="240" w:lineRule="auto"/>
              <w:jc w:val="center"/>
              <w:rPr>
                <w:rFonts w:ascii="Calibri" w:eastAsia="Times New Roman" w:hAnsi="Calibri" w:cs="Times New Roman"/>
                <w:b/>
                <w:bCs/>
                <w:color w:val="366092"/>
                <w:sz w:val="20"/>
                <w:lang w:eastAsia="es-MX"/>
              </w:rPr>
            </w:pPr>
            <w:proofErr w:type="spellStart"/>
            <w:r w:rsidRPr="0020138C">
              <w:rPr>
                <w:rFonts w:ascii="Calibri" w:eastAsia="Times New Roman" w:hAnsi="Calibri" w:cs="Times New Roman"/>
                <w:b/>
                <w:bCs/>
                <w:color w:val="366092"/>
                <w:sz w:val="20"/>
                <w:lang w:eastAsia="es-MX"/>
              </w:rPr>
              <w:t>Preformal</w:t>
            </w:r>
            <w:proofErr w:type="spellEnd"/>
          </w:p>
        </w:tc>
        <w:tc>
          <w:tcPr>
            <w:tcW w:w="1721" w:type="dxa"/>
            <w:tcBorders>
              <w:top w:val="nil"/>
              <w:left w:val="nil"/>
              <w:bottom w:val="single" w:sz="4" w:space="0" w:color="auto"/>
              <w:right w:val="single" w:sz="4" w:space="0" w:color="auto"/>
            </w:tcBorders>
            <w:shd w:val="clear" w:color="000000" w:fill="F2F2F2"/>
            <w:noWrap/>
            <w:vAlign w:val="center"/>
            <w:hideMark/>
          </w:tcPr>
          <w:p w14:paraId="0B540AFE" w14:textId="77777777" w:rsidR="003E2B36" w:rsidRPr="0020138C" w:rsidRDefault="003E2B36" w:rsidP="00C81F7B">
            <w:pPr>
              <w:spacing w:after="0" w:line="240" w:lineRule="auto"/>
              <w:jc w:val="center"/>
              <w:rPr>
                <w:rFonts w:ascii="Calibri" w:eastAsia="Times New Roman" w:hAnsi="Calibri" w:cs="Times New Roman"/>
                <w:b/>
                <w:bCs/>
                <w:color w:val="366092"/>
                <w:sz w:val="20"/>
                <w:lang w:eastAsia="es-MX"/>
              </w:rPr>
            </w:pPr>
            <w:r w:rsidRPr="0020138C">
              <w:rPr>
                <w:rFonts w:ascii="Calibri" w:eastAsia="Times New Roman" w:hAnsi="Calibri" w:cs="Times New Roman"/>
                <w:b/>
                <w:bCs/>
                <w:color w:val="366092"/>
                <w:sz w:val="20"/>
                <w:lang w:eastAsia="es-MX"/>
              </w:rPr>
              <w:t>Receptivo</w:t>
            </w:r>
          </w:p>
        </w:tc>
        <w:tc>
          <w:tcPr>
            <w:tcW w:w="1896" w:type="dxa"/>
            <w:tcBorders>
              <w:top w:val="nil"/>
              <w:left w:val="nil"/>
              <w:bottom w:val="single" w:sz="4" w:space="0" w:color="auto"/>
              <w:right w:val="single" w:sz="4" w:space="0" w:color="auto"/>
            </w:tcBorders>
            <w:shd w:val="clear" w:color="000000" w:fill="F2F2F2"/>
            <w:noWrap/>
            <w:vAlign w:val="center"/>
            <w:hideMark/>
          </w:tcPr>
          <w:p w14:paraId="32366E5E" w14:textId="77777777" w:rsidR="003E2B36" w:rsidRPr="0020138C" w:rsidRDefault="003E2B36" w:rsidP="00C81F7B">
            <w:pPr>
              <w:spacing w:after="0" w:line="240" w:lineRule="auto"/>
              <w:jc w:val="center"/>
              <w:rPr>
                <w:rFonts w:ascii="Calibri" w:eastAsia="Times New Roman" w:hAnsi="Calibri" w:cs="Times New Roman"/>
                <w:b/>
                <w:bCs/>
                <w:color w:val="366092"/>
                <w:sz w:val="20"/>
                <w:lang w:eastAsia="es-MX"/>
              </w:rPr>
            </w:pPr>
            <w:r w:rsidRPr="0020138C">
              <w:rPr>
                <w:rFonts w:ascii="Calibri" w:eastAsia="Times New Roman" w:hAnsi="Calibri" w:cs="Times New Roman"/>
                <w:b/>
                <w:bCs/>
                <w:color w:val="366092"/>
                <w:sz w:val="20"/>
                <w:lang w:eastAsia="es-MX"/>
              </w:rPr>
              <w:t>Resolutivo</w:t>
            </w:r>
          </w:p>
        </w:tc>
        <w:tc>
          <w:tcPr>
            <w:tcW w:w="1549" w:type="dxa"/>
            <w:tcBorders>
              <w:top w:val="nil"/>
              <w:left w:val="nil"/>
              <w:bottom w:val="single" w:sz="4" w:space="0" w:color="auto"/>
              <w:right w:val="single" w:sz="4" w:space="0" w:color="auto"/>
            </w:tcBorders>
            <w:shd w:val="clear" w:color="000000" w:fill="F2F2F2"/>
            <w:noWrap/>
            <w:vAlign w:val="center"/>
            <w:hideMark/>
          </w:tcPr>
          <w:p w14:paraId="6D34D98C" w14:textId="77777777" w:rsidR="003E2B36" w:rsidRPr="0020138C" w:rsidRDefault="003E2B36" w:rsidP="00C81F7B">
            <w:pPr>
              <w:spacing w:after="0" w:line="240" w:lineRule="auto"/>
              <w:jc w:val="center"/>
              <w:rPr>
                <w:rFonts w:ascii="Calibri" w:eastAsia="Times New Roman" w:hAnsi="Calibri" w:cs="Times New Roman"/>
                <w:b/>
                <w:bCs/>
                <w:color w:val="366092"/>
                <w:sz w:val="20"/>
                <w:lang w:eastAsia="es-MX"/>
              </w:rPr>
            </w:pPr>
            <w:r w:rsidRPr="0020138C">
              <w:rPr>
                <w:rFonts w:ascii="Calibri" w:eastAsia="Times New Roman" w:hAnsi="Calibri" w:cs="Times New Roman"/>
                <w:b/>
                <w:bCs/>
                <w:color w:val="366092"/>
                <w:sz w:val="20"/>
                <w:lang w:eastAsia="es-MX"/>
              </w:rPr>
              <w:t>Autónomo</w:t>
            </w:r>
          </w:p>
        </w:tc>
        <w:tc>
          <w:tcPr>
            <w:tcW w:w="1899" w:type="dxa"/>
            <w:gridSpan w:val="2"/>
            <w:tcBorders>
              <w:top w:val="nil"/>
              <w:left w:val="nil"/>
              <w:bottom w:val="single" w:sz="4" w:space="0" w:color="auto"/>
              <w:right w:val="single" w:sz="4" w:space="0" w:color="auto"/>
            </w:tcBorders>
            <w:shd w:val="clear" w:color="000000" w:fill="F2F2F2"/>
            <w:noWrap/>
            <w:vAlign w:val="center"/>
            <w:hideMark/>
          </w:tcPr>
          <w:p w14:paraId="1F8AC20D" w14:textId="77777777" w:rsidR="003E2B36" w:rsidRPr="0020138C" w:rsidRDefault="003E2B36" w:rsidP="00C81F7B">
            <w:pPr>
              <w:spacing w:after="0" w:line="240" w:lineRule="auto"/>
              <w:jc w:val="center"/>
              <w:rPr>
                <w:rFonts w:ascii="Calibri" w:eastAsia="Times New Roman" w:hAnsi="Calibri" w:cs="Times New Roman"/>
                <w:b/>
                <w:bCs/>
                <w:color w:val="366092"/>
                <w:sz w:val="20"/>
                <w:lang w:eastAsia="es-MX"/>
              </w:rPr>
            </w:pPr>
            <w:r w:rsidRPr="0020138C">
              <w:rPr>
                <w:rFonts w:ascii="Calibri" w:eastAsia="Times New Roman" w:hAnsi="Calibri" w:cs="Times New Roman"/>
                <w:b/>
                <w:bCs/>
                <w:color w:val="366092"/>
                <w:sz w:val="20"/>
                <w:lang w:eastAsia="es-MX"/>
              </w:rPr>
              <w:t>Estratégico</w:t>
            </w:r>
          </w:p>
        </w:tc>
      </w:tr>
      <w:tr w:rsidR="003E2B36" w:rsidRPr="0020138C" w14:paraId="58383F55" w14:textId="77777777" w:rsidTr="003E2B36">
        <w:trPr>
          <w:trHeight w:val="109"/>
          <w:jc w:val="center"/>
        </w:trPr>
        <w:tc>
          <w:tcPr>
            <w:tcW w:w="3220" w:type="dxa"/>
            <w:tcBorders>
              <w:top w:val="nil"/>
              <w:left w:val="single" w:sz="4" w:space="0" w:color="auto"/>
              <w:bottom w:val="nil"/>
              <w:right w:val="single" w:sz="4" w:space="0" w:color="auto"/>
            </w:tcBorders>
            <w:shd w:val="clear" w:color="auto" w:fill="auto"/>
            <w:noWrap/>
            <w:hideMark/>
          </w:tcPr>
          <w:p w14:paraId="13EE5FE3" w14:textId="77777777" w:rsidR="003E2B36" w:rsidRPr="0020138C" w:rsidRDefault="003E2B36" w:rsidP="00C81F7B">
            <w:pPr>
              <w:spacing w:after="0" w:line="240" w:lineRule="auto"/>
              <w:rPr>
                <w:rFonts w:ascii="Calibri" w:eastAsia="Times New Roman" w:hAnsi="Calibri" w:cs="Times New Roman"/>
                <w:b/>
                <w:bCs/>
                <w:color w:val="366092"/>
                <w:sz w:val="20"/>
                <w:lang w:eastAsia="es-MX"/>
              </w:rPr>
            </w:pPr>
            <w:r w:rsidRPr="0020138C">
              <w:rPr>
                <w:rFonts w:ascii="Calibri" w:eastAsia="Times New Roman" w:hAnsi="Calibri" w:cs="Times New Roman"/>
                <w:b/>
                <w:bCs/>
                <w:color w:val="366092"/>
                <w:sz w:val="20"/>
                <w:lang w:eastAsia="es-MX"/>
              </w:rPr>
              <w:t>Evidencia:</w:t>
            </w:r>
          </w:p>
        </w:tc>
        <w:tc>
          <w:tcPr>
            <w:tcW w:w="1634" w:type="dxa"/>
            <w:vMerge w:val="restart"/>
            <w:tcBorders>
              <w:top w:val="nil"/>
              <w:left w:val="single" w:sz="4" w:space="0" w:color="auto"/>
              <w:bottom w:val="single" w:sz="4" w:space="0" w:color="000000"/>
              <w:right w:val="single" w:sz="4" w:space="0" w:color="auto"/>
            </w:tcBorders>
            <w:shd w:val="clear" w:color="auto" w:fill="auto"/>
          </w:tcPr>
          <w:p w14:paraId="3AE135FF" w14:textId="77777777" w:rsidR="003E2B36" w:rsidRDefault="003E2B36" w:rsidP="00C81F7B">
            <w:pPr>
              <w:spacing w:after="0" w:line="240" w:lineRule="auto"/>
              <w:rPr>
                <w:rFonts w:ascii="Calibri" w:eastAsia="Times New Roman" w:hAnsi="Calibri" w:cs="Times New Roman"/>
                <w:i/>
                <w:iCs/>
                <w:sz w:val="20"/>
                <w:lang w:eastAsia="es-MX"/>
              </w:rPr>
            </w:pPr>
            <w:r>
              <w:rPr>
                <w:rFonts w:ascii="Calibri" w:eastAsia="Times New Roman" w:hAnsi="Calibri" w:cs="Times New Roman"/>
                <w:i/>
                <w:iCs/>
                <w:sz w:val="20"/>
                <w:lang w:eastAsia="es-MX"/>
              </w:rPr>
              <w:t>Falta fundamento con base en las necesidades, intereses y motivaciones del niño identificadas desde el diagnóstico.</w:t>
            </w:r>
          </w:p>
          <w:p w14:paraId="6CE149C1" w14:textId="77777777" w:rsidR="003E2B36" w:rsidRDefault="003E2B36" w:rsidP="00C81F7B">
            <w:pPr>
              <w:spacing w:after="0" w:line="240" w:lineRule="auto"/>
              <w:rPr>
                <w:rFonts w:ascii="Calibri" w:eastAsia="Times New Roman" w:hAnsi="Calibri" w:cs="Times New Roman"/>
                <w:i/>
                <w:iCs/>
                <w:sz w:val="20"/>
                <w:lang w:eastAsia="es-MX"/>
              </w:rPr>
            </w:pPr>
          </w:p>
          <w:p w14:paraId="19D77451" w14:textId="77777777" w:rsidR="003E2B36" w:rsidRDefault="003E2B36" w:rsidP="00C81F7B">
            <w:pPr>
              <w:spacing w:after="0" w:line="240" w:lineRule="auto"/>
              <w:rPr>
                <w:rFonts w:ascii="Calibri" w:eastAsia="Times New Roman" w:hAnsi="Calibri" w:cs="Times New Roman"/>
                <w:i/>
                <w:iCs/>
                <w:sz w:val="20"/>
                <w:lang w:eastAsia="es-MX"/>
              </w:rPr>
            </w:pPr>
            <w:r>
              <w:rPr>
                <w:rFonts w:ascii="Calibri" w:eastAsia="Times New Roman" w:hAnsi="Calibri" w:cs="Times New Roman"/>
                <w:i/>
                <w:iCs/>
                <w:sz w:val="20"/>
                <w:lang w:eastAsia="es-MX"/>
              </w:rPr>
              <w:t>Moviliza el aprendizaje esperado sin consistencia en los tres momentos de la secuencia didáctica</w:t>
            </w:r>
          </w:p>
          <w:p w14:paraId="7995FCFF" w14:textId="77777777" w:rsidR="003E2B36" w:rsidRDefault="003E2B36" w:rsidP="00C81F7B">
            <w:pPr>
              <w:spacing w:after="0" w:line="240" w:lineRule="auto"/>
              <w:rPr>
                <w:rFonts w:ascii="Calibri" w:eastAsia="Times New Roman" w:hAnsi="Calibri" w:cs="Times New Roman"/>
                <w:i/>
                <w:iCs/>
                <w:sz w:val="20"/>
                <w:lang w:eastAsia="es-MX"/>
              </w:rPr>
            </w:pPr>
          </w:p>
          <w:p w14:paraId="0A17BDF9" w14:textId="77777777" w:rsidR="003E2B36" w:rsidRDefault="003E2B36" w:rsidP="00C81F7B">
            <w:pPr>
              <w:spacing w:after="0" w:line="240" w:lineRule="auto"/>
              <w:rPr>
                <w:rFonts w:ascii="Calibri" w:eastAsia="Times New Roman" w:hAnsi="Calibri" w:cs="Times New Roman"/>
                <w:i/>
                <w:iCs/>
                <w:sz w:val="20"/>
                <w:lang w:eastAsia="es-MX"/>
              </w:rPr>
            </w:pPr>
            <w:r>
              <w:rPr>
                <w:rFonts w:ascii="Calibri" w:eastAsia="Times New Roman" w:hAnsi="Calibri" w:cs="Times New Roman"/>
                <w:i/>
                <w:iCs/>
                <w:sz w:val="20"/>
                <w:lang w:eastAsia="es-MX"/>
              </w:rPr>
              <w:t>Falta precisión en la evaluación</w:t>
            </w:r>
          </w:p>
          <w:p w14:paraId="4BDFAC55" w14:textId="77777777" w:rsidR="003E2B36" w:rsidRDefault="003E2B36" w:rsidP="00C81F7B">
            <w:pPr>
              <w:spacing w:after="0" w:line="240" w:lineRule="auto"/>
              <w:rPr>
                <w:rFonts w:ascii="Calibri" w:eastAsia="Times New Roman" w:hAnsi="Calibri" w:cs="Times New Roman"/>
                <w:i/>
                <w:iCs/>
                <w:sz w:val="20"/>
                <w:lang w:eastAsia="es-MX"/>
              </w:rPr>
            </w:pPr>
          </w:p>
          <w:p w14:paraId="5EE31F87" w14:textId="77777777" w:rsidR="003E2B36" w:rsidRDefault="003E2B36" w:rsidP="00C81F7B">
            <w:pPr>
              <w:spacing w:after="0" w:line="240" w:lineRule="auto"/>
              <w:rPr>
                <w:rFonts w:ascii="Calibri" w:eastAsia="Times New Roman" w:hAnsi="Calibri" w:cs="Times New Roman"/>
                <w:i/>
                <w:iCs/>
                <w:sz w:val="20"/>
                <w:lang w:eastAsia="es-MX"/>
              </w:rPr>
            </w:pPr>
            <w:r>
              <w:rPr>
                <w:rFonts w:ascii="Calibri" w:eastAsia="Times New Roman" w:hAnsi="Calibri" w:cs="Times New Roman"/>
                <w:i/>
                <w:iCs/>
                <w:sz w:val="20"/>
                <w:lang w:eastAsia="es-MX"/>
              </w:rPr>
              <w:t xml:space="preserve">Emplea el juego como estrategia y usa material de apoyo </w:t>
            </w:r>
          </w:p>
          <w:p w14:paraId="4A3D7867" w14:textId="77777777" w:rsidR="003E2B36" w:rsidRPr="0020138C" w:rsidRDefault="003E2B36" w:rsidP="00C81F7B">
            <w:pPr>
              <w:spacing w:after="0" w:line="240" w:lineRule="auto"/>
              <w:rPr>
                <w:rFonts w:ascii="Calibri" w:eastAsia="Times New Roman" w:hAnsi="Calibri" w:cs="Times New Roman"/>
                <w:i/>
                <w:iCs/>
                <w:color w:val="000000"/>
                <w:sz w:val="20"/>
                <w:lang w:eastAsia="es-MX"/>
              </w:rPr>
            </w:pPr>
          </w:p>
        </w:tc>
        <w:tc>
          <w:tcPr>
            <w:tcW w:w="1721" w:type="dxa"/>
            <w:vMerge w:val="restart"/>
            <w:tcBorders>
              <w:top w:val="nil"/>
              <w:left w:val="single" w:sz="4" w:space="0" w:color="auto"/>
              <w:bottom w:val="single" w:sz="4" w:space="0" w:color="000000"/>
              <w:right w:val="single" w:sz="4" w:space="0" w:color="auto"/>
            </w:tcBorders>
            <w:shd w:val="clear" w:color="auto" w:fill="auto"/>
          </w:tcPr>
          <w:p w14:paraId="3340D2A6" w14:textId="77777777" w:rsidR="003E2B36" w:rsidRDefault="003E2B36" w:rsidP="00C81F7B">
            <w:pPr>
              <w:spacing w:after="0" w:line="240" w:lineRule="auto"/>
              <w:rPr>
                <w:rFonts w:ascii="Calibri" w:eastAsia="Times New Roman" w:hAnsi="Calibri" w:cs="Times New Roman"/>
                <w:i/>
                <w:iCs/>
                <w:sz w:val="20"/>
                <w:lang w:eastAsia="es-MX"/>
              </w:rPr>
            </w:pPr>
            <w:r>
              <w:rPr>
                <w:rFonts w:ascii="Calibri" w:eastAsia="Times New Roman" w:hAnsi="Calibri" w:cs="Times New Roman"/>
                <w:i/>
                <w:iCs/>
                <w:sz w:val="20"/>
                <w:lang w:eastAsia="es-MX"/>
              </w:rPr>
              <w:t>Intenta dar respuesta a las necesidades, intereses y motivaciones del niño identificadas desde el diagnóstico sin lograrlo del todo.</w:t>
            </w:r>
          </w:p>
          <w:p w14:paraId="58DDEBDE" w14:textId="77777777" w:rsidR="003E2B36" w:rsidRDefault="003E2B36" w:rsidP="00C81F7B">
            <w:pPr>
              <w:spacing w:after="0" w:line="240" w:lineRule="auto"/>
              <w:rPr>
                <w:rFonts w:ascii="Calibri" w:eastAsia="Times New Roman" w:hAnsi="Calibri" w:cs="Times New Roman"/>
                <w:i/>
                <w:iCs/>
                <w:sz w:val="20"/>
                <w:lang w:eastAsia="es-MX"/>
              </w:rPr>
            </w:pPr>
          </w:p>
          <w:p w14:paraId="54AE7B04" w14:textId="77777777" w:rsidR="003E2B36" w:rsidRDefault="003E2B36" w:rsidP="00C81F7B">
            <w:pPr>
              <w:spacing w:after="0" w:line="240" w:lineRule="auto"/>
              <w:rPr>
                <w:rFonts w:ascii="Calibri" w:eastAsia="Times New Roman" w:hAnsi="Calibri" w:cs="Times New Roman"/>
                <w:i/>
                <w:iCs/>
                <w:sz w:val="20"/>
                <w:lang w:eastAsia="es-MX"/>
              </w:rPr>
            </w:pPr>
            <w:r>
              <w:rPr>
                <w:rFonts w:ascii="Calibri" w:eastAsia="Times New Roman" w:hAnsi="Calibri" w:cs="Times New Roman"/>
                <w:i/>
                <w:iCs/>
                <w:sz w:val="20"/>
                <w:lang w:eastAsia="es-MX"/>
              </w:rPr>
              <w:t>Moviliza el aprendizaje esperado con consistencia en al menos dos de los momentos de la secuencia didáctica</w:t>
            </w:r>
          </w:p>
          <w:p w14:paraId="44B21A5A" w14:textId="77777777" w:rsidR="003E2B36" w:rsidRDefault="003E2B36" w:rsidP="00C81F7B">
            <w:pPr>
              <w:spacing w:after="0" w:line="240" w:lineRule="auto"/>
              <w:rPr>
                <w:rFonts w:ascii="Calibri" w:eastAsia="Times New Roman" w:hAnsi="Calibri" w:cs="Times New Roman"/>
                <w:i/>
                <w:iCs/>
                <w:sz w:val="20"/>
                <w:lang w:eastAsia="es-MX"/>
              </w:rPr>
            </w:pPr>
          </w:p>
          <w:p w14:paraId="7FA9B69F" w14:textId="77777777" w:rsidR="003E2B36" w:rsidRDefault="003E2B36" w:rsidP="00C81F7B">
            <w:pPr>
              <w:spacing w:after="0" w:line="240" w:lineRule="auto"/>
              <w:rPr>
                <w:rFonts w:ascii="Calibri" w:eastAsia="Times New Roman" w:hAnsi="Calibri" w:cs="Times New Roman"/>
                <w:i/>
                <w:iCs/>
                <w:sz w:val="20"/>
                <w:lang w:eastAsia="es-MX"/>
              </w:rPr>
            </w:pPr>
            <w:r>
              <w:rPr>
                <w:rFonts w:ascii="Calibri" w:eastAsia="Times New Roman" w:hAnsi="Calibri" w:cs="Times New Roman"/>
                <w:i/>
                <w:iCs/>
                <w:sz w:val="20"/>
                <w:lang w:eastAsia="es-MX"/>
              </w:rPr>
              <w:t>Falta precisión en la evaluación</w:t>
            </w:r>
          </w:p>
          <w:p w14:paraId="2CD0005A" w14:textId="77777777" w:rsidR="003E2B36" w:rsidRDefault="003E2B36" w:rsidP="00C81F7B">
            <w:pPr>
              <w:spacing w:after="0" w:line="240" w:lineRule="auto"/>
              <w:rPr>
                <w:rFonts w:ascii="Calibri" w:eastAsia="Times New Roman" w:hAnsi="Calibri" w:cs="Times New Roman"/>
                <w:i/>
                <w:iCs/>
                <w:sz w:val="20"/>
                <w:lang w:eastAsia="es-MX"/>
              </w:rPr>
            </w:pPr>
          </w:p>
          <w:p w14:paraId="42AA49A6" w14:textId="77777777" w:rsidR="003E2B36" w:rsidRDefault="003E2B36" w:rsidP="00C81F7B">
            <w:pPr>
              <w:spacing w:after="0" w:line="240" w:lineRule="auto"/>
              <w:rPr>
                <w:rFonts w:ascii="Calibri" w:eastAsia="Times New Roman" w:hAnsi="Calibri" w:cs="Times New Roman"/>
                <w:i/>
                <w:iCs/>
                <w:sz w:val="20"/>
                <w:lang w:eastAsia="es-MX"/>
              </w:rPr>
            </w:pPr>
            <w:r>
              <w:rPr>
                <w:rFonts w:ascii="Calibri" w:eastAsia="Times New Roman" w:hAnsi="Calibri" w:cs="Times New Roman"/>
                <w:i/>
                <w:iCs/>
                <w:sz w:val="20"/>
                <w:lang w:eastAsia="es-MX"/>
              </w:rPr>
              <w:t xml:space="preserve">Emplea el juego como estrategia y usa material de apoyo </w:t>
            </w:r>
          </w:p>
          <w:p w14:paraId="19D82DB0" w14:textId="77777777" w:rsidR="003E2B36" w:rsidRPr="0020138C" w:rsidRDefault="003E2B36" w:rsidP="00C81F7B">
            <w:pPr>
              <w:spacing w:after="0" w:line="240" w:lineRule="auto"/>
              <w:rPr>
                <w:rFonts w:ascii="Calibri" w:eastAsia="Times New Roman" w:hAnsi="Calibri" w:cs="Times New Roman"/>
                <w:i/>
                <w:iCs/>
                <w:color w:val="000000"/>
                <w:sz w:val="20"/>
                <w:lang w:eastAsia="es-MX"/>
              </w:rPr>
            </w:pPr>
          </w:p>
        </w:tc>
        <w:tc>
          <w:tcPr>
            <w:tcW w:w="1896" w:type="dxa"/>
            <w:vMerge w:val="restart"/>
            <w:tcBorders>
              <w:top w:val="nil"/>
              <w:left w:val="single" w:sz="4" w:space="0" w:color="auto"/>
              <w:bottom w:val="single" w:sz="4" w:space="0" w:color="000000"/>
              <w:right w:val="single" w:sz="4" w:space="0" w:color="auto"/>
            </w:tcBorders>
            <w:shd w:val="clear" w:color="auto" w:fill="auto"/>
          </w:tcPr>
          <w:p w14:paraId="155D7E40" w14:textId="77777777" w:rsidR="003E2B36" w:rsidRDefault="003E2B36" w:rsidP="00C81F7B">
            <w:pPr>
              <w:spacing w:after="0" w:line="240" w:lineRule="auto"/>
              <w:rPr>
                <w:rFonts w:ascii="Calibri" w:eastAsia="Times New Roman" w:hAnsi="Calibri" w:cs="Times New Roman"/>
                <w:i/>
                <w:iCs/>
                <w:sz w:val="20"/>
                <w:lang w:eastAsia="es-MX"/>
              </w:rPr>
            </w:pPr>
            <w:r>
              <w:rPr>
                <w:rFonts w:ascii="Calibri" w:eastAsia="Times New Roman" w:hAnsi="Calibri" w:cs="Times New Roman"/>
                <w:i/>
                <w:iCs/>
                <w:sz w:val="20"/>
                <w:lang w:eastAsia="es-MX"/>
              </w:rPr>
              <w:t>Fundamentada con base en las necesidades, intereses y motivaciones del niño identificadas desde el diagnóstico.</w:t>
            </w:r>
          </w:p>
          <w:p w14:paraId="3EC11167" w14:textId="77777777" w:rsidR="003E2B36" w:rsidRDefault="003E2B36" w:rsidP="00C81F7B">
            <w:pPr>
              <w:spacing w:after="0" w:line="240" w:lineRule="auto"/>
              <w:rPr>
                <w:rFonts w:ascii="Calibri" w:eastAsia="Times New Roman" w:hAnsi="Calibri" w:cs="Times New Roman"/>
                <w:i/>
                <w:iCs/>
                <w:sz w:val="20"/>
                <w:lang w:eastAsia="es-MX"/>
              </w:rPr>
            </w:pPr>
          </w:p>
          <w:p w14:paraId="0FC56015" w14:textId="77777777" w:rsidR="003E2B36" w:rsidRDefault="003E2B36" w:rsidP="00C81F7B">
            <w:pPr>
              <w:spacing w:after="0" w:line="240" w:lineRule="auto"/>
              <w:rPr>
                <w:rFonts w:ascii="Calibri" w:eastAsia="Times New Roman" w:hAnsi="Calibri" w:cs="Times New Roman"/>
                <w:i/>
                <w:iCs/>
                <w:sz w:val="20"/>
                <w:lang w:eastAsia="es-MX"/>
              </w:rPr>
            </w:pPr>
            <w:r>
              <w:rPr>
                <w:rFonts w:ascii="Calibri" w:eastAsia="Times New Roman" w:hAnsi="Calibri" w:cs="Times New Roman"/>
                <w:i/>
                <w:iCs/>
                <w:sz w:val="20"/>
                <w:lang w:eastAsia="es-MX"/>
              </w:rPr>
              <w:t>Moviliza el aprendizaje esperado en los tres momentos de la secuencia didáctica</w:t>
            </w:r>
          </w:p>
          <w:p w14:paraId="2203B9EE" w14:textId="77777777" w:rsidR="003E2B36" w:rsidRDefault="003E2B36" w:rsidP="00C81F7B">
            <w:pPr>
              <w:spacing w:after="0" w:line="240" w:lineRule="auto"/>
              <w:rPr>
                <w:rFonts w:ascii="Calibri" w:eastAsia="Times New Roman" w:hAnsi="Calibri" w:cs="Times New Roman"/>
                <w:i/>
                <w:iCs/>
                <w:sz w:val="20"/>
                <w:lang w:eastAsia="es-MX"/>
              </w:rPr>
            </w:pPr>
          </w:p>
          <w:p w14:paraId="0400B110" w14:textId="77777777" w:rsidR="003E2B36" w:rsidRDefault="003E2B36" w:rsidP="00C81F7B">
            <w:pPr>
              <w:spacing w:after="0" w:line="240" w:lineRule="auto"/>
              <w:rPr>
                <w:rFonts w:ascii="Calibri" w:eastAsia="Times New Roman" w:hAnsi="Calibri" w:cs="Times New Roman"/>
                <w:i/>
                <w:iCs/>
                <w:sz w:val="20"/>
                <w:lang w:eastAsia="es-MX"/>
              </w:rPr>
            </w:pPr>
            <w:r>
              <w:rPr>
                <w:rFonts w:ascii="Calibri" w:eastAsia="Times New Roman" w:hAnsi="Calibri" w:cs="Times New Roman"/>
                <w:i/>
                <w:iCs/>
                <w:sz w:val="20"/>
                <w:lang w:eastAsia="es-MX"/>
              </w:rPr>
              <w:t>Precise la evaluación</w:t>
            </w:r>
          </w:p>
          <w:p w14:paraId="29955EDF" w14:textId="77777777" w:rsidR="003E2B36" w:rsidRDefault="003E2B36" w:rsidP="00C81F7B">
            <w:pPr>
              <w:spacing w:after="0" w:line="240" w:lineRule="auto"/>
              <w:rPr>
                <w:rFonts w:ascii="Calibri" w:eastAsia="Times New Roman" w:hAnsi="Calibri" w:cs="Times New Roman"/>
                <w:i/>
                <w:iCs/>
                <w:sz w:val="20"/>
                <w:lang w:eastAsia="es-MX"/>
              </w:rPr>
            </w:pPr>
          </w:p>
          <w:p w14:paraId="6265635B" w14:textId="77777777" w:rsidR="003E2B36" w:rsidRDefault="003E2B36" w:rsidP="00C81F7B">
            <w:pPr>
              <w:spacing w:after="0" w:line="240" w:lineRule="auto"/>
              <w:rPr>
                <w:rFonts w:ascii="Calibri" w:eastAsia="Times New Roman" w:hAnsi="Calibri" w:cs="Times New Roman"/>
                <w:i/>
                <w:iCs/>
                <w:sz w:val="20"/>
                <w:lang w:eastAsia="es-MX"/>
              </w:rPr>
            </w:pPr>
            <w:r>
              <w:rPr>
                <w:rFonts w:ascii="Calibri" w:eastAsia="Times New Roman" w:hAnsi="Calibri" w:cs="Times New Roman"/>
                <w:i/>
                <w:iCs/>
                <w:sz w:val="20"/>
                <w:lang w:eastAsia="es-MX"/>
              </w:rPr>
              <w:t>Emplea el juego como estrategia y usa material de apoyo atractivo al niño</w:t>
            </w:r>
          </w:p>
          <w:p w14:paraId="66A18BCC" w14:textId="77777777" w:rsidR="003E2B36" w:rsidRPr="0020138C" w:rsidRDefault="003E2B36" w:rsidP="00C81F7B">
            <w:pPr>
              <w:spacing w:after="0" w:line="240" w:lineRule="auto"/>
              <w:rPr>
                <w:rFonts w:ascii="Calibri" w:eastAsia="Times New Roman" w:hAnsi="Calibri" w:cs="Times New Roman"/>
                <w:i/>
                <w:iCs/>
                <w:color w:val="000000"/>
                <w:sz w:val="20"/>
                <w:lang w:eastAsia="es-MX"/>
              </w:rPr>
            </w:pPr>
          </w:p>
        </w:tc>
        <w:tc>
          <w:tcPr>
            <w:tcW w:w="1549" w:type="dxa"/>
            <w:vMerge w:val="restart"/>
            <w:tcBorders>
              <w:top w:val="nil"/>
              <w:left w:val="single" w:sz="4" w:space="0" w:color="auto"/>
              <w:bottom w:val="single" w:sz="4" w:space="0" w:color="000000"/>
              <w:right w:val="single" w:sz="4" w:space="0" w:color="auto"/>
            </w:tcBorders>
            <w:shd w:val="clear" w:color="auto" w:fill="auto"/>
          </w:tcPr>
          <w:p w14:paraId="5E7D06F8" w14:textId="77777777" w:rsidR="003E2B36" w:rsidRDefault="003E2B36" w:rsidP="00C81F7B">
            <w:pPr>
              <w:spacing w:after="0" w:line="240" w:lineRule="auto"/>
              <w:rPr>
                <w:rFonts w:ascii="Calibri" w:eastAsia="Times New Roman" w:hAnsi="Calibri" w:cs="Times New Roman"/>
                <w:i/>
                <w:iCs/>
                <w:sz w:val="20"/>
                <w:lang w:eastAsia="es-MX"/>
              </w:rPr>
            </w:pPr>
            <w:r>
              <w:rPr>
                <w:rFonts w:ascii="Calibri" w:eastAsia="Times New Roman" w:hAnsi="Calibri" w:cs="Times New Roman"/>
                <w:i/>
                <w:iCs/>
                <w:sz w:val="20"/>
                <w:lang w:eastAsia="es-MX"/>
              </w:rPr>
              <w:t>Fundamentada con base en las necesidades, intereses y motivaciones del niño identificadas desde el diagnóstico.</w:t>
            </w:r>
          </w:p>
          <w:p w14:paraId="7D814D94" w14:textId="77777777" w:rsidR="003E2B36" w:rsidRDefault="003E2B36" w:rsidP="00C81F7B">
            <w:pPr>
              <w:spacing w:after="0" w:line="240" w:lineRule="auto"/>
              <w:rPr>
                <w:rFonts w:ascii="Calibri" w:eastAsia="Times New Roman" w:hAnsi="Calibri" w:cs="Times New Roman"/>
                <w:i/>
                <w:iCs/>
                <w:sz w:val="20"/>
                <w:lang w:eastAsia="es-MX"/>
              </w:rPr>
            </w:pPr>
          </w:p>
          <w:p w14:paraId="648A1FC6" w14:textId="77777777" w:rsidR="003E2B36" w:rsidRDefault="003E2B36" w:rsidP="00C81F7B">
            <w:pPr>
              <w:spacing w:after="0" w:line="240" w:lineRule="auto"/>
              <w:rPr>
                <w:rFonts w:ascii="Calibri" w:eastAsia="Times New Roman" w:hAnsi="Calibri" w:cs="Times New Roman"/>
                <w:i/>
                <w:iCs/>
                <w:sz w:val="20"/>
                <w:lang w:eastAsia="es-MX"/>
              </w:rPr>
            </w:pPr>
            <w:r>
              <w:rPr>
                <w:rFonts w:ascii="Calibri" w:eastAsia="Times New Roman" w:hAnsi="Calibri" w:cs="Times New Roman"/>
                <w:i/>
                <w:iCs/>
                <w:sz w:val="20"/>
                <w:lang w:eastAsia="es-MX"/>
              </w:rPr>
              <w:t>Moviliza el aprendizaje esperado en los tres momentos de la secuencia didáctica</w:t>
            </w:r>
          </w:p>
          <w:p w14:paraId="21F1D642" w14:textId="77777777" w:rsidR="003E2B36" w:rsidRDefault="003E2B36" w:rsidP="00C81F7B">
            <w:pPr>
              <w:spacing w:after="0" w:line="240" w:lineRule="auto"/>
              <w:rPr>
                <w:rFonts w:ascii="Calibri" w:eastAsia="Times New Roman" w:hAnsi="Calibri" w:cs="Times New Roman"/>
                <w:i/>
                <w:iCs/>
                <w:sz w:val="20"/>
                <w:lang w:eastAsia="es-MX"/>
              </w:rPr>
            </w:pPr>
          </w:p>
          <w:p w14:paraId="55B567F5" w14:textId="77777777" w:rsidR="003E2B36" w:rsidRDefault="003E2B36" w:rsidP="00C81F7B">
            <w:pPr>
              <w:spacing w:after="0" w:line="240" w:lineRule="auto"/>
              <w:rPr>
                <w:rFonts w:ascii="Calibri" w:eastAsia="Times New Roman" w:hAnsi="Calibri" w:cs="Times New Roman"/>
                <w:i/>
                <w:iCs/>
                <w:sz w:val="20"/>
                <w:lang w:eastAsia="es-MX"/>
              </w:rPr>
            </w:pPr>
            <w:r>
              <w:rPr>
                <w:rFonts w:ascii="Calibri" w:eastAsia="Times New Roman" w:hAnsi="Calibri" w:cs="Times New Roman"/>
                <w:i/>
                <w:iCs/>
                <w:sz w:val="20"/>
                <w:lang w:eastAsia="es-MX"/>
              </w:rPr>
              <w:t>Precise la evaluación</w:t>
            </w:r>
          </w:p>
          <w:p w14:paraId="2B6214DF" w14:textId="77777777" w:rsidR="003E2B36" w:rsidRDefault="003E2B36" w:rsidP="00C81F7B">
            <w:pPr>
              <w:spacing w:after="0" w:line="240" w:lineRule="auto"/>
              <w:rPr>
                <w:rFonts w:ascii="Calibri" w:eastAsia="Times New Roman" w:hAnsi="Calibri" w:cs="Times New Roman"/>
                <w:i/>
                <w:iCs/>
                <w:sz w:val="20"/>
                <w:lang w:eastAsia="es-MX"/>
              </w:rPr>
            </w:pPr>
          </w:p>
          <w:p w14:paraId="6CC773F1" w14:textId="77777777" w:rsidR="003E2B36" w:rsidRPr="00CC54C7" w:rsidRDefault="003E2B36" w:rsidP="00C81F7B">
            <w:pPr>
              <w:spacing w:after="0" w:line="240" w:lineRule="auto"/>
              <w:rPr>
                <w:rFonts w:ascii="Calibri" w:eastAsia="Times New Roman" w:hAnsi="Calibri" w:cs="Times New Roman"/>
                <w:i/>
                <w:iCs/>
                <w:sz w:val="20"/>
                <w:lang w:eastAsia="es-MX"/>
              </w:rPr>
            </w:pPr>
            <w:r>
              <w:rPr>
                <w:rFonts w:ascii="Calibri" w:eastAsia="Times New Roman" w:hAnsi="Calibri" w:cs="Times New Roman"/>
                <w:i/>
                <w:iCs/>
                <w:sz w:val="20"/>
                <w:lang w:eastAsia="es-MX"/>
              </w:rPr>
              <w:t>Emplea el juego como estrategia con material de apoyo fundamentado en los intereses de los niños</w:t>
            </w:r>
          </w:p>
        </w:tc>
        <w:tc>
          <w:tcPr>
            <w:tcW w:w="1899" w:type="dxa"/>
            <w:gridSpan w:val="2"/>
            <w:vMerge w:val="restart"/>
            <w:tcBorders>
              <w:top w:val="nil"/>
              <w:left w:val="single" w:sz="4" w:space="0" w:color="auto"/>
              <w:bottom w:val="single" w:sz="4" w:space="0" w:color="000000"/>
              <w:right w:val="single" w:sz="4" w:space="0" w:color="auto"/>
            </w:tcBorders>
            <w:shd w:val="clear" w:color="auto" w:fill="auto"/>
          </w:tcPr>
          <w:p w14:paraId="3AB7E8F3" w14:textId="77777777" w:rsidR="003E2B36" w:rsidRDefault="003E2B36" w:rsidP="00C81F7B">
            <w:pPr>
              <w:spacing w:after="0" w:line="240" w:lineRule="auto"/>
              <w:rPr>
                <w:rFonts w:ascii="Calibri" w:eastAsia="Times New Roman" w:hAnsi="Calibri" w:cs="Times New Roman"/>
                <w:i/>
                <w:iCs/>
                <w:sz w:val="20"/>
                <w:lang w:eastAsia="es-MX"/>
              </w:rPr>
            </w:pPr>
            <w:r>
              <w:rPr>
                <w:rFonts w:ascii="Calibri" w:eastAsia="Times New Roman" w:hAnsi="Calibri" w:cs="Times New Roman"/>
                <w:i/>
                <w:iCs/>
                <w:sz w:val="20"/>
                <w:lang w:eastAsia="es-MX"/>
              </w:rPr>
              <w:t>Fundamentada con base en las necesidades, intereses y motivaciones del niño identificadas desde el diagnóstico.</w:t>
            </w:r>
          </w:p>
          <w:p w14:paraId="3C708A9E" w14:textId="77777777" w:rsidR="003E2B36" w:rsidRDefault="003E2B36" w:rsidP="00C81F7B">
            <w:pPr>
              <w:spacing w:after="0" w:line="240" w:lineRule="auto"/>
              <w:rPr>
                <w:rFonts w:ascii="Calibri" w:eastAsia="Times New Roman" w:hAnsi="Calibri" w:cs="Times New Roman"/>
                <w:i/>
                <w:iCs/>
                <w:sz w:val="20"/>
                <w:lang w:eastAsia="es-MX"/>
              </w:rPr>
            </w:pPr>
          </w:p>
          <w:p w14:paraId="4482AF28" w14:textId="77777777" w:rsidR="003E2B36" w:rsidRDefault="003E2B36" w:rsidP="00C81F7B">
            <w:pPr>
              <w:spacing w:after="0" w:line="240" w:lineRule="auto"/>
              <w:rPr>
                <w:rFonts w:ascii="Calibri" w:eastAsia="Times New Roman" w:hAnsi="Calibri" w:cs="Times New Roman"/>
                <w:i/>
                <w:iCs/>
                <w:sz w:val="20"/>
                <w:lang w:eastAsia="es-MX"/>
              </w:rPr>
            </w:pPr>
            <w:r>
              <w:rPr>
                <w:rFonts w:ascii="Calibri" w:eastAsia="Times New Roman" w:hAnsi="Calibri" w:cs="Times New Roman"/>
                <w:i/>
                <w:iCs/>
                <w:sz w:val="20"/>
                <w:lang w:eastAsia="es-MX"/>
              </w:rPr>
              <w:t>Moviliza el aprendizaje esperado en los tres momentos de la secuencia didáctica</w:t>
            </w:r>
          </w:p>
          <w:p w14:paraId="6486709D" w14:textId="77777777" w:rsidR="003E2B36" w:rsidRDefault="003E2B36" w:rsidP="00C81F7B">
            <w:pPr>
              <w:spacing w:after="0" w:line="240" w:lineRule="auto"/>
              <w:rPr>
                <w:rFonts w:ascii="Calibri" w:eastAsia="Times New Roman" w:hAnsi="Calibri" w:cs="Times New Roman"/>
                <w:i/>
                <w:iCs/>
                <w:sz w:val="20"/>
                <w:lang w:eastAsia="es-MX"/>
              </w:rPr>
            </w:pPr>
          </w:p>
          <w:p w14:paraId="149B2422" w14:textId="77777777" w:rsidR="003E2B36" w:rsidRDefault="003E2B36" w:rsidP="00C81F7B">
            <w:pPr>
              <w:spacing w:after="0" w:line="240" w:lineRule="auto"/>
              <w:rPr>
                <w:rFonts w:ascii="Calibri" w:eastAsia="Times New Roman" w:hAnsi="Calibri" w:cs="Times New Roman"/>
                <w:i/>
                <w:iCs/>
                <w:sz w:val="20"/>
                <w:lang w:eastAsia="es-MX"/>
              </w:rPr>
            </w:pPr>
            <w:r>
              <w:rPr>
                <w:rFonts w:ascii="Calibri" w:eastAsia="Times New Roman" w:hAnsi="Calibri" w:cs="Times New Roman"/>
                <w:i/>
                <w:iCs/>
                <w:sz w:val="20"/>
                <w:lang w:eastAsia="es-MX"/>
              </w:rPr>
              <w:t>Precise la evaluación</w:t>
            </w:r>
          </w:p>
          <w:p w14:paraId="1EC5F1D0" w14:textId="77777777" w:rsidR="003E2B36" w:rsidRDefault="003E2B36" w:rsidP="00C81F7B">
            <w:pPr>
              <w:spacing w:after="0" w:line="240" w:lineRule="auto"/>
              <w:rPr>
                <w:rFonts w:ascii="Calibri" w:eastAsia="Times New Roman" w:hAnsi="Calibri" w:cs="Times New Roman"/>
                <w:i/>
                <w:iCs/>
                <w:sz w:val="20"/>
                <w:lang w:eastAsia="es-MX"/>
              </w:rPr>
            </w:pPr>
          </w:p>
          <w:p w14:paraId="2ADA7AA7" w14:textId="77777777" w:rsidR="003E2B36" w:rsidRDefault="003E2B36" w:rsidP="00C81F7B">
            <w:pPr>
              <w:spacing w:after="0" w:line="240" w:lineRule="auto"/>
              <w:rPr>
                <w:rFonts w:ascii="Calibri" w:eastAsia="Times New Roman" w:hAnsi="Calibri" w:cs="Times New Roman"/>
                <w:i/>
                <w:iCs/>
                <w:sz w:val="20"/>
                <w:lang w:eastAsia="es-MX"/>
              </w:rPr>
            </w:pPr>
            <w:r>
              <w:rPr>
                <w:rFonts w:ascii="Calibri" w:eastAsia="Times New Roman" w:hAnsi="Calibri" w:cs="Times New Roman"/>
                <w:i/>
                <w:iCs/>
                <w:sz w:val="20"/>
                <w:lang w:eastAsia="es-MX"/>
              </w:rPr>
              <w:t>Emplea el juego como estrategia</w:t>
            </w:r>
          </w:p>
          <w:p w14:paraId="1AA01417" w14:textId="77777777" w:rsidR="003E2B36" w:rsidRDefault="003E2B36" w:rsidP="00C81F7B">
            <w:pPr>
              <w:spacing w:after="0" w:line="240" w:lineRule="auto"/>
              <w:rPr>
                <w:rFonts w:ascii="Calibri" w:eastAsia="Times New Roman" w:hAnsi="Calibri" w:cs="Times New Roman"/>
                <w:i/>
                <w:iCs/>
                <w:sz w:val="20"/>
                <w:lang w:eastAsia="es-MX"/>
              </w:rPr>
            </w:pPr>
          </w:p>
          <w:p w14:paraId="0A2F6B69" w14:textId="77777777" w:rsidR="003E2B36" w:rsidRPr="0020138C" w:rsidRDefault="003E2B36" w:rsidP="00C81F7B">
            <w:pPr>
              <w:spacing w:after="0" w:line="240" w:lineRule="auto"/>
              <w:rPr>
                <w:rFonts w:ascii="Calibri" w:eastAsia="Times New Roman" w:hAnsi="Calibri" w:cs="Times New Roman"/>
                <w:i/>
                <w:iCs/>
                <w:color w:val="000000"/>
                <w:sz w:val="20"/>
                <w:lang w:eastAsia="es-MX"/>
              </w:rPr>
            </w:pPr>
            <w:r>
              <w:rPr>
                <w:rFonts w:ascii="Calibri" w:eastAsia="Times New Roman" w:hAnsi="Calibri" w:cs="Times New Roman"/>
                <w:i/>
                <w:iCs/>
                <w:sz w:val="20"/>
                <w:lang w:eastAsia="es-MX"/>
              </w:rPr>
              <w:t>La secuencia es innovadora con material de apoyo atractivo a los intereses o motivaciones de los niños</w:t>
            </w:r>
          </w:p>
        </w:tc>
      </w:tr>
      <w:tr w:rsidR="003E2B36" w:rsidRPr="0020138C" w14:paraId="2715FC44" w14:textId="77777777" w:rsidTr="003E2B36">
        <w:trPr>
          <w:trHeight w:val="172"/>
          <w:jc w:val="center"/>
        </w:trPr>
        <w:tc>
          <w:tcPr>
            <w:tcW w:w="3220" w:type="dxa"/>
            <w:tcBorders>
              <w:top w:val="nil"/>
              <w:left w:val="single" w:sz="4" w:space="0" w:color="auto"/>
              <w:bottom w:val="single" w:sz="4" w:space="0" w:color="auto"/>
              <w:right w:val="single" w:sz="4" w:space="0" w:color="auto"/>
            </w:tcBorders>
            <w:shd w:val="clear" w:color="auto" w:fill="auto"/>
            <w:noWrap/>
            <w:hideMark/>
          </w:tcPr>
          <w:p w14:paraId="00E295D2" w14:textId="77777777" w:rsidR="003E2B36" w:rsidRPr="0020138C" w:rsidRDefault="003E2B36" w:rsidP="00C81F7B">
            <w:pPr>
              <w:spacing w:after="0" w:line="240" w:lineRule="auto"/>
              <w:rPr>
                <w:rFonts w:ascii="Calibri" w:eastAsia="Times New Roman" w:hAnsi="Calibri" w:cs="Times New Roman"/>
                <w:i/>
                <w:iCs/>
                <w:sz w:val="20"/>
                <w:lang w:eastAsia="es-MX"/>
              </w:rPr>
            </w:pPr>
            <w:r>
              <w:rPr>
                <w:rFonts w:ascii="Calibri" w:eastAsia="Times New Roman" w:hAnsi="Calibri" w:cs="Times New Roman"/>
                <w:i/>
                <w:iCs/>
                <w:sz w:val="20"/>
                <w:lang w:eastAsia="es-MX"/>
              </w:rPr>
              <w:t>Secuencia didáctica para promover habilidades sociales</w:t>
            </w:r>
          </w:p>
        </w:tc>
        <w:tc>
          <w:tcPr>
            <w:tcW w:w="1634" w:type="dxa"/>
            <w:vMerge/>
            <w:tcBorders>
              <w:top w:val="nil"/>
              <w:left w:val="single" w:sz="4" w:space="0" w:color="auto"/>
              <w:bottom w:val="single" w:sz="4" w:space="0" w:color="000000"/>
              <w:right w:val="single" w:sz="4" w:space="0" w:color="auto"/>
            </w:tcBorders>
            <w:vAlign w:val="center"/>
          </w:tcPr>
          <w:p w14:paraId="0F9A4906" w14:textId="77777777" w:rsidR="003E2B36" w:rsidRPr="0020138C" w:rsidRDefault="003E2B36" w:rsidP="00C81F7B">
            <w:pPr>
              <w:spacing w:after="0" w:line="240" w:lineRule="auto"/>
              <w:rPr>
                <w:rFonts w:ascii="Calibri" w:eastAsia="Times New Roman" w:hAnsi="Calibri" w:cs="Times New Roman"/>
                <w:i/>
                <w:iCs/>
                <w:color w:val="000000"/>
                <w:sz w:val="20"/>
                <w:lang w:eastAsia="es-MX"/>
              </w:rPr>
            </w:pPr>
          </w:p>
        </w:tc>
        <w:tc>
          <w:tcPr>
            <w:tcW w:w="1721" w:type="dxa"/>
            <w:vMerge/>
            <w:tcBorders>
              <w:top w:val="nil"/>
              <w:left w:val="single" w:sz="4" w:space="0" w:color="auto"/>
              <w:bottom w:val="single" w:sz="4" w:space="0" w:color="000000"/>
              <w:right w:val="single" w:sz="4" w:space="0" w:color="auto"/>
            </w:tcBorders>
            <w:vAlign w:val="center"/>
          </w:tcPr>
          <w:p w14:paraId="2CF01358" w14:textId="77777777" w:rsidR="003E2B36" w:rsidRPr="0020138C" w:rsidRDefault="003E2B36" w:rsidP="00C81F7B">
            <w:pPr>
              <w:spacing w:after="0" w:line="240" w:lineRule="auto"/>
              <w:rPr>
                <w:rFonts w:ascii="Calibri" w:eastAsia="Times New Roman" w:hAnsi="Calibri" w:cs="Times New Roman"/>
                <w:i/>
                <w:iCs/>
                <w:color w:val="000000"/>
                <w:sz w:val="20"/>
                <w:lang w:eastAsia="es-MX"/>
              </w:rPr>
            </w:pPr>
          </w:p>
        </w:tc>
        <w:tc>
          <w:tcPr>
            <w:tcW w:w="1896" w:type="dxa"/>
            <w:vMerge/>
            <w:tcBorders>
              <w:top w:val="nil"/>
              <w:left w:val="single" w:sz="4" w:space="0" w:color="auto"/>
              <w:bottom w:val="single" w:sz="4" w:space="0" w:color="000000"/>
              <w:right w:val="single" w:sz="4" w:space="0" w:color="auto"/>
            </w:tcBorders>
            <w:vAlign w:val="center"/>
          </w:tcPr>
          <w:p w14:paraId="1122E3BC" w14:textId="77777777" w:rsidR="003E2B36" w:rsidRPr="0020138C" w:rsidRDefault="003E2B36" w:rsidP="00C81F7B">
            <w:pPr>
              <w:spacing w:after="0" w:line="240" w:lineRule="auto"/>
              <w:rPr>
                <w:rFonts w:ascii="Calibri" w:eastAsia="Times New Roman" w:hAnsi="Calibri" w:cs="Times New Roman"/>
                <w:i/>
                <w:iCs/>
                <w:color w:val="000000"/>
                <w:sz w:val="20"/>
                <w:lang w:eastAsia="es-MX"/>
              </w:rPr>
            </w:pPr>
          </w:p>
        </w:tc>
        <w:tc>
          <w:tcPr>
            <w:tcW w:w="1549" w:type="dxa"/>
            <w:vMerge/>
            <w:tcBorders>
              <w:top w:val="nil"/>
              <w:left w:val="single" w:sz="4" w:space="0" w:color="auto"/>
              <w:bottom w:val="single" w:sz="4" w:space="0" w:color="000000"/>
              <w:right w:val="single" w:sz="4" w:space="0" w:color="auto"/>
            </w:tcBorders>
            <w:vAlign w:val="center"/>
          </w:tcPr>
          <w:p w14:paraId="02876D71" w14:textId="77777777" w:rsidR="003E2B36" w:rsidRPr="0020138C" w:rsidRDefault="003E2B36" w:rsidP="00C81F7B">
            <w:pPr>
              <w:spacing w:after="0" w:line="240" w:lineRule="auto"/>
              <w:rPr>
                <w:rFonts w:ascii="Calibri" w:eastAsia="Times New Roman" w:hAnsi="Calibri" w:cs="Times New Roman"/>
                <w:i/>
                <w:iCs/>
                <w:color w:val="000000"/>
                <w:sz w:val="20"/>
                <w:lang w:eastAsia="es-MX"/>
              </w:rPr>
            </w:pPr>
          </w:p>
        </w:tc>
        <w:tc>
          <w:tcPr>
            <w:tcW w:w="1899" w:type="dxa"/>
            <w:gridSpan w:val="2"/>
            <w:vMerge/>
            <w:tcBorders>
              <w:top w:val="nil"/>
              <w:left w:val="single" w:sz="4" w:space="0" w:color="auto"/>
              <w:bottom w:val="single" w:sz="4" w:space="0" w:color="000000"/>
              <w:right w:val="single" w:sz="4" w:space="0" w:color="auto"/>
            </w:tcBorders>
            <w:vAlign w:val="center"/>
          </w:tcPr>
          <w:p w14:paraId="207E447C" w14:textId="77777777" w:rsidR="003E2B36" w:rsidRPr="0020138C" w:rsidRDefault="003E2B36" w:rsidP="00C81F7B">
            <w:pPr>
              <w:spacing w:after="0" w:line="240" w:lineRule="auto"/>
              <w:rPr>
                <w:rFonts w:ascii="Calibri" w:eastAsia="Times New Roman" w:hAnsi="Calibri" w:cs="Times New Roman"/>
                <w:i/>
                <w:iCs/>
                <w:color w:val="000000"/>
                <w:sz w:val="20"/>
                <w:lang w:eastAsia="es-MX"/>
              </w:rPr>
            </w:pPr>
          </w:p>
        </w:tc>
      </w:tr>
      <w:tr w:rsidR="003E2B36" w:rsidRPr="0020138C" w14:paraId="2230A87C" w14:textId="77777777" w:rsidTr="003E2B36">
        <w:trPr>
          <w:trHeight w:val="115"/>
          <w:jc w:val="center"/>
        </w:trPr>
        <w:tc>
          <w:tcPr>
            <w:tcW w:w="3220" w:type="dxa"/>
            <w:tcBorders>
              <w:top w:val="nil"/>
              <w:left w:val="single" w:sz="4" w:space="0" w:color="auto"/>
              <w:bottom w:val="nil"/>
              <w:right w:val="single" w:sz="4" w:space="0" w:color="auto"/>
            </w:tcBorders>
            <w:shd w:val="clear" w:color="auto" w:fill="auto"/>
            <w:noWrap/>
            <w:hideMark/>
          </w:tcPr>
          <w:p w14:paraId="117B79CF" w14:textId="77777777" w:rsidR="003E2B36" w:rsidRPr="0020138C" w:rsidRDefault="003E2B36" w:rsidP="00C81F7B">
            <w:pPr>
              <w:spacing w:after="0" w:line="240" w:lineRule="auto"/>
              <w:rPr>
                <w:rFonts w:ascii="Calibri" w:eastAsia="Times New Roman" w:hAnsi="Calibri" w:cs="Times New Roman"/>
                <w:b/>
                <w:bCs/>
                <w:color w:val="366092"/>
                <w:sz w:val="20"/>
                <w:lang w:eastAsia="es-MX"/>
              </w:rPr>
            </w:pPr>
            <w:r w:rsidRPr="0020138C">
              <w:rPr>
                <w:rFonts w:ascii="Calibri" w:eastAsia="Times New Roman" w:hAnsi="Calibri" w:cs="Times New Roman"/>
                <w:b/>
                <w:bCs/>
                <w:color w:val="366092"/>
                <w:sz w:val="20"/>
                <w:lang w:eastAsia="es-MX"/>
              </w:rPr>
              <w:t>Criterio:</w:t>
            </w:r>
          </w:p>
        </w:tc>
        <w:tc>
          <w:tcPr>
            <w:tcW w:w="1634" w:type="dxa"/>
            <w:vMerge/>
            <w:tcBorders>
              <w:top w:val="nil"/>
              <w:left w:val="single" w:sz="4" w:space="0" w:color="auto"/>
              <w:bottom w:val="single" w:sz="4" w:space="0" w:color="000000"/>
              <w:right w:val="single" w:sz="4" w:space="0" w:color="auto"/>
            </w:tcBorders>
            <w:vAlign w:val="center"/>
          </w:tcPr>
          <w:p w14:paraId="48FCC5C4" w14:textId="77777777" w:rsidR="003E2B36" w:rsidRPr="0020138C" w:rsidRDefault="003E2B36" w:rsidP="00C81F7B">
            <w:pPr>
              <w:spacing w:after="0" w:line="240" w:lineRule="auto"/>
              <w:rPr>
                <w:rFonts w:ascii="Calibri" w:eastAsia="Times New Roman" w:hAnsi="Calibri" w:cs="Times New Roman"/>
                <w:i/>
                <w:iCs/>
                <w:color w:val="000000"/>
                <w:sz w:val="20"/>
                <w:lang w:eastAsia="es-MX"/>
              </w:rPr>
            </w:pPr>
          </w:p>
        </w:tc>
        <w:tc>
          <w:tcPr>
            <w:tcW w:w="1721" w:type="dxa"/>
            <w:vMerge/>
            <w:tcBorders>
              <w:top w:val="nil"/>
              <w:left w:val="single" w:sz="4" w:space="0" w:color="auto"/>
              <w:bottom w:val="single" w:sz="4" w:space="0" w:color="000000"/>
              <w:right w:val="single" w:sz="4" w:space="0" w:color="auto"/>
            </w:tcBorders>
            <w:vAlign w:val="center"/>
          </w:tcPr>
          <w:p w14:paraId="243BBDF1" w14:textId="77777777" w:rsidR="003E2B36" w:rsidRPr="0020138C" w:rsidRDefault="003E2B36" w:rsidP="00C81F7B">
            <w:pPr>
              <w:spacing w:after="0" w:line="240" w:lineRule="auto"/>
              <w:rPr>
                <w:rFonts w:ascii="Calibri" w:eastAsia="Times New Roman" w:hAnsi="Calibri" w:cs="Times New Roman"/>
                <w:i/>
                <w:iCs/>
                <w:color w:val="000000"/>
                <w:sz w:val="20"/>
                <w:lang w:eastAsia="es-MX"/>
              </w:rPr>
            </w:pPr>
          </w:p>
        </w:tc>
        <w:tc>
          <w:tcPr>
            <w:tcW w:w="1896" w:type="dxa"/>
            <w:vMerge/>
            <w:tcBorders>
              <w:top w:val="nil"/>
              <w:left w:val="single" w:sz="4" w:space="0" w:color="auto"/>
              <w:bottom w:val="single" w:sz="4" w:space="0" w:color="000000"/>
              <w:right w:val="single" w:sz="4" w:space="0" w:color="auto"/>
            </w:tcBorders>
            <w:vAlign w:val="center"/>
          </w:tcPr>
          <w:p w14:paraId="22F29E85" w14:textId="77777777" w:rsidR="003E2B36" w:rsidRPr="0020138C" w:rsidRDefault="003E2B36" w:rsidP="00C81F7B">
            <w:pPr>
              <w:spacing w:after="0" w:line="240" w:lineRule="auto"/>
              <w:rPr>
                <w:rFonts w:ascii="Calibri" w:eastAsia="Times New Roman" w:hAnsi="Calibri" w:cs="Times New Roman"/>
                <w:i/>
                <w:iCs/>
                <w:color w:val="000000"/>
                <w:sz w:val="20"/>
                <w:lang w:eastAsia="es-MX"/>
              </w:rPr>
            </w:pPr>
          </w:p>
        </w:tc>
        <w:tc>
          <w:tcPr>
            <w:tcW w:w="1549" w:type="dxa"/>
            <w:vMerge/>
            <w:tcBorders>
              <w:top w:val="nil"/>
              <w:left w:val="single" w:sz="4" w:space="0" w:color="auto"/>
              <w:bottom w:val="single" w:sz="4" w:space="0" w:color="000000"/>
              <w:right w:val="single" w:sz="4" w:space="0" w:color="auto"/>
            </w:tcBorders>
            <w:vAlign w:val="center"/>
          </w:tcPr>
          <w:p w14:paraId="50B8113B" w14:textId="77777777" w:rsidR="003E2B36" w:rsidRPr="0020138C" w:rsidRDefault="003E2B36" w:rsidP="00C81F7B">
            <w:pPr>
              <w:spacing w:after="0" w:line="240" w:lineRule="auto"/>
              <w:rPr>
                <w:rFonts w:ascii="Calibri" w:eastAsia="Times New Roman" w:hAnsi="Calibri" w:cs="Times New Roman"/>
                <w:i/>
                <w:iCs/>
                <w:color w:val="000000"/>
                <w:sz w:val="20"/>
                <w:lang w:eastAsia="es-MX"/>
              </w:rPr>
            </w:pPr>
          </w:p>
        </w:tc>
        <w:tc>
          <w:tcPr>
            <w:tcW w:w="1899" w:type="dxa"/>
            <w:gridSpan w:val="2"/>
            <w:vMerge/>
            <w:tcBorders>
              <w:top w:val="nil"/>
              <w:left w:val="single" w:sz="4" w:space="0" w:color="auto"/>
              <w:bottom w:val="single" w:sz="4" w:space="0" w:color="000000"/>
              <w:right w:val="single" w:sz="4" w:space="0" w:color="auto"/>
            </w:tcBorders>
            <w:vAlign w:val="center"/>
          </w:tcPr>
          <w:p w14:paraId="4079F820" w14:textId="77777777" w:rsidR="003E2B36" w:rsidRPr="0020138C" w:rsidRDefault="003E2B36" w:rsidP="00C81F7B">
            <w:pPr>
              <w:spacing w:after="0" w:line="240" w:lineRule="auto"/>
              <w:rPr>
                <w:rFonts w:ascii="Calibri" w:eastAsia="Times New Roman" w:hAnsi="Calibri" w:cs="Times New Roman"/>
                <w:i/>
                <w:iCs/>
                <w:color w:val="000000"/>
                <w:sz w:val="20"/>
                <w:lang w:eastAsia="es-MX"/>
              </w:rPr>
            </w:pPr>
          </w:p>
        </w:tc>
      </w:tr>
      <w:tr w:rsidR="003E2B36" w:rsidRPr="0020138C" w14:paraId="25BD6F2B" w14:textId="77777777" w:rsidTr="003E2B36">
        <w:trPr>
          <w:trHeight w:val="1044"/>
          <w:jc w:val="center"/>
        </w:trPr>
        <w:tc>
          <w:tcPr>
            <w:tcW w:w="3220" w:type="dxa"/>
            <w:tcBorders>
              <w:top w:val="nil"/>
              <w:left w:val="single" w:sz="4" w:space="0" w:color="auto"/>
              <w:bottom w:val="single" w:sz="4" w:space="0" w:color="auto"/>
              <w:right w:val="single" w:sz="4" w:space="0" w:color="auto"/>
            </w:tcBorders>
            <w:shd w:val="clear" w:color="auto" w:fill="auto"/>
            <w:hideMark/>
          </w:tcPr>
          <w:p w14:paraId="3FBC741D" w14:textId="77777777" w:rsidR="003E2B36" w:rsidRDefault="003E2B36" w:rsidP="00C81F7B">
            <w:pPr>
              <w:spacing w:after="0" w:line="240" w:lineRule="auto"/>
              <w:rPr>
                <w:rFonts w:ascii="Calibri" w:eastAsia="Times New Roman" w:hAnsi="Calibri" w:cs="Times New Roman"/>
                <w:i/>
                <w:iCs/>
                <w:sz w:val="20"/>
                <w:lang w:eastAsia="es-MX"/>
              </w:rPr>
            </w:pPr>
            <w:r>
              <w:rPr>
                <w:rFonts w:ascii="Calibri" w:eastAsia="Times New Roman" w:hAnsi="Calibri" w:cs="Times New Roman"/>
                <w:i/>
                <w:iCs/>
                <w:sz w:val="20"/>
                <w:lang w:eastAsia="es-MX"/>
              </w:rPr>
              <w:t>Fundamentada con base en las necesidades, intereses y motivaciones del niño identificadas desde el diagnóstico (30 pts.)</w:t>
            </w:r>
          </w:p>
          <w:p w14:paraId="3BBF58EC" w14:textId="77777777" w:rsidR="003E2B36" w:rsidRDefault="003E2B36" w:rsidP="00C81F7B">
            <w:pPr>
              <w:spacing w:after="0" w:line="240" w:lineRule="auto"/>
              <w:rPr>
                <w:rFonts w:ascii="Calibri" w:eastAsia="Times New Roman" w:hAnsi="Calibri" w:cs="Times New Roman"/>
                <w:i/>
                <w:iCs/>
                <w:sz w:val="20"/>
                <w:lang w:eastAsia="es-MX"/>
              </w:rPr>
            </w:pPr>
          </w:p>
          <w:p w14:paraId="36C32E27" w14:textId="77777777" w:rsidR="003E2B36" w:rsidRDefault="003E2B36" w:rsidP="00C81F7B">
            <w:pPr>
              <w:spacing w:after="0" w:line="240" w:lineRule="auto"/>
              <w:rPr>
                <w:rFonts w:ascii="Calibri" w:eastAsia="Times New Roman" w:hAnsi="Calibri" w:cs="Times New Roman"/>
                <w:i/>
                <w:iCs/>
                <w:sz w:val="20"/>
                <w:lang w:eastAsia="es-MX"/>
              </w:rPr>
            </w:pPr>
            <w:r>
              <w:rPr>
                <w:rFonts w:ascii="Calibri" w:eastAsia="Times New Roman" w:hAnsi="Calibri" w:cs="Times New Roman"/>
                <w:i/>
                <w:iCs/>
                <w:sz w:val="20"/>
                <w:lang w:eastAsia="es-MX"/>
              </w:rPr>
              <w:t xml:space="preserve">En los tres momentos se movilice el aprendizaje esperado (30 </w:t>
            </w:r>
            <w:proofErr w:type="spellStart"/>
            <w:r>
              <w:rPr>
                <w:rFonts w:ascii="Calibri" w:eastAsia="Times New Roman" w:hAnsi="Calibri" w:cs="Times New Roman"/>
                <w:i/>
                <w:iCs/>
                <w:sz w:val="20"/>
                <w:lang w:eastAsia="es-MX"/>
              </w:rPr>
              <w:t>pts</w:t>
            </w:r>
            <w:proofErr w:type="spellEnd"/>
            <w:r>
              <w:rPr>
                <w:rFonts w:ascii="Calibri" w:eastAsia="Times New Roman" w:hAnsi="Calibri" w:cs="Times New Roman"/>
                <w:i/>
                <w:iCs/>
                <w:sz w:val="20"/>
                <w:lang w:eastAsia="es-MX"/>
              </w:rPr>
              <w:t>)</w:t>
            </w:r>
          </w:p>
          <w:p w14:paraId="78CE4E87" w14:textId="77777777" w:rsidR="003E2B36" w:rsidRDefault="003E2B36" w:rsidP="00C81F7B">
            <w:pPr>
              <w:spacing w:after="0" w:line="240" w:lineRule="auto"/>
              <w:rPr>
                <w:rFonts w:ascii="Calibri" w:eastAsia="Times New Roman" w:hAnsi="Calibri" w:cs="Times New Roman"/>
                <w:i/>
                <w:iCs/>
                <w:sz w:val="20"/>
                <w:lang w:eastAsia="es-MX"/>
              </w:rPr>
            </w:pPr>
          </w:p>
          <w:p w14:paraId="1DA7925F" w14:textId="77777777" w:rsidR="003E2B36" w:rsidRDefault="003E2B36" w:rsidP="00C81F7B">
            <w:pPr>
              <w:spacing w:after="0" w:line="240" w:lineRule="auto"/>
              <w:rPr>
                <w:rFonts w:ascii="Calibri" w:eastAsia="Times New Roman" w:hAnsi="Calibri" w:cs="Times New Roman"/>
                <w:i/>
                <w:iCs/>
                <w:sz w:val="20"/>
                <w:lang w:eastAsia="es-MX"/>
              </w:rPr>
            </w:pPr>
            <w:r>
              <w:rPr>
                <w:rFonts w:ascii="Calibri" w:eastAsia="Times New Roman" w:hAnsi="Calibri" w:cs="Times New Roman"/>
                <w:i/>
                <w:iCs/>
                <w:sz w:val="20"/>
                <w:lang w:eastAsia="es-MX"/>
              </w:rPr>
              <w:t>Precise la evaluación (20 pts.)</w:t>
            </w:r>
          </w:p>
          <w:p w14:paraId="40A70DC5" w14:textId="77777777" w:rsidR="003E2B36" w:rsidRDefault="003E2B36" w:rsidP="00C81F7B">
            <w:pPr>
              <w:spacing w:after="0" w:line="240" w:lineRule="auto"/>
              <w:rPr>
                <w:rFonts w:ascii="Calibri" w:eastAsia="Times New Roman" w:hAnsi="Calibri" w:cs="Times New Roman"/>
                <w:i/>
                <w:iCs/>
                <w:sz w:val="20"/>
                <w:lang w:eastAsia="es-MX"/>
              </w:rPr>
            </w:pPr>
          </w:p>
          <w:p w14:paraId="63C80E70" w14:textId="77777777" w:rsidR="003E2B36" w:rsidRDefault="003E2B36" w:rsidP="00C81F7B">
            <w:pPr>
              <w:spacing w:after="0" w:line="240" w:lineRule="auto"/>
              <w:rPr>
                <w:rFonts w:ascii="Calibri" w:eastAsia="Times New Roman" w:hAnsi="Calibri" w:cs="Times New Roman"/>
                <w:i/>
                <w:iCs/>
                <w:sz w:val="20"/>
                <w:lang w:eastAsia="es-MX"/>
              </w:rPr>
            </w:pPr>
            <w:r>
              <w:rPr>
                <w:rFonts w:ascii="Calibri" w:eastAsia="Times New Roman" w:hAnsi="Calibri" w:cs="Times New Roman"/>
                <w:i/>
                <w:iCs/>
                <w:sz w:val="20"/>
                <w:lang w:eastAsia="es-MX"/>
              </w:rPr>
              <w:t>Material atractivo (no copias ni dibujos 20 pts.)</w:t>
            </w:r>
          </w:p>
          <w:p w14:paraId="0CDED0A8" w14:textId="77777777" w:rsidR="003E2B36" w:rsidRPr="0020138C" w:rsidRDefault="003E2B36" w:rsidP="00C81F7B">
            <w:pPr>
              <w:spacing w:after="0" w:line="240" w:lineRule="auto"/>
              <w:rPr>
                <w:rFonts w:ascii="Calibri" w:eastAsia="Times New Roman" w:hAnsi="Calibri" w:cs="Times New Roman"/>
                <w:i/>
                <w:iCs/>
                <w:sz w:val="20"/>
                <w:lang w:eastAsia="es-MX"/>
              </w:rPr>
            </w:pPr>
          </w:p>
        </w:tc>
        <w:tc>
          <w:tcPr>
            <w:tcW w:w="1634" w:type="dxa"/>
            <w:vMerge/>
            <w:tcBorders>
              <w:top w:val="nil"/>
              <w:left w:val="single" w:sz="4" w:space="0" w:color="auto"/>
              <w:bottom w:val="single" w:sz="4" w:space="0" w:color="000000"/>
              <w:right w:val="single" w:sz="4" w:space="0" w:color="auto"/>
            </w:tcBorders>
            <w:vAlign w:val="center"/>
          </w:tcPr>
          <w:p w14:paraId="5AF77B12" w14:textId="77777777" w:rsidR="003E2B36" w:rsidRPr="0020138C" w:rsidRDefault="003E2B36" w:rsidP="00C81F7B">
            <w:pPr>
              <w:spacing w:after="0" w:line="240" w:lineRule="auto"/>
              <w:rPr>
                <w:rFonts w:ascii="Calibri" w:eastAsia="Times New Roman" w:hAnsi="Calibri" w:cs="Times New Roman"/>
                <w:i/>
                <w:iCs/>
                <w:color w:val="000000"/>
                <w:sz w:val="20"/>
                <w:lang w:eastAsia="es-MX"/>
              </w:rPr>
            </w:pPr>
          </w:p>
        </w:tc>
        <w:tc>
          <w:tcPr>
            <w:tcW w:w="1721" w:type="dxa"/>
            <w:vMerge/>
            <w:tcBorders>
              <w:top w:val="nil"/>
              <w:left w:val="single" w:sz="4" w:space="0" w:color="auto"/>
              <w:bottom w:val="single" w:sz="4" w:space="0" w:color="000000"/>
              <w:right w:val="single" w:sz="4" w:space="0" w:color="auto"/>
            </w:tcBorders>
            <w:vAlign w:val="center"/>
          </w:tcPr>
          <w:p w14:paraId="63394AA9" w14:textId="77777777" w:rsidR="003E2B36" w:rsidRPr="0020138C" w:rsidRDefault="003E2B36" w:rsidP="00C81F7B">
            <w:pPr>
              <w:spacing w:after="0" w:line="240" w:lineRule="auto"/>
              <w:rPr>
                <w:rFonts w:ascii="Calibri" w:eastAsia="Times New Roman" w:hAnsi="Calibri" w:cs="Times New Roman"/>
                <w:i/>
                <w:iCs/>
                <w:color w:val="000000"/>
                <w:sz w:val="20"/>
                <w:lang w:eastAsia="es-MX"/>
              </w:rPr>
            </w:pPr>
          </w:p>
        </w:tc>
        <w:tc>
          <w:tcPr>
            <w:tcW w:w="1896" w:type="dxa"/>
            <w:vMerge/>
            <w:tcBorders>
              <w:top w:val="nil"/>
              <w:left w:val="single" w:sz="4" w:space="0" w:color="auto"/>
              <w:bottom w:val="single" w:sz="4" w:space="0" w:color="000000"/>
              <w:right w:val="single" w:sz="4" w:space="0" w:color="auto"/>
            </w:tcBorders>
            <w:vAlign w:val="center"/>
          </w:tcPr>
          <w:p w14:paraId="27F22F88" w14:textId="77777777" w:rsidR="003E2B36" w:rsidRPr="0020138C" w:rsidRDefault="003E2B36" w:rsidP="00C81F7B">
            <w:pPr>
              <w:spacing w:after="0" w:line="240" w:lineRule="auto"/>
              <w:rPr>
                <w:rFonts w:ascii="Calibri" w:eastAsia="Times New Roman" w:hAnsi="Calibri" w:cs="Times New Roman"/>
                <w:i/>
                <w:iCs/>
                <w:color w:val="000000"/>
                <w:sz w:val="20"/>
                <w:lang w:eastAsia="es-MX"/>
              </w:rPr>
            </w:pPr>
          </w:p>
        </w:tc>
        <w:tc>
          <w:tcPr>
            <w:tcW w:w="1549" w:type="dxa"/>
            <w:vMerge/>
            <w:tcBorders>
              <w:top w:val="nil"/>
              <w:left w:val="single" w:sz="4" w:space="0" w:color="auto"/>
              <w:bottom w:val="single" w:sz="4" w:space="0" w:color="000000"/>
              <w:right w:val="single" w:sz="4" w:space="0" w:color="auto"/>
            </w:tcBorders>
            <w:vAlign w:val="center"/>
          </w:tcPr>
          <w:p w14:paraId="11162ABC" w14:textId="77777777" w:rsidR="003E2B36" w:rsidRPr="0020138C" w:rsidRDefault="003E2B36" w:rsidP="00C81F7B">
            <w:pPr>
              <w:spacing w:after="0" w:line="240" w:lineRule="auto"/>
              <w:rPr>
                <w:rFonts w:ascii="Calibri" w:eastAsia="Times New Roman" w:hAnsi="Calibri" w:cs="Times New Roman"/>
                <w:i/>
                <w:iCs/>
                <w:color w:val="000000"/>
                <w:sz w:val="20"/>
                <w:lang w:eastAsia="es-MX"/>
              </w:rPr>
            </w:pPr>
          </w:p>
        </w:tc>
        <w:tc>
          <w:tcPr>
            <w:tcW w:w="1899" w:type="dxa"/>
            <w:gridSpan w:val="2"/>
            <w:vMerge/>
            <w:tcBorders>
              <w:top w:val="nil"/>
              <w:left w:val="single" w:sz="4" w:space="0" w:color="auto"/>
              <w:bottom w:val="single" w:sz="4" w:space="0" w:color="000000"/>
              <w:right w:val="single" w:sz="4" w:space="0" w:color="auto"/>
            </w:tcBorders>
            <w:vAlign w:val="center"/>
          </w:tcPr>
          <w:p w14:paraId="1A7215DD" w14:textId="77777777" w:rsidR="003E2B36" w:rsidRPr="0020138C" w:rsidRDefault="003E2B36" w:rsidP="00C81F7B">
            <w:pPr>
              <w:spacing w:after="0" w:line="240" w:lineRule="auto"/>
              <w:rPr>
                <w:rFonts w:ascii="Calibri" w:eastAsia="Times New Roman" w:hAnsi="Calibri" w:cs="Times New Roman"/>
                <w:i/>
                <w:iCs/>
                <w:color w:val="000000"/>
                <w:sz w:val="20"/>
                <w:lang w:eastAsia="es-MX"/>
              </w:rPr>
            </w:pPr>
          </w:p>
        </w:tc>
      </w:tr>
      <w:tr w:rsidR="003E2B36" w:rsidRPr="00802750" w14:paraId="79180F54" w14:textId="77777777" w:rsidTr="003E2B36">
        <w:trPr>
          <w:trHeight w:val="115"/>
          <w:jc w:val="center"/>
        </w:trPr>
        <w:tc>
          <w:tcPr>
            <w:tcW w:w="3220" w:type="dxa"/>
            <w:tcBorders>
              <w:top w:val="nil"/>
              <w:left w:val="single" w:sz="4" w:space="0" w:color="auto"/>
              <w:bottom w:val="single" w:sz="4" w:space="0" w:color="auto"/>
              <w:right w:val="single" w:sz="4" w:space="0" w:color="auto"/>
            </w:tcBorders>
            <w:shd w:val="clear" w:color="000000" w:fill="F2F2F2"/>
            <w:noWrap/>
            <w:vAlign w:val="bottom"/>
            <w:hideMark/>
          </w:tcPr>
          <w:p w14:paraId="6F5E7AB7" w14:textId="77777777" w:rsidR="003E2B36" w:rsidRPr="0020138C" w:rsidRDefault="003E2B36" w:rsidP="00C81F7B">
            <w:pPr>
              <w:spacing w:after="0" w:line="240" w:lineRule="auto"/>
              <w:jc w:val="center"/>
              <w:rPr>
                <w:rFonts w:ascii="Calibri" w:eastAsia="Times New Roman" w:hAnsi="Calibri" w:cs="Times New Roman"/>
                <w:b/>
                <w:bCs/>
                <w:color w:val="366092"/>
                <w:sz w:val="20"/>
                <w:lang w:eastAsia="es-MX"/>
              </w:rPr>
            </w:pPr>
            <w:r w:rsidRPr="0020138C">
              <w:rPr>
                <w:rFonts w:ascii="Calibri" w:eastAsia="Times New Roman" w:hAnsi="Calibri" w:cs="Times New Roman"/>
                <w:b/>
                <w:bCs/>
                <w:color w:val="366092"/>
                <w:sz w:val="20"/>
                <w:lang w:eastAsia="es-MX"/>
              </w:rPr>
              <w:t>Ponderación: 100%</w:t>
            </w:r>
          </w:p>
        </w:tc>
        <w:tc>
          <w:tcPr>
            <w:tcW w:w="1634" w:type="dxa"/>
            <w:tcBorders>
              <w:top w:val="nil"/>
              <w:left w:val="nil"/>
              <w:bottom w:val="single" w:sz="4" w:space="0" w:color="auto"/>
              <w:right w:val="single" w:sz="4" w:space="0" w:color="auto"/>
            </w:tcBorders>
            <w:shd w:val="clear" w:color="000000" w:fill="F2F2F2"/>
            <w:noWrap/>
            <w:vAlign w:val="bottom"/>
            <w:hideMark/>
          </w:tcPr>
          <w:p w14:paraId="1696C43B" w14:textId="77777777" w:rsidR="003E2B36" w:rsidRPr="0020138C" w:rsidRDefault="003E2B36" w:rsidP="00C81F7B">
            <w:pPr>
              <w:spacing w:after="0" w:line="240" w:lineRule="auto"/>
              <w:jc w:val="center"/>
              <w:rPr>
                <w:rFonts w:ascii="Calibri" w:eastAsia="Times New Roman" w:hAnsi="Calibri" w:cs="Times New Roman"/>
                <w:b/>
                <w:bCs/>
                <w:color w:val="366092"/>
                <w:sz w:val="20"/>
                <w:lang w:eastAsia="es-MX"/>
              </w:rPr>
            </w:pPr>
            <w:r w:rsidRPr="0020138C">
              <w:rPr>
                <w:rFonts w:ascii="Calibri" w:eastAsia="Times New Roman" w:hAnsi="Calibri" w:cs="Times New Roman"/>
                <w:b/>
                <w:bCs/>
                <w:color w:val="366092"/>
                <w:sz w:val="20"/>
                <w:lang w:eastAsia="es-MX"/>
              </w:rPr>
              <w:t>60%</w:t>
            </w:r>
          </w:p>
        </w:tc>
        <w:tc>
          <w:tcPr>
            <w:tcW w:w="1721" w:type="dxa"/>
            <w:tcBorders>
              <w:top w:val="nil"/>
              <w:left w:val="nil"/>
              <w:bottom w:val="single" w:sz="4" w:space="0" w:color="auto"/>
              <w:right w:val="single" w:sz="4" w:space="0" w:color="auto"/>
            </w:tcBorders>
            <w:shd w:val="clear" w:color="000000" w:fill="F2F2F2"/>
            <w:noWrap/>
            <w:vAlign w:val="bottom"/>
            <w:hideMark/>
          </w:tcPr>
          <w:p w14:paraId="30F2C7C1" w14:textId="77777777" w:rsidR="003E2B36" w:rsidRPr="0020138C" w:rsidRDefault="003E2B36" w:rsidP="00C81F7B">
            <w:pPr>
              <w:spacing w:after="0" w:line="240" w:lineRule="auto"/>
              <w:jc w:val="center"/>
              <w:rPr>
                <w:rFonts w:ascii="Calibri" w:eastAsia="Times New Roman" w:hAnsi="Calibri" w:cs="Times New Roman"/>
                <w:b/>
                <w:bCs/>
                <w:color w:val="366092"/>
                <w:sz w:val="20"/>
                <w:lang w:eastAsia="es-MX"/>
              </w:rPr>
            </w:pPr>
            <w:r w:rsidRPr="0020138C">
              <w:rPr>
                <w:rFonts w:ascii="Calibri" w:eastAsia="Times New Roman" w:hAnsi="Calibri" w:cs="Times New Roman"/>
                <w:b/>
                <w:bCs/>
                <w:color w:val="366092"/>
                <w:sz w:val="20"/>
                <w:lang w:eastAsia="es-MX"/>
              </w:rPr>
              <w:t>70%</w:t>
            </w:r>
          </w:p>
        </w:tc>
        <w:tc>
          <w:tcPr>
            <w:tcW w:w="1896" w:type="dxa"/>
            <w:tcBorders>
              <w:top w:val="nil"/>
              <w:left w:val="nil"/>
              <w:bottom w:val="single" w:sz="4" w:space="0" w:color="auto"/>
              <w:right w:val="single" w:sz="4" w:space="0" w:color="auto"/>
            </w:tcBorders>
            <w:shd w:val="clear" w:color="000000" w:fill="F2F2F2"/>
            <w:noWrap/>
            <w:vAlign w:val="bottom"/>
            <w:hideMark/>
          </w:tcPr>
          <w:p w14:paraId="6CE5F30E" w14:textId="77777777" w:rsidR="003E2B36" w:rsidRPr="0020138C" w:rsidRDefault="003E2B36" w:rsidP="00C81F7B">
            <w:pPr>
              <w:spacing w:after="0" w:line="240" w:lineRule="auto"/>
              <w:jc w:val="center"/>
              <w:rPr>
                <w:rFonts w:ascii="Calibri" w:eastAsia="Times New Roman" w:hAnsi="Calibri" w:cs="Times New Roman"/>
                <w:b/>
                <w:bCs/>
                <w:color w:val="366092"/>
                <w:sz w:val="20"/>
                <w:lang w:eastAsia="es-MX"/>
              </w:rPr>
            </w:pPr>
            <w:r w:rsidRPr="0020138C">
              <w:rPr>
                <w:rFonts w:ascii="Calibri" w:eastAsia="Times New Roman" w:hAnsi="Calibri" w:cs="Times New Roman"/>
                <w:b/>
                <w:bCs/>
                <w:color w:val="366092"/>
                <w:sz w:val="20"/>
                <w:lang w:eastAsia="es-MX"/>
              </w:rPr>
              <w:t>80%</w:t>
            </w:r>
          </w:p>
        </w:tc>
        <w:tc>
          <w:tcPr>
            <w:tcW w:w="1549" w:type="dxa"/>
            <w:tcBorders>
              <w:top w:val="nil"/>
              <w:left w:val="nil"/>
              <w:bottom w:val="single" w:sz="4" w:space="0" w:color="auto"/>
              <w:right w:val="single" w:sz="4" w:space="0" w:color="auto"/>
            </w:tcBorders>
            <w:shd w:val="clear" w:color="000000" w:fill="F2F2F2"/>
            <w:noWrap/>
            <w:vAlign w:val="bottom"/>
            <w:hideMark/>
          </w:tcPr>
          <w:p w14:paraId="4CAA45EA" w14:textId="77777777" w:rsidR="003E2B36" w:rsidRPr="0020138C" w:rsidRDefault="003E2B36" w:rsidP="00C81F7B">
            <w:pPr>
              <w:spacing w:after="0" w:line="240" w:lineRule="auto"/>
              <w:jc w:val="center"/>
              <w:rPr>
                <w:rFonts w:ascii="Calibri" w:eastAsia="Times New Roman" w:hAnsi="Calibri" w:cs="Times New Roman"/>
                <w:b/>
                <w:bCs/>
                <w:color w:val="366092"/>
                <w:sz w:val="20"/>
                <w:lang w:eastAsia="es-MX"/>
              </w:rPr>
            </w:pPr>
            <w:r w:rsidRPr="0020138C">
              <w:rPr>
                <w:rFonts w:ascii="Calibri" w:eastAsia="Times New Roman" w:hAnsi="Calibri" w:cs="Times New Roman"/>
                <w:b/>
                <w:bCs/>
                <w:color w:val="366092"/>
                <w:sz w:val="20"/>
                <w:lang w:eastAsia="es-MX"/>
              </w:rPr>
              <w:t>90%</w:t>
            </w:r>
          </w:p>
        </w:tc>
        <w:tc>
          <w:tcPr>
            <w:tcW w:w="1899" w:type="dxa"/>
            <w:gridSpan w:val="2"/>
            <w:tcBorders>
              <w:top w:val="nil"/>
              <w:left w:val="nil"/>
              <w:bottom w:val="single" w:sz="4" w:space="0" w:color="auto"/>
              <w:right w:val="single" w:sz="4" w:space="0" w:color="auto"/>
            </w:tcBorders>
            <w:shd w:val="clear" w:color="000000" w:fill="F2F2F2"/>
            <w:noWrap/>
            <w:vAlign w:val="bottom"/>
            <w:hideMark/>
          </w:tcPr>
          <w:p w14:paraId="3B48F627" w14:textId="77777777" w:rsidR="003E2B36" w:rsidRPr="0020138C" w:rsidRDefault="003E2B36" w:rsidP="00C81F7B">
            <w:pPr>
              <w:spacing w:after="0" w:line="240" w:lineRule="auto"/>
              <w:jc w:val="center"/>
              <w:rPr>
                <w:rFonts w:ascii="Calibri" w:eastAsia="Times New Roman" w:hAnsi="Calibri" w:cs="Times New Roman"/>
                <w:b/>
                <w:bCs/>
                <w:color w:val="366092"/>
                <w:sz w:val="20"/>
                <w:lang w:eastAsia="es-MX"/>
              </w:rPr>
            </w:pPr>
            <w:r w:rsidRPr="0020138C">
              <w:rPr>
                <w:rFonts w:ascii="Calibri" w:eastAsia="Times New Roman" w:hAnsi="Calibri" w:cs="Times New Roman"/>
                <w:b/>
                <w:bCs/>
                <w:color w:val="366092"/>
                <w:sz w:val="20"/>
                <w:lang w:eastAsia="es-MX"/>
              </w:rPr>
              <w:t>100%</w:t>
            </w:r>
          </w:p>
        </w:tc>
      </w:tr>
      <w:tr w:rsidR="003E2B36" w:rsidRPr="0020138C" w14:paraId="7F7434E6" w14:textId="77777777" w:rsidTr="003E2B36">
        <w:trPr>
          <w:trHeight w:val="121"/>
          <w:jc w:val="center"/>
        </w:trPr>
        <w:tc>
          <w:tcPr>
            <w:tcW w:w="3220" w:type="dxa"/>
            <w:tcBorders>
              <w:top w:val="nil"/>
              <w:left w:val="single" w:sz="4" w:space="0" w:color="auto"/>
              <w:bottom w:val="single" w:sz="4" w:space="0" w:color="auto"/>
              <w:right w:val="single" w:sz="4" w:space="0" w:color="auto"/>
            </w:tcBorders>
            <w:shd w:val="clear" w:color="000000" w:fill="F2F2F2"/>
            <w:noWrap/>
            <w:vAlign w:val="bottom"/>
            <w:hideMark/>
          </w:tcPr>
          <w:p w14:paraId="2B110F90" w14:textId="77777777" w:rsidR="003E2B36" w:rsidRPr="0020138C" w:rsidRDefault="003E2B36" w:rsidP="00C81F7B">
            <w:pPr>
              <w:spacing w:after="0" w:line="240" w:lineRule="auto"/>
              <w:jc w:val="center"/>
              <w:rPr>
                <w:rFonts w:ascii="Calibri" w:eastAsia="Times New Roman" w:hAnsi="Calibri" w:cs="Times New Roman"/>
                <w:b/>
                <w:bCs/>
                <w:color w:val="366092"/>
                <w:sz w:val="20"/>
                <w:lang w:eastAsia="es-MX"/>
              </w:rPr>
            </w:pPr>
            <w:r w:rsidRPr="0020138C">
              <w:rPr>
                <w:rFonts w:ascii="Calibri" w:eastAsia="Times New Roman" w:hAnsi="Calibri" w:cs="Times New Roman"/>
                <w:b/>
                <w:bCs/>
                <w:color w:val="366092"/>
                <w:sz w:val="20"/>
                <w:lang w:eastAsia="es-MX"/>
              </w:rPr>
              <w:t>Evaluación</w:t>
            </w:r>
          </w:p>
        </w:tc>
        <w:tc>
          <w:tcPr>
            <w:tcW w:w="1634" w:type="dxa"/>
            <w:tcBorders>
              <w:top w:val="nil"/>
              <w:left w:val="nil"/>
              <w:bottom w:val="single" w:sz="4" w:space="0" w:color="auto"/>
              <w:right w:val="nil"/>
            </w:tcBorders>
            <w:shd w:val="clear" w:color="000000" w:fill="F2F2F2"/>
            <w:noWrap/>
            <w:vAlign w:val="bottom"/>
            <w:hideMark/>
          </w:tcPr>
          <w:p w14:paraId="488EDF81" w14:textId="77777777" w:rsidR="003E2B36" w:rsidRPr="0020138C" w:rsidRDefault="003E2B36" w:rsidP="00C81F7B">
            <w:pPr>
              <w:spacing w:after="0" w:line="240" w:lineRule="auto"/>
              <w:jc w:val="center"/>
              <w:rPr>
                <w:rFonts w:ascii="Calibri" w:eastAsia="Times New Roman" w:hAnsi="Calibri" w:cs="Times New Roman"/>
                <w:b/>
                <w:bCs/>
                <w:color w:val="366092"/>
                <w:sz w:val="20"/>
                <w:lang w:eastAsia="es-MX"/>
              </w:rPr>
            </w:pPr>
            <w:r w:rsidRPr="0020138C">
              <w:rPr>
                <w:rFonts w:ascii="Calibri" w:eastAsia="Times New Roman" w:hAnsi="Calibri" w:cs="Times New Roman"/>
                <w:b/>
                <w:bCs/>
                <w:color w:val="366092"/>
                <w:sz w:val="20"/>
                <w:lang w:eastAsia="es-MX"/>
              </w:rPr>
              <w:t>Logros</w:t>
            </w:r>
          </w:p>
        </w:tc>
        <w:tc>
          <w:tcPr>
            <w:tcW w:w="3617" w:type="dxa"/>
            <w:gridSpan w:val="2"/>
            <w:tcBorders>
              <w:top w:val="single" w:sz="4" w:space="0" w:color="auto"/>
              <w:left w:val="single" w:sz="4" w:space="0" w:color="auto"/>
              <w:bottom w:val="single" w:sz="4" w:space="0" w:color="auto"/>
              <w:right w:val="single" w:sz="4" w:space="0" w:color="000000"/>
            </w:tcBorders>
            <w:shd w:val="clear" w:color="000000" w:fill="F2F2F2"/>
            <w:noWrap/>
            <w:vAlign w:val="bottom"/>
            <w:hideMark/>
          </w:tcPr>
          <w:p w14:paraId="2C2129B0" w14:textId="77777777" w:rsidR="003E2B36" w:rsidRPr="0020138C" w:rsidRDefault="003E2B36" w:rsidP="00C81F7B">
            <w:pPr>
              <w:spacing w:after="0" w:line="240" w:lineRule="auto"/>
              <w:jc w:val="center"/>
              <w:rPr>
                <w:rFonts w:ascii="Calibri" w:eastAsia="Times New Roman" w:hAnsi="Calibri" w:cs="Times New Roman"/>
                <w:b/>
                <w:bCs/>
                <w:color w:val="366092"/>
                <w:sz w:val="20"/>
                <w:lang w:eastAsia="es-MX"/>
              </w:rPr>
            </w:pPr>
            <w:r w:rsidRPr="0020138C">
              <w:rPr>
                <w:rFonts w:ascii="Calibri" w:eastAsia="Times New Roman" w:hAnsi="Calibri" w:cs="Times New Roman"/>
                <w:b/>
                <w:bCs/>
                <w:color w:val="366092"/>
                <w:sz w:val="20"/>
                <w:lang w:eastAsia="es-MX"/>
              </w:rPr>
              <w:t>Nota</w:t>
            </w:r>
          </w:p>
        </w:tc>
        <w:tc>
          <w:tcPr>
            <w:tcW w:w="3448" w:type="dxa"/>
            <w:gridSpan w:val="3"/>
            <w:tcBorders>
              <w:top w:val="single" w:sz="4" w:space="0" w:color="auto"/>
              <w:left w:val="nil"/>
              <w:bottom w:val="single" w:sz="4" w:space="0" w:color="auto"/>
              <w:right w:val="single" w:sz="4" w:space="0" w:color="000000"/>
            </w:tcBorders>
            <w:shd w:val="clear" w:color="000000" w:fill="F2F2F2"/>
            <w:noWrap/>
            <w:vAlign w:val="bottom"/>
            <w:hideMark/>
          </w:tcPr>
          <w:p w14:paraId="0F4905E7" w14:textId="77777777" w:rsidR="003E2B36" w:rsidRPr="0020138C" w:rsidRDefault="003E2B36" w:rsidP="00C81F7B">
            <w:pPr>
              <w:spacing w:after="0" w:line="240" w:lineRule="auto"/>
              <w:jc w:val="center"/>
              <w:rPr>
                <w:rFonts w:ascii="Calibri" w:eastAsia="Times New Roman" w:hAnsi="Calibri" w:cs="Times New Roman"/>
                <w:b/>
                <w:bCs/>
                <w:color w:val="366092"/>
                <w:sz w:val="20"/>
                <w:lang w:eastAsia="es-MX"/>
              </w:rPr>
            </w:pPr>
            <w:r w:rsidRPr="0020138C">
              <w:rPr>
                <w:rFonts w:ascii="Calibri" w:eastAsia="Times New Roman" w:hAnsi="Calibri" w:cs="Times New Roman"/>
                <w:b/>
                <w:bCs/>
                <w:color w:val="366092"/>
                <w:sz w:val="20"/>
                <w:lang w:eastAsia="es-MX"/>
              </w:rPr>
              <w:t>Acciones para mejorar</w:t>
            </w:r>
          </w:p>
        </w:tc>
      </w:tr>
      <w:tr w:rsidR="003E2B36" w:rsidRPr="0020138C" w14:paraId="391A459B" w14:textId="77777777" w:rsidTr="003E2B36">
        <w:trPr>
          <w:trHeight w:val="115"/>
          <w:jc w:val="center"/>
        </w:trPr>
        <w:tc>
          <w:tcPr>
            <w:tcW w:w="3220" w:type="dxa"/>
            <w:tcBorders>
              <w:top w:val="nil"/>
              <w:left w:val="single" w:sz="4" w:space="0" w:color="auto"/>
              <w:bottom w:val="single" w:sz="4" w:space="0" w:color="auto"/>
              <w:right w:val="single" w:sz="4" w:space="0" w:color="auto"/>
            </w:tcBorders>
            <w:shd w:val="clear" w:color="000000" w:fill="F2F2F2"/>
            <w:noWrap/>
            <w:vAlign w:val="center"/>
            <w:hideMark/>
          </w:tcPr>
          <w:p w14:paraId="281E4E6C" w14:textId="77777777" w:rsidR="003E2B36" w:rsidRPr="0020138C" w:rsidRDefault="003E2B36" w:rsidP="00C81F7B">
            <w:pPr>
              <w:spacing w:after="0" w:line="240" w:lineRule="auto"/>
              <w:jc w:val="center"/>
              <w:rPr>
                <w:rFonts w:ascii="Calibri" w:eastAsia="Times New Roman" w:hAnsi="Calibri" w:cs="Times New Roman"/>
                <w:b/>
                <w:bCs/>
                <w:i/>
                <w:iCs/>
                <w:color w:val="000000"/>
                <w:sz w:val="20"/>
                <w:lang w:eastAsia="es-MX"/>
              </w:rPr>
            </w:pPr>
            <w:r w:rsidRPr="0020138C">
              <w:rPr>
                <w:rFonts w:ascii="Calibri" w:eastAsia="Times New Roman" w:hAnsi="Calibri" w:cs="Times New Roman"/>
                <w:b/>
                <w:bCs/>
                <w:i/>
                <w:iCs/>
                <w:color w:val="000000"/>
                <w:sz w:val="20"/>
                <w:lang w:eastAsia="es-MX"/>
              </w:rPr>
              <w:t>Autoevaluación</w:t>
            </w:r>
            <w:r>
              <w:rPr>
                <w:rFonts w:ascii="Calibri" w:eastAsia="Times New Roman" w:hAnsi="Calibri" w:cs="Times New Roman"/>
                <w:b/>
                <w:bCs/>
                <w:i/>
                <w:iCs/>
                <w:color w:val="000000"/>
                <w:sz w:val="20"/>
                <w:lang w:eastAsia="es-MX"/>
              </w:rPr>
              <w:t>*</w:t>
            </w:r>
          </w:p>
        </w:tc>
        <w:tc>
          <w:tcPr>
            <w:tcW w:w="1634" w:type="dxa"/>
            <w:tcBorders>
              <w:top w:val="nil"/>
              <w:left w:val="nil"/>
              <w:bottom w:val="single" w:sz="4" w:space="0" w:color="auto"/>
              <w:right w:val="nil"/>
            </w:tcBorders>
            <w:shd w:val="clear" w:color="auto" w:fill="auto"/>
            <w:noWrap/>
            <w:vAlign w:val="bottom"/>
            <w:hideMark/>
          </w:tcPr>
          <w:p w14:paraId="2DB34A3F" w14:textId="77777777" w:rsidR="003E2B36" w:rsidRPr="0020138C" w:rsidRDefault="003E2B36" w:rsidP="00C81F7B">
            <w:pPr>
              <w:spacing w:after="0" w:line="240" w:lineRule="auto"/>
              <w:rPr>
                <w:rFonts w:ascii="Calibri" w:eastAsia="Times New Roman" w:hAnsi="Calibri" w:cs="Times New Roman"/>
                <w:color w:val="000000"/>
                <w:sz w:val="20"/>
                <w:lang w:eastAsia="es-MX"/>
              </w:rPr>
            </w:pPr>
            <w:r w:rsidRPr="0020138C">
              <w:rPr>
                <w:rFonts w:ascii="Calibri" w:eastAsia="Times New Roman" w:hAnsi="Calibri" w:cs="Times New Roman"/>
                <w:color w:val="000000"/>
                <w:sz w:val="20"/>
                <w:lang w:eastAsia="es-MX"/>
              </w:rPr>
              <w:t> </w:t>
            </w:r>
          </w:p>
        </w:tc>
        <w:tc>
          <w:tcPr>
            <w:tcW w:w="1721" w:type="dxa"/>
            <w:tcBorders>
              <w:top w:val="nil"/>
              <w:left w:val="single" w:sz="4" w:space="0" w:color="auto"/>
              <w:bottom w:val="single" w:sz="4" w:space="0" w:color="auto"/>
              <w:right w:val="nil"/>
            </w:tcBorders>
            <w:shd w:val="clear" w:color="auto" w:fill="auto"/>
            <w:noWrap/>
            <w:vAlign w:val="bottom"/>
            <w:hideMark/>
          </w:tcPr>
          <w:p w14:paraId="52341187" w14:textId="77777777" w:rsidR="003E2B36" w:rsidRPr="0020138C" w:rsidRDefault="003E2B36" w:rsidP="00C81F7B">
            <w:pPr>
              <w:spacing w:after="0" w:line="240" w:lineRule="auto"/>
              <w:rPr>
                <w:rFonts w:ascii="Calibri" w:eastAsia="Times New Roman" w:hAnsi="Calibri" w:cs="Times New Roman"/>
                <w:color w:val="000000"/>
                <w:sz w:val="20"/>
                <w:lang w:eastAsia="es-MX"/>
              </w:rPr>
            </w:pPr>
            <w:r w:rsidRPr="0020138C">
              <w:rPr>
                <w:rFonts w:ascii="Calibri" w:eastAsia="Times New Roman" w:hAnsi="Calibri" w:cs="Times New Roman"/>
                <w:color w:val="000000"/>
                <w:sz w:val="20"/>
                <w:lang w:eastAsia="es-MX"/>
              </w:rPr>
              <w:t> </w:t>
            </w:r>
          </w:p>
        </w:tc>
        <w:tc>
          <w:tcPr>
            <w:tcW w:w="1896" w:type="dxa"/>
            <w:tcBorders>
              <w:top w:val="nil"/>
              <w:left w:val="nil"/>
              <w:bottom w:val="single" w:sz="4" w:space="0" w:color="auto"/>
              <w:right w:val="nil"/>
            </w:tcBorders>
            <w:shd w:val="clear" w:color="auto" w:fill="auto"/>
            <w:noWrap/>
            <w:vAlign w:val="bottom"/>
            <w:hideMark/>
          </w:tcPr>
          <w:p w14:paraId="32913C30" w14:textId="77777777" w:rsidR="003E2B36" w:rsidRPr="0020138C" w:rsidRDefault="003E2B36" w:rsidP="00C81F7B">
            <w:pPr>
              <w:spacing w:after="0" w:line="240" w:lineRule="auto"/>
              <w:rPr>
                <w:rFonts w:ascii="Calibri" w:eastAsia="Times New Roman" w:hAnsi="Calibri" w:cs="Times New Roman"/>
                <w:color w:val="000000"/>
                <w:sz w:val="20"/>
                <w:lang w:eastAsia="es-MX"/>
              </w:rPr>
            </w:pPr>
            <w:r w:rsidRPr="0020138C">
              <w:rPr>
                <w:rFonts w:ascii="Calibri" w:eastAsia="Times New Roman" w:hAnsi="Calibri" w:cs="Times New Roman"/>
                <w:color w:val="000000"/>
                <w:sz w:val="20"/>
                <w:lang w:eastAsia="es-MX"/>
              </w:rPr>
              <w:t> </w:t>
            </w:r>
          </w:p>
        </w:tc>
        <w:tc>
          <w:tcPr>
            <w:tcW w:w="1723" w:type="dxa"/>
            <w:gridSpan w:val="2"/>
            <w:tcBorders>
              <w:top w:val="nil"/>
              <w:left w:val="single" w:sz="4" w:space="0" w:color="auto"/>
              <w:bottom w:val="single" w:sz="4" w:space="0" w:color="auto"/>
              <w:right w:val="nil"/>
            </w:tcBorders>
            <w:shd w:val="clear" w:color="auto" w:fill="auto"/>
            <w:noWrap/>
            <w:vAlign w:val="bottom"/>
            <w:hideMark/>
          </w:tcPr>
          <w:p w14:paraId="08BED69B" w14:textId="77777777" w:rsidR="003E2B36" w:rsidRPr="0020138C" w:rsidRDefault="003E2B36" w:rsidP="00C81F7B">
            <w:pPr>
              <w:spacing w:after="0" w:line="240" w:lineRule="auto"/>
              <w:rPr>
                <w:rFonts w:ascii="Calibri" w:eastAsia="Times New Roman" w:hAnsi="Calibri" w:cs="Times New Roman"/>
                <w:color w:val="000000"/>
                <w:sz w:val="20"/>
                <w:lang w:eastAsia="es-MX"/>
              </w:rPr>
            </w:pPr>
            <w:r w:rsidRPr="0020138C">
              <w:rPr>
                <w:rFonts w:ascii="Calibri" w:eastAsia="Times New Roman" w:hAnsi="Calibri" w:cs="Times New Roman"/>
                <w:color w:val="000000"/>
                <w:sz w:val="20"/>
                <w:lang w:eastAsia="es-MX"/>
              </w:rPr>
              <w:t> </w:t>
            </w:r>
          </w:p>
        </w:tc>
        <w:tc>
          <w:tcPr>
            <w:tcW w:w="1724" w:type="dxa"/>
            <w:tcBorders>
              <w:top w:val="nil"/>
              <w:left w:val="nil"/>
              <w:bottom w:val="single" w:sz="4" w:space="0" w:color="auto"/>
              <w:right w:val="single" w:sz="4" w:space="0" w:color="auto"/>
            </w:tcBorders>
            <w:shd w:val="clear" w:color="auto" w:fill="auto"/>
            <w:noWrap/>
            <w:vAlign w:val="bottom"/>
            <w:hideMark/>
          </w:tcPr>
          <w:p w14:paraId="1C3BB1A2" w14:textId="77777777" w:rsidR="003E2B36" w:rsidRPr="0020138C" w:rsidRDefault="003E2B36" w:rsidP="00C81F7B">
            <w:pPr>
              <w:spacing w:after="0" w:line="240" w:lineRule="auto"/>
              <w:rPr>
                <w:rFonts w:ascii="Calibri" w:eastAsia="Times New Roman" w:hAnsi="Calibri" w:cs="Times New Roman"/>
                <w:color w:val="000000"/>
                <w:sz w:val="20"/>
                <w:lang w:eastAsia="es-MX"/>
              </w:rPr>
            </w:pPr>
            <w:r w:rsidRPr="0020138C">
              <w:rPr>
                <w:rFonts w:ascii="Calibri" w:eastAsia="Times New Roman" w:hAnsi="Calibri" w:cs="Times New Roman"/>
                <w:color w:val="000000"/>
                <w:sz w:val="20"/>
                <w:lang w:eastAsia="es-MX"/>
              </w:rPr>
              <w:t> </w:t>
            </w:r>
          </w:p>
        </w:tc>
      </w:tr>
      <w:tr w:rsidR="003E2B36" w:rsidRPr="0020138C" w14:paraId="2D87FCCA" w14:textId="77777777" w:rsidTr="003E2B36">
        <w:trPr>
          <w:trHeight w:val="70"/>
          <w:jc w:val="center"/>
        </w:trPr>
        <w:tc>
          <w:tcPr>
            <w:tcW w:w="3220" w:type="dxa"/>
            <w:tcBorders>
              <w:top w:val="nil"/>
              <w:left w:val="single" w:sz="4" w:space="0" w:color="auto"/>
              <w:bottom w:val="single" w:sz="4" w:space="0" w:color="auto"/>
              <w:right w:val="single" w:sz="4" w:space="0" w:color="auto"/>
            </w:tcBorders>
            <w:shd w:val="clear" w:color="000000" w:fill="F2F2F2"/>
            <w:noWrap/>
            <w:vAlign w:val="center"/>
            <w:hideMark/>
          </w:tcPr>
          <w:p w14:paraId="3FED162A" w14:textId="77777777" w:rsidR="003E2B36" w:rsidRPr="0020138C" w:rsidRDefault="003E2B36" w:rsidP="00C81F7B">
            <w:pPr>
              <w:spacing w:after="0" w:line="240" w:lineRule="auto"/>
              <w:jc w:val="center"/>
              <w:rPr>
                <w:rFonts w:ascii="Calibri" w:eastAsia="Times New Roman" w:hAnsi="Calibri" w:cs="Times New Roman"/>
                <w:b/>
                <w:bCs/>
                <w:i/>
                <w:iCs/>
                <w:color w:val="000000"/>
                <w:sz w:val="20"/>
                <w:lang w:eastAsia="es-MX"/>
              </w:rPr>
            </w:pPr>
            <w:r w:rsidRPr="0020138C">
              <w:rPr>
                <w:rFonts w:ascii="Calibri" w:eastAsia="Times New Roman" w:hAnsi="Calibri" w:cs="Times New Roman"/>
                <w:b/>
                <w:bCs/>
                <w:i/>
                <w:iCs/>
                <w:color w:val="000000"/>
                <w:sz w:val="20"/>
                <w:lang w:eastAsia="es-MX"/>
              </w:rPr>
              <w:t>Coevaluación</w:t>
            </w:r>
            <w:r>
              <w:rPr>
                <w:rFonts w:ascii="Calibri" w:eastAsia="Times New Roman" w:hAnsi="Calibri" w:cs="Times New Roman"/>
                <w:b/>
                <w:bCs/>
                <w:i/>
                <w:iCs/>
                <w:color w:val="000000"/>
                <w:sz w:val="20"/>
                <w:lang w:eastAsia="es-MX"/>
              </w:rPr>
              <w:t>*</w:t>
            </w:r>
          </w:p>
        </w:tc>
        <w:tc>
          <w:tcPr>
            <w:tcW w:w="1634" w:type="dxa"/>
            <w:tcBorders>
              <w:top w:val="nil"/>
              <w:left w:val="nil"/>
              <w:bottom w:val="nil"/>
              <w:right w:val="nil"/>
            </w:tcBorders>
            <w:shd w:val="clear" w:color="auto" w:fill="auto"/>
            <w:noWrap/>
            <w:vAlign w:val="bottom"/>
            <w:hideMark/>
          </w:tcPr>
          <w:p w14:paraId="05780E58" w14:textId="77777777" w:rsidR="003E2B36" w:rsidRPr="0020138C" w:rsidRDefault="003E2B36" w:rsidP="00C81F7B">
            <w:pPr>
              <w:spacing w:after="0" w:line="240" w:lineRule="auto"/>
              <w:rPr>
                <w:rFonts w:ascii="Calibri" w:eastAsia="Times New Roman" w:hAnsi="Calibri" w:cs="Times New Roman"/>
                <w:color w:val="000000"/>
                <w:sz w:val="20"/>
                <w:lang w:eastAsia="es-MX"/>
              </w:rPr>
            </w:pPr>
            <w:r w:rsidRPr="0020138C">
              <w:rPr>
                <w:rFonts w:ascii="Calibri" w:eastAsia="Times New Roman" w:hAnsi="Calibri" w:cs="Times New Roman"/>
                <w:color w:val="000000"/>
                <w:sz w:val="20"/>
                <w:lang w:eastAsia="es-MX"/>
              </w:rPr>
              <w:t> </w:t>
            </w:r>
          </w:p>
        </w:tc>
        <w:tc>
          <w:tcPr>
            <w:tcW w:w="7066" w:type="dxa"/>
            <w:gridSpan w:val="5"/>
            <w:vMerge w:val="restart"/>
            <w:tcBorders>
              <w:top w:val="nil"/>
              <w:left w:val="single" w:sz="4" w:space="0" w:color="auto"/>
              <w:right w:val="single" w:sz="4" w:space="0" w:color="auto"/>
            </w:tcBorders>
            <w:shd w:val="clear" w:color="auto" w:fill="auto"/>
            <w:noWrap/>
            <w:vAlign w:val="bottom"/>
            <w:hideMark/>
          </w:tcPr>
          <w:p w14:paraId="69CB0B93" w14:textId="77777777" w:rsidR="003E2B36" w:rsidRPr="0020138C" w:rsidRDefault="003E2B36" w:rsidP="00C81F7B">
            <w:pPr>
              <w:jc w:val="center"/>
              <w:rPr>
                <w:i/>
              </w:rPr>
            </w:pPr>
            <w:r w:rsidRPr="009051BA">
              <w:rPr>
                <w:i/>
                <w:sz w:val="20"/>
              </w:rPr>
              <w:t xml:space="preserve">*Autoevaluación, coevaluación y heteroevaluación se </w:t>
            </w:r>
            <w:proofErr w:type="gramStart"/>
            <w:r w:rsidRPr="009051BA">
              <w:rPr>
                <w:i/>
                <w:sz w:val="20"/>
              </w:rPr>
              <w:t>plasmaran</w:t>
            </w:r>
            <w:proofErr w:type="gramEnd"/>
            <w:r w:rsidRPr="009051BA">
              <w:rPr>
                <w:i/>
                <w:sz w:val="20"/>
              </w:rPr>
              <w:t xml:space="preserve"> en la plataforma de escuela en red.</w:t>
            </w:r>
          </w:p>
        </w:tc>
      </w:tr>
      <w:tr w:rsidR="003E2B36" w:rsidRPr="0020138C" w14:paraId="4B9BDAE7" w14:textId="77777777" w:rsidTr="003E2B36">
        <w:trPr>
          <w:trHeight w:val="113"/>
          <w:jc w:val="center"/>
        </w:trPr>
        <w:tc>
          <w:tcPr>
            <w:tcW w:w="3220" w:type="dxa"/>
            <w:tcBorders>
              <w:top w:val="nil"/>
              <w:left w:val="single" w:sz="4" w:space="0" w:color="auto"/>
              <w:bottom w:val="single" w:sz="4" w:space="0" w:color="auto"/>
              <w:right w:val="single" w:sz="4" w:space="0" w:color="auto"/>
            </w:tcBorders>
            <w:shd w:val="clear" w:color="000000" w:fill="F2F2F2"/>
            <w:noWrap/>
            <w:vAlign w:val="center"/>
            <w:hideMark/>
          </w:tcPr>
          <w:p w14:paraId="54F9AAEC" w14:textId="77777777" w:rsidR="003E2B36" w:rsidRPr="0020138C" w:rsidRDefault="003E2B36" w:rsidP="00C81F7B">
            <w:pPr>
              <w:spacing w:after="0" w:line="240" w:lineRule="auto"/>
              <w:jc w:val="center"/>
              <w:rPr>
                <w:rFonts w:ascii="Calibri" w:eastAsia="Times New Roman" w:hAnsi="Calibri" w:cs="Times New Roman"/>
                <w:b/>
                <w:bCs/>
                <w:i/>
                <w:iCs/>
                <w:color w:val="000000"/>
                <w:sz w:val="20"/>
                <w:lang w:eastAsia="es-MX"/>
              </w:rPr>
            </w:pPr>
            <w:r w:rsidRPr="0020138C">
              <w:rPr>
                <w:rFonts w:ascii="Calibri" w:eastAsia="Times New Roman" w:hAnsi="Calibri" w:cs="Times New Roman"/>
                <w:b/>
                <w:bCs/>
                <w:i/>
                <w:iCs/>
                <w:color w:val="000000"/>
                <w:sz w:val="20"/>
                <w:lang w:eastAsia="es-MX"/>
              </w:rPr>
              <w:t>Heteroevaluación</w:t>
            </w:r>
            <w:r>
              <w:rPr>
                <w:rFonts w:ascii="Calibri" w:eastAsia="Times New Roman" w:hAnsi="Calibri" w:cs="Times New Roman"/>
                <w:b/>
                <w:bCs/>
                <w:i/>
                <w:iCs/>
                <w:color w:val="000000"/>
                <w:sz w:val="20"/>
                <w:lang w:eastAsia="es-MX"/>
              </w:rPr>
              <w:t>*</w:t>
            </w:r>
          </w:p>
        </w:tc>
        <w:tc>
          <w:tcPr>
            <w:tcW w:w="1634" w:type="dxa"/>
            <w:tcBorders>
              <w:top w:val="single" w:sz="4" w:space="0" w:color="auto"/>
              <w:left w:val="nil"/>
              <w:bottom w:val="single" w:sz="4" w:space="0" w:color="auto"/>
              <w:right w:val="nil"/>
            </w:tcBorders>
            <w:shd w:val="clear" w:color="auto" w:fill="auto"/>
            <w:noWrap/>
            <w:vAlign w:val="bottom"/>
            <w:hideMark/>
          </w:tcPr>
          <w:p w14:paraId="091EFBE6" w14:textId="77777777" w:rsidR="003E2B36" w:rsidRPr="0020138C" w:rsidRDefault="003E2B36" w:rsidP="00C81F7B">
            <w:pPr>
              <w:spacing w:after="0" w:line="240" w:lineRule="auto"/>
              <w:rPr>
                <w:rFonts w:ascii="Calibri" w:eastAsia="Times New Roman" w:hAnsi="Calibri" w:cs="Times New Roman"/>
                <w:color w:val="000000"/>
                <w:sz w:val="20"/>
                <w:lang w:eastAsia="es-MX"/>
              </w:rPr>
            </w:pPr>
            <w:r w:rsidRPr="0020138C">
              <w:rPr>
                <w:rFonts w:ascii="Calibri" w:eastAsia="Times New Roman" w:hAnsi="Calibri" w:cs="Times New Roman"/>
                <w:color w:val="000000"/>
                <w:sz w:val="20"/>
                <w:lang w:eastAsia="es-MX"/>
              </w:rPr>
              <w:t> </w:t>
            </w:r>
          </w:p>
        </w:tc>
        <w:tc>
          <w:tcPr>
            <w:tcW w:w="7066" w:type="dxa"/>
            <w:gridSpan w:val="5"/>
            <w:vMerge/>
            <w:tcBorders>
              <w:left w:val="single" w:sz="4" w:space="0" w:color="auto"/>
              <w:bottom w:val="single" w:sz="4" w:space="0" w:color="auto"/>
              <w:right w:val="single" w:sz="4" w:space="0" w:color="auto"/>
            </w:tcBorders>
            <w:shd w:val="clear" w:color="auto" w:fill="auto"/>
            <w:noWrap/>
            <w:vAlign w:val="bottom"/>
            <w:hideMark/>
          </w:tcPr>
          <w:p w14:paraId="04B26A12" w14:textId="77777777" w:rsidR="003E2B36" w:rsidRPr="0020138C" w:rsidRDefault="003E2B36" w:rsidP="00C81F7B">
            <w:pPr>
              <w:spacing w:after="0" w:line="240" w:lineRule="auto"/>
              <w:rPr>
                <w:rFonts w:ascii="Calibri" w:eastAsia="Times New Roman" w:hAnsi="Calibri" w:cs="Times New Roman"/>
                <w:color w:val="000000"/>
                <w:sz w:val="20"/>
                <w:lang w:eastAsia="es-MX"/>
              </w:rPr>
            </w:pPr>
          </w:p>
        </w:tc>
      </w:tr>
    </w:tbl>
    <w:p w14:paraId="2655E05A" w14:textId="77777777" w:rsidR="00BE5223" w:rsidRPr="00130196" w:rsidRDefault="00BE5223" w:rsidP="007C2EAE">
      <w:pPr>
        <w:jc w:val="center"/>
        <w:rPr>
          <w:rFonts w:ascii="Century Gothic" w:hAnsi="Century Gothic"/>
          <w:sz w:val="24"/>
          <w:szCs w:val="24"/>
        </w:rPr>
      </w:pPr>
    </w:p>
    <w:sectPr w:rsidR="00BE5223" w:rsidRPr="00130196" w:rsidSect="007C2EAE">
      <w:pgSz w:w="16838" w:h="11906" w:orient="landscape"/>
      <w:pgMar w:top="1701" w:right="1417" w:bottom="1701" w:left="1417" w:header="708" w:footer="708" w:gutter="0"/>
      <w:pgBorders w:offsetFrom="page">
        <w:top w:val="triangleCircle1" w:sz="14" w:space="24" w:color="FFC000"/>
        <w:left w:val="triangleCircle1" w:sz="14" w:space="24" w:color="FFC000"/>
        <w:bottom w:val="triangleCircle1" w:sz="14" w:space="24" w:color="FFC000"/>
        <w:right w:val="triangleCircle1" w:sz="14" w:space="24" w:color="FFC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Bahnschrift Light">
    <w:panose1 w:val="020B0502040204020203"/>
    <w:charset w:val="00"/>
    <w:family w:val="swiss"/>
    <w:pitch w:val="variable"/>
    <w:sig w:usb0="A00002C7" w:usb1="00000002" w:usb2="00000000" w:usb3="00000000" w:csb0="0000019F" w:csb1="00000000"/>
  </w:font>
  <w:font w:name="Lucida Bright">
    <w:panose1 w:val="02040602050505020304"/>
    <w:charset w:val="00"/>
    <w:family w:val="roman"/>
    <w:pitch w:val="variable"/>
    <w:sig w:usb0="00000003" w:usb1="00000000" w:usb2="00000000" w:usb3="00000000" w:csb0="00000001" w:csb1="00000000"/>
  </w:font>
  <w:font w:name="Montserrat">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EF2223"/>
    <w:multiLevelType w:val="hybridMultilevel"/>
    <w:tmpl w:val="9E860F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0196"/>
    <w:rsid w:val="0008092A"/>
    <w:rsid w:val="00130196"/>
    <w:rsid w:val="003E2B36"/>
    <w:rsid w:val="00627944"/>
    <w:rsid w:val="006B4BE1"/>
    <w:rsid w:val="007A7E48"/>
    <w:rsid w:val="007C2EAE"/>
    <w:rsid w:val="008132AC"/>
    <w:rsid w:val="00991337"/>
    <w:rsid w:val="0099478E"/>
    <w:rsid w:val="00A5230E"/>
    <w:rsid w:val="00AB2AB1"/>
    <w:rsid w:val="00BB16B4"/>
    <w:rsid w:val="00BE5223"/>
    <w:rsid w:val="00C277C7"/>
    <w:rsid w:val="00C53EEB"/>
    <w:rsid w:val="00E54E3F"/>
    <w:rsid w:val="00F4558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B0A5DD"/>
  <w15:chartTrackingRefBased/>
  <w15:docId w15:val="{AC965C0D-1777-4EFC-9621-795650A39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aconcuadrcula1">
    <w:name w:val="Tabla con cuadrícula1"/>
    <w:basedOn w:val="Tablanormal"/>
    <w:next w:val="Tablaconcuadrcula"/>
    <w:uiPriority w:val="59"/>
    <w:rsid w:val="00AB2AB1"/>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AB2A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7272537">
      <w:bodyDiv w:val="1"/>
      <w:marLeft w:val="0"/>
      <w:marRight w:val="0"/>
      <w:marTop w:val="0"/>
      <w:marBottom w:val="0"/>
      <w:divBdr>
        <w:top w:val="none" w:sz="0" w:space="0" w:color="auto"/>
        <w:left w:val="none" w:sz="0" w:space="0" w:color="auto"/>
        <w:bottom w:val="none" w:sz="0" w:space="0" w:color="auto"/>
        <w:right w:val="none" w:sz="0" w:space="0" w:color="auto"/>
      </w:divBdr>
      <w:divsChild>
        <w:div w:id="1863787365">
          <w:marLeft w:val="0"/>
          <w:marRight w:val="0"/>
          <w:marTop w:val="0"/>
          <w:marBottom w:val="0"/>
          <w:divBdr>
            <w:top w:val="none" w:sz="0" w:space="0" w:color="auto"/>
            <w:left w:val="none" w:sz="0" w:space="0" w:color="auto"/>
            <w:bottom w:val="none" w:sz="0" w:space="0" w:color="auto"/>
            <w:right w:val="none" w:sz="0" w:space="0" w:color="auto"/>
          </w:divBdr>
        </w:div>
        <w:div w:id="1873805984">
          <w:marLeft w:val="0"/>
          <w:marRight w:val="0"/>
          <w:marTop w:val="0"/>
          <w:marBottom w:val="0"/>
          <w:divBdr>
            <w:top w:val="none" w:sz="0" w:space="0" w:color="auto"/>
            <w:left w:val="none" w:sz="0" w:space="0" w:color="auto"/>
            <w:bottom w:val="none" w:sz="0" w:space="0" w:color="auto"/>
            <w:right w:val="none" w:sz="0" w:space="0" w:color="auto"/>
          </w:divBdr>
        </w:div>
        <w:div w:id="802314904">
          <w:marLeft w:val="0"/>
          <w:marRight w:val="0"/>
          <w:marTop w:val="0"/>
          <w:marBottom w:val="0"/>
          <w:divBdr>
            <w:top w:val="none" w:sz="0" w:space="0" w:color="auto"/>
            <w:left w:val="none" w:sz="0" w:space="0" w:color="auto"/>
            <w:bottom w:val="none" w:sz="0" w:space="0" w:color="auto"/>
            <w:right w:val="none" w:sz="0" w:space="0" w:color="auto"/>
          </w:divBdr>
        </w:div>
        <w:div w:id="228275268">
          <w:marLeft w:val="0"/>
          <w:marRight w:val="0"/>
          <w:marTop w:val="0"/>
          <w:marBottom w:val="0"/>
          <w:divBdr>
            <w:top w:val="none" w:sz="0" w:space="0" w:color="auto"/>
            <w:left w:val="none" w:sz="0" w:space="0" w:color="auto"/>
            <w:bottom w:val="none" w:sz="0" w:space="0" w:color="auto"/>
            <w:right w:val="none" w:sz="0" w:space="0" w:color="auto"/>
          </w:divBdr>
        </w:div>
        <w:div w:id="692069532">
          <w:marLeft w:val="0"/>
          <w:marRight w:val="0"/>
          <w:marTop w:val="0"/>
          <w:marBottom w:val="0"/>
          <w:divBdr>
            <w:top w:val="none" w:sz="0" w:space="0" w:color="auto"/>
            <w:left w:val="none" w:sz="0" w:space="0" w:color="auto"/>
            <w:bottom w:val="none" w:sz="0" w:space="0" w:color="auto"/>
            <w:right w:val="none" w:sz="0" w:space="0" w:color="auto"/>
          </w:divBdr>
        </w:div>
        <w:div w:id="213124320">
          <w:marLeft w:val="0"/>
          <w:marRight w:val="0"/>
          <w:marTop w:val="0"/>
          <w:marBottom w:val="0"/>
          <w:divBdr>
            <w:top w:val="none" w:sz="0" w:space="0" w:color="auto"/>
            <w:left w:val="none" w:sz="0" w:space="0" w:color="auto"/>
            <w:bottom w:val="none" w:sz="0" w:space="0" w:color="auto"/>
            <w:right w:val="none" w:sz="0" w:space="0" w:color="auto"/>
          </w:divBdr>
        </w:div>
        <w:div w:id="391462910">
          <w:marLeft w:val="0"/>
          <w:marRight w:val="0"/>
          <w:marTop w:val="0"/>
          <w:marBottom w:val="0"/>
          <w:divBdr>
            <w:top w:val="none" w:sz="0" w:space="0" w:color="auto"/>
            <w:left w:val="none" w:sz="0" w:space="0" w:color="auto"/>
            <w:bottom w:val="none" w:sz="0" w:space="0" w:color="auto"/>
            <w:right w:val="none" w:sz="0" w:space="0" w:color="auto"/>
          </w:divBdr>
        </w:div>
        <w:div w:id="905191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mp"/><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tmp"/><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tmp"/><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gif"/><Relationship Id="rId15" Type="http://schemas.openxmlformats.org/officeDocument/2006/relationships/image" Target="media/image11.tmp"/><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tm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1204</Words>
  <Characters>6628</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Sahima Beltran</dc:creator>
  <cp:keywords/>
  <dc:description/>
  <cp:lastModifiedBy>Sahima Beltran</cp:lastModifiedBy>
  <cp:revision>2</cp:revision>
  <dcterms:created xsi:type="dcterms:W3CDTF">2021-06-21T21:49:00Z</dcterms:created>
  <dcterms:modified xsi:type="dcterms:W3CDTF">2021-06-21T21:49:00Z</dcterms:modified>
</cp:coreProperties>
</file>