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What I Wore To Work This Week_ Quarantine Edition" recolor="t" type="frame"/>
    </v:background>
  </w:background>
  <w:body>
    <w:p w14:paraId="08A2A6C1" w14:textId="12CD9E8D" w:rsidR="005266D1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6B803" wp14:editId="73802841">
                <wp:simplePos x="0" y="0"/>
                <wp:positionH relativeFrom="column">
                  <wp:posOffset>-785495</wp:posOffset>
                </wp:positionH>
                <wp:positionV relativeFrom="paragraph">
                  <wp:posOffset>-753110</wp:posOffset>
                </wp:positionV>
                <wp:extent cx="9855835" cy="8350250"/>
                <wp:effectExtent l="0" t="0" r="0" b="0"/>
                <wp:wrapNone/>
                <wp:docPr id="4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55835" cy="8350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9AC067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ESCUELA NORMAL DE EDUCACIÓN PREESCOLAR</w:t>
                            </w:r>
                          </w:p>
                          <w:p w14:paraId="2DD4128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Licenciatura en Educación Preescolar</w:t>
                            </w:r>
                          </w:p>
                          <w:p w14:paraId="3BD86A9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Estrategias de Trabajo Docente</w:t>
                            </w:r>
                          </w:p>
                          <w:p w14:paraId="787ED62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Docente: Eduarda Maldonado Martínez</w:t>
                            </w:r>
                          </w:p>
                          <w:p w14:paraId="34E9D309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PROPUESTA DIDÁCTICA</w:t>
                            </w:r>
                          </w:p>
                          <w:p w14:paraId="0951BD57" w14:textId="3677B675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Unidad II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46A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Estrategias para el desarrollo socioemocional en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preescolar.</w:t>
                            </w:r>
                          </w:p>
                          <w:p w14:paraId="1FD96782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Competencias: </w:t>
                            </w:r>
                          </w:p>
                          <w:p w14:paraId="7264A2D7" w14:textId="7379C493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Detecta los procesos de aprendizaje de sus alumnos para favorecer su desarrollo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cognitivo y socioemocional.</w:t>
                            </w:r>
                          </w:p>
                          <w:p w14:paraId="19C8104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Plantea las necesidades formativas de los alumnos de acuerdo con sus procesos de desarrollo y de aprendizaje, con base en los nuevos enfoques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pedagógicos.</w:t>
                            </w:r>
                          </w:p>
                          <w:p w14:paraId="2B2595DD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Aplica el plan y programas de estudio para alcanzar los propósitos educativos y contribuir al pleno desenvolvimiento de las capacidades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sus alumnos.</w:t>
                            </w:r>
                          </w:p>
                          <w:p w14:paraId="5BF314D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Incorpora los recursos y medios didácticos idóneos para favorecer el aprendizaje de acuerdo con el conocimiento de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los procesos de desarrollo cognitivo y socioemocional de los alumnos.</w:t>
                            </w:r>
                          </w:p>
                          <w:p w14:paraId="1773D9A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Emplea la evaluación para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intervenir en los diferentes ámbitos y momentos de la tarea educativa para mejorar los aprendizajes de sus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alumnos.</w:t>
                            </w:r>
                          </w:p>
                          <w:p w14:paraId="5272533B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        Evalúa el aprendizaje de sus alumnos mediante la aplicación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de distintas teorías, métodos e instrumentos considerando las áreas, campos 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ámbitos de conocimiento, así como los saberes correspondientes al grado y nivel educativo.</w:t>
                            </w:r>
                          </w:p>
                          <w:p w14:paraId="06EFDDAC" w14:textId="24B3447A" w:rsidR="001A360F" w:rsidRPr="00312EC7" w:rsidRDefault="00AE5CAA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ALUMNA</w:t>
                            </w:r>
                            <w:r w:rsidR="001A360F"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B17BDCA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María Fernanda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Barrón López - #03</w:t>
                            </w:r>
                          </w:p>
                          <w:p w14:paraId="64C3279C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2do Año - Sección “A”</w:t>
                            </w:r>
                          </w:p>
                          <w:p w14:paraId="2DD379E5" w14:textId="2C38BAAF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AE5C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24</w:t>
                            </w:r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gramStart"/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Junio</w:t>
                            </w:r>
                            <w:proofErr w:type="gramEnd"/>
                            <w:r w:rsidRPr="00312EC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de 2021 </w:t>
                            </w:r>
                          </w:p>
                          <w:p w14:paraId="24F80116" w14:textId="77777777" w:rsidR="001A360F" w:rsidRPr="00312EC7" w:rsidRDefault="001A360F" w:rsidP="001A360F">
                            <w:pPr>
                              <w:spacing w:before="200" w:line="216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12EC7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Saltillo, Coahuila.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6B803" id="Subtítulo 2" o:spid="_x0000_s1026" style="position:absolute;margin-left:-61.85pt;margin-top:-59.3pt;width:776.05pt;height:6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" filled="f" stroked="f">
                <o:lock v:ext="edit" grouping="t"/>
                <v:textbox>
                  <w:txbxContent>
                    <w:p w14:paraId="4A9AC067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ESCUELA NORMAL DE EDUCACIÓN PREESCOLAR</w:t>
                      </w:r>
                    </w:p>
                    <w:p w14:paraId="2DD4128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Licenciatura en Educación Preescolar</w:t>
                      </w:r>
                    </w:p>
                    <w:p w14:paraId="3BD86A9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Estrategias de Trabajo Docente</w:t>
                      </w:r>
                    </w:p>
                    <w:p w14:paraId="787ED62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Docente: Eduarda Maldonado Martínez</w:t>
                      </w:r>
                    </w:p>
                    <w:p w14:paraId="34E9D309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PROPUESTA DIDÁCTICA</w:t>
                      </w:r>
                    </w:p>
                    <w:p w14:paraId="0951BD57" w14:textId="3677B675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Unidad II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. </w:t>
                      </w:r>
                      <w:r w:rsidR="00A546A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Estrategias para el desarrollo socioemocional en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preescolar.</w:t>
                      </w:r>
                    </w:p>
                    <w:p w14:paraId="1FD96782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Competencias: </w:t>
                      </w:r>
                    </w:p>
                    <w:p w14:paraId="7264A2D7" w14:textId="7379C493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Detecta los procesos de aprendizaje de sus alumnos para favorecer su desarrollo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cognitivo y socioemocional.</w:t>
                      </w:r>
                    </w:p>
                    <w:p w14:paraId="19C8104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Plantea las necesidades formativas de los alumnos de acuerdo con sus procesos de desarrollo y de aprendizaje, con base en los nuevos enfoques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pedagógicos.</w:t>
                      </w:r>
                    </w:p>
                    <w:p w14:paraId="2B2595DD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Aplica el plan y programas de estudio para alcanzar los propósitos educativos y contribuir al pleno desenvolvimiento de las capacidades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sus alumnos.</w:t>
                      </w:r>
                    </w:p>
                    <w:p w14:paraId="5BF314D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Incorpora los recursos y medios didácticos idóneos para favorecer el aprendizaje de acuerdo con el conocimiento de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los procesos de desarrollo cognitivo y socioemocional de los alumnos.</w:t>
                      </w:r>
                    </w:p>
                    <w:p w14:paraId="1773D9A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Emplea la evaluación para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intervenir en los diferentes ámbitos y momentos de la tarea educativa para mejorar los aprendizajes de sus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alumnos.</w:t>
                      </w:r>
                    </w:p>
                    <w:p w14:paraId="5272533B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-        Evalúa el aprendizaje de sus alumnos mediante la aplicación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de distintas teorías, métodos e instrumentos considerando las áreas, campos 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ámbitos de conocimiento, así como los saberes correspondientes al grado y nivel educativo.</w:t>
                      </w:r>
                    </w:p>
                    <w:p w14:paraId="06EFDDAC" w14:textId="24B3447A" w:rsidR="001A360F" w:rsidRPr="00312EC7" w:rsidRDefault="00AE5CAA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ALUMNA</w:t>
                      </w:r>
                      <w:r w:rsidR="001A360F"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:</w:t>
                      </w:r>
                    </w:p>
                    <w:p w14:paraId="3B17BDCA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María Fernanda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Barrón López - #03</w:t>
                      </w:r>
                    </w:p>
                    <w:p w14:paraId="64C3279C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2do Año - Sección “A”</w:t>
                      </w:r>
                    </w:p>
                    <w:p w14:paraId="2DD379E5" w14:textId="2C38BAAF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</w:t>
                      </w:r>
                      <w:r w:rsidR="00AE5C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24</w:t>
                      </w:r>
                      <w:r w:rsidRPr="00312EC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de Junio de 2021 </w:t>
                      </w:r>
                    </w:p>
                    <w:p w14:paraId="24F80116" w14:textId="77777777" w:rsidR="001A360F" w:rsidRPr="00312EC7" w:rsidRDefault="001A360F" w:rsidP="001A360F">
                      <w:pPr>
                        <w:spacing w:before="200" w:line="216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12EC7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</w:rPr>
                        <w:t>Saltillo, Coahuila.</w:t>
                      </w:r>
                    </w:p>
                  </w:txbxContent>
                </v:textbox>
              </v:rect>
            </w:pict>
          </mc:Fallback>
        </mc:AlternateContent>
      </w:r>
      <w:r w:rsidRPr="001A360F">
        <w:rPr>
          <w:rFonts w:ascii="Times New Roman" w:eastAsia="Times New Roman" w:hAnsi="Times New Roman" w:cs="Times New Roman"/>
          <w:i/>
          <w:noProof/>
          <w:sz w:val="36"/>
          <w:szCs w:val="36"/>
          <w:lang w:val="es-MX"/>
        </w:rPr>
        <w:drawing>
          <wp:anchor distT="0" distB="0" distL="0" distR="0" simplePos="0" relativeHeight="251662336" behindDoc="0" locked="0" layoutInCell="1" hidden="0" allowOverlap="1" wp14:anchorId="4F0D8C0D" wp14:editId="512AD6D2">
            <wp:simplePos x="0" y="0"/>
            <wp:positionH relativeFrom="margin">
              <wp:posOffset>625475</wp:posOffset>
            </wp:positionH>
            <wp:positionV relativeFrom="margin">
              <wp:posOffset>-374015</wp:posOffset>
            </wp:positionV>
            <wp:extent cx="913765" cy="1048385"/>
            <wp:effectExtent l="0" t="0" r="635" b="5715"/>
            <wp:wrapSquare wrapText="bothSides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048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E9203" w14:textId="0C7C664E" w:rsidR="001A360F" w:rsidRPr="001604EA" w:rsidRDefault="001A360F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02D139D7" w14:textId="149B121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AA59ACF" w14:textId="1E30E293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5470E00B" w14:textId="77777777" w:rsidR="005266D1" w:rsidRPr="001604EA" w:rsidRDefault="005266D1" w:rsidP="005266D1">
      <w:pPr>
        <w:spacing w:before="298"/>
        <w:ind w:right="2654"/>
        <w:contextualSpacing/>
        <w:rPr>
          <w:rFonts w:ascii="Times" w:eastAsia="Times" w:hAnsi="Times" w:cs="Times"/>
          <w:lang w:val="es-ES_tradnl"/>
        </w:rPr>
      </w:pPr>
    </w:p>
    <w:p w14:paraId="42E9F21D" w14:textId="77777777" w:rsidR="005266D1" w:rsidRDefault="005266D1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F024AD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D6F6B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51AA23E" w14:textId="6C552FF4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CC6064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F1636C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322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07B46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4676D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7890D4" w14:textId="5245269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267C456" w14:textId="34BA57E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0F220CF" w14:textId="5831E109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54CE7C" w14:textId="7BD710D0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67C9FEC" w14:textId="5DE9F365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328BEC" w14:textId="667EDD3E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5B1650B" w14:textId="17EC5B6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E4EAC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265D5D" w14:textId="73487351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543D5DB" w14:textId="4C16127B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795A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B40113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79AF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9354D0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B03BDA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336C20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6D06B8E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1D7205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D38BB5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B5132F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43A3E5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3EDA88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3EAFB9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B94217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D2F0BC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1441C3B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FD73C8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2DE3295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291C121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24E6EB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92E8E9A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93412C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8BB1E96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019F564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2C17423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485FEF1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72F13D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3D5504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7CE08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3CC9F5E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E28CC20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9EA061F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CA1931D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74DA41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7F60EC89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151E8073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00F3F601" w14:textId="5D87D4E2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3BF8F322" w14:textId="77777777" w:rsidR="001A360F" w:rsidRDefault="001A360F">
      <w:pPr>
        <w:ind w:left="2773" w:right="2654"/>
        <w:jc w:val="center"/>
        <w:rPr>
          <w:rFonts w:ascii="Times" w:eastAsia="Times" w:hAnsi="Times" w:cs="Times"/>
          <w:sz w:val="24"/>
          <w:szCs w:val="24"/>
          <w:lang w:val="es-ES_tradnl"/>
        </w:rPr>
      </w:pPr>
    </w:p>
    <w:p w14:paraId="50230F8A" w14:textId="6214B44A" w:rsidR="001A360F" w:rsidRPr="001604EA" w:rsidRDefault="001A360F">
      <w:pPr>
        <w:ind w:left="2773" w:right="2654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  <w:sectPr w:rsidR="001A360F" w:rsidRPr="001604EA" w:rsidSect="005266D1">
          <w:type w:val="continuous"/>
          <w:pgSz w:w="15840" w:h="12240" w:orient="landscape"/>
          <w:pgMar w:top="1417" w:right="1417" w:bottom="1417" w:left="1417" w:header="708" w:footer="708" w:gutter="0"/>
          <w:pgNumType w:start="1"/>
          <w:cols w:num="2" w:space="720"/>
        </w:sectPr>
      </w:pPr>
    </w:p>
    <w:p w14:paraId="64DA4EED" w14:textId="1C8908CB" w:rsidR="00565D9F" w:rsidRPr="001604EA" w:rsidRDefault="00565D9F" w:rsidP="005266D1">
      <w:pPr>
        <w:ind w:right="2654"/>
        <w:rPr>
          <w:rFonts w:ascii="Times New Roman" w:eastAsia="Times New Roman" w:hAnsi="Times New Roman" w:cs="Times New Roman"/>
          <w:i/>
          <w:sz w:val="36"/>
          <w:szCs w:val="36"/>
          <w:lang w:val="es-ES_tradnl"/>
        </w:rPr>
      </w:pPr>
    </w:p>
    <w:tbl>
      <w:tblPr>
        <w:tblStyle w:val="a"/>
        <w:tblW w:w="12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2"/>
        <w:gridCol w:w="4151"/>
        <w:gridCol w:w="4403"/>
      </w:tblGrid>
      <w:tr w:rsidR="00565D9F" w:rsidRPr="001604EA" w14:paraId="75185595" w14:textId="77777777">
        <w:tc>
          <w:tcPr>
            <w:tcW w:w="4442" w:type="dxa"/>
            <w:vMerge w:val="restart"/>
          </w:tcPr>
          <w:p w14:paraId="2612C8D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lastRenderedPageBreak/>
              <w:t>Área de Formación Académica</w:t>
            </w:r>
          </w:p>
          <w:p w14:paraId="39AFCBC7" w14:textId="77777777" w:rsidR="00565D9F" w:rsidRPr="001604EA" w:rsidRDefault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color w:val="000000"/>
                <w:sz w:val="24"/>
                <w:szCs w:val="24"/>
                <w:lang w:val="es-ES_tradnl"/>
              </w:rPr>
              <w:t>Educación Socioemocional</w:t>
            </w:r>
          </w:p>
          <w:p w14:paraId="28296BCF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5819A7DC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  <w:p w14:paraId="6B497D95" w14:textId="77777777" w:rsidR="00565D9F" w:rsidRPr="001604EA" w:rsidRDefault="00565D9F">
            <w:pPr>
              <w:ind w:left="360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7D63B516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1</w:t>
            </w:r>
          </w:p>
        </w:tc>
        <w:tc>
          <w:tcPr>
            <w:tcW w:w="4403" w:type="dxa"/>
            <w:shd w:val="clear" w:color="auto" w:fill="D9D9D9"/>
          </w:tcPr>
          <w:p w14:paraId="752705D9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Aprendizaje esperado</w:t>
            </w:r>
          </w:p>
        </w:tc>
      </w:tr>
      <w:tr w:rsidR="00565D9F" w:rsidRPr="001604EA" w14:paraId="3EB7CD78" w14:textId="77777777">
        <w:tc>
          <w:tcPr>
            <w:tcW w:w="4442" w:type="dxa"/>
            <w:vMerge/>
          </w:tcPr>
          <w:p w14:paraId="419829C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0588238C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Autorregulación</w:t>
            </w:r>
          </w:p>
        </w:tc>
        <w:tc>
          <w:tcPr>
            <w:tcW w:w="4403" w:type="dxa"/>
            <w:vMerge w:val="restart"/>
          </w:tcPr>
          <w:p w14:paraId="52C85A52" w14:textId="1A930693" w:rsidR="00565D9F" w:rsidRPr="001604EA" w:rsidRDefault="005266D1">
            <w:pPr>
              <w:widowControl/>
              <w:shd w:val="clear" w:color="auto" w:fill="FFFFFF"/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Reconoce y nombra situaciones que le generan alegría, seguridad, tristeza, miedo o enojo, y expresa lo que siente.</w:t>
            </w:r>
          </w:p>
          <w:p w14:paraId="6B3DD8EC" w14:textId="77777777" w:rsidR="00565D9F" w:rsidRPr="001604EA" w:rsidRDefault="00565D9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</w:p>
        </w:tc>
      </w:tr>
      <w:tr w:rsidR="00565D9F" w:rsidRPr="001604EA" w14:paraId="1B17176C" w14:textId="77777777">
        <w:tc>
          <w:tcPr>
            <w:tcW w:w="4442" w:type="dxa"/>
            <w:vMerge/>
          </w:tcPr>
          <w:p w14:paraId="2C5258A0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es-ES_tradnl"/>
              </w:rPr>
            </w:pPr>
          </w:p>
        </w:tc>
        <w:tc>
          <w:tcPr>
            <w:tcW w:w="4151" w:type="dxa"/>
            <w:shd w:val="clear" w:color="auto" w:fill="D9D9D9"/>
          </w:tcPr>
          <w:p w14:paraId="6E1EB868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4"/>
                <w:szCs w:val="24"/>
                <w:lang w:val="es-ES_tradnl"/>
              </w:rPr>
              <w:t>Organizador Curricular 2</w:t>
            </w:r>
          </w:p>
        </w:tc>
        <w:tc>
          <w:tcPr>
            <w:tcW w:w="4403" w:type="dxa"/>
            <w:vMerge/>
          </w:tcPr>
          <w:p w14:paraId="2B955628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  <w:tr w:rsidR="00565D9F" w:rsidRPr="001604EA" w14:paraId="4859926C" w14:textId="77777777">
        <w:trPr>
          <w:trHeight w:val="342"/>
        </w:trPr>
        <w:tc>
          <w:tcPr>
            <w:tcW w:w="4442" w:type="dxa"/>
            <w:vMerge/>
          </w:tcPr>
          <w:p w14:paraId="5FEA4A5F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4151" w:type="dxa"/>
          </w:tcPr>
          <w:p w14:paraId="3A340AE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sz w:val="24"/>
                <w:szCs w:val="24"/>
                <w:lang w:val="es-ES_tradnl"/>
              </w:rPr>
            </w:pPr>
            <w:r w:rsidRPr="001604EA">
              <w:rPr>
                <w:rFonts w:ascii="Arial" w:eastAsia="Arial" w:hAnsi="Arial" w:cs="Arial"/>
                <w:sz w:val="24"/>
                <w:szCs w:val="24"/>
                <w:lang w:val="es-ES_tradnl"/>
              </w:rPr>
              <w:t>Expresión de las emociones</w:t>
            </w:r>
          </w:p>
        </w:tc>
        <w:tc>
          <w:tcPr>
            <w:tcW w:w="4403" w:type="dxa"/>
            <w:vMerge/>
          </w:tcPr>
          <w:p w14:paraId="7994464B" w14:textId="77777777" w:rsidR="00565D9F" w:rsidRPr="001604EA" w:rsidRDefault="00565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lang w:val="es-ES_tradnl"/>
              </w:rPr>
            </w:pPr>
          </w:p>
        </w:tc>
      </w:tr>
    </w:tbl>
    <w:p w14:paraId="2F5317B8" w14:textId="360A3351" w:rsidR="00565D9F" w:rsidRDefault="00565D9F">
      <w:pPr>
        <w:rPr>
          <w:lang w:val="es-ES_tradnl"/>
        </w:rPr>
      </w:pPr>
    </w:p>
    <w:p w14:paraId="405F87DD" w14:textId="2BEBF02B" w:rsidR="001A360F" w:rsidRDefault="001A360F">
      <w:pPr>
        <w:rPr>
          <w:lang w:val="es-ES_tradnl"/>
        </w:rPr>
      </w:pPr>
    </w:p>
    <w:p w14:paraId="15697505" w14:textId="77777777" w:rsidR="001A360F" w:rsidRPr="001604EA" w:rsidRDefault="001A360F">
      <w:pPr>
        <w:rPr>
          <w:lang w:val="es-ES_tradnl"/>
        </w:rPr>
      </w:pPr>
    </w:p>
    <w:tbl>
      <w:tblPr>
        <w:tblStyle w:val="a0"/>
        <w:tblW w:w="14744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4"/>
        <w:gridCol w:w="2148"/>
        <w:gridCol w:w="1896"/>
        <w:gridCol w:w="2410"/>
        <w:gridCol w:w="1676"/>
      </w:tblGrid>
      <w:tr w:rsidR="00565D9F" w:rsidRPr="001604EA" w14:paraId="225E3304" w14:textId="77777777">
        <w:tc>
          <w:tcPr>
            <w:tcW w:w="14744" w:type="dxa"/>
            <w:gridSpan w:val="5"/>
          </w:tcPr>
          <w:p w14:paraId="21C1C98F" w14:textId="77777777" w:rsidR="00565D9F" w:rsidRPr="001604EA" w:rsidRDefault="005266D1">
            <w:pPr>
              <w:jc w:val="center"/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i/>
                <w:sz w:val="28"/>
                <w:szCs w:val="28"/>
                <w:lang w:val="es-ES_tradnl"/>
              </w:rPr>
              <w:t>EDUCACIÓN SOCIOEMOCIONAL</w:t>
            </w:r>
          </w:p>
        </w:tc>
      </w:tr>
      <w:tr w:rsidR="00565D9F" w:rsidRPr="001604EA" w14:paraId="7EA7AF15" w14:textId="77777777">
        <w:tc>
          <w:tcPr>
            <w:tcW w:w="14744" w:type="dxa"/>
            <w:gridSpan w:val="5"/>
          </w:tcPr>
          <w:p w14:paraId="12D7DF8C" w14:textId="61097D49" w:rsidR="00565D9F" w:rsidRPr="001604EA" w:rsidRDefault="005266D1">
            <w:pPr>
              <w:jc w:val="center"/>
              <w:rPr>
                <w:rFonts w:ascii="Arial" w:eastAsia="Arial" w:hAnsi="Arial" w:cs="Arial"/>
                <w:sz w:val="28"/>
                <w:szCs w:val="28"/>
                <w:lang w:val="es-ES_tradnl"/>
              </w:rPr>
            </w:pPr>
            <w:r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 xml:space="preserve">Nombre: </w:t>
            </w:r>
            <w:r w:rsidR="001604EA" w:rsidRPr="001604EA"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Ruleta de emociones</w:t>
            </w:r>
          </w:p>
        </w:tc>
      </w:tr>
      <w:tr w:rsidR="00D624A4" w:rsidRPr="001604EA" w14:paraId="2D62B3A6" w14:textId="77777777">
        <w:tc>
          <w:tcPr>
            <w:tcW w:w="14744" w:type="dxa"/>
            <w:gridSpan w:val="5"/>
          </w:tcPr>
          <w:p w14:paraId="5B2ECC5B" w14:textId="27ED36AA" w:rsidR="00D624A4" w:rsidRPr="001604EA" w:rsidRDefault="00F568C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val="es-ES_tradnl"/>
              </w:rPr>
              <w:t>Grado: 3ro A</w:t>
            </w:r>
          </w:p>
        </w:tc>
      </w:tr>
      <w:tr w:rsidR="00565D9F" w:rsidRPr="001604EA" w14:paraId="45F9B172" w14:textId="77777777" w:rsidTr="001A360F">
        <w:tc>
          <w:tcPr>
            <w:tcW w:w="6614" w:type="dxa"/>
          </w:tcPr>
          <w:p w14:paraId="01F4C5CC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Actividad / Consignas</w:t>
            </w:r>
          </w:p>
        </w:tc>
        <w:tc>
          <w:tcPr>
            <w:tcW w:w="2148" w:type="dxa"/>
          </w:tcPr>
          <w:p w14:paraId="2654DEAE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Aprendizaje Esperado</w:t>
            </w:r>
          </w:p>
        </w:tc>
        <w:tc>
          <w:tcPr>
            <w:tcW w:w="1896" w:type="dxa"/>
          </w:tcPr>
          <w:p w14:paraId="20EF7C34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Organización</w:t>
            </w:r>
          </w:p>
        </w:tc>
        <w:tc>
          <w:tcPr>
            <w:tcW w:w="2410" w:type="dxa"/>
          </w:tcPr>
          <w:p w14:paraId="1E7C89D8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Recursos</w:t>
            </w:r>
          </w:p>
        </w:tc>
        <w:tc>
          <w:tcPr>
            <w:tcW w:w="1676" w:type="dxa"/>
          </w:tcPr>
          <w:p w14:paraId="2AC0EABA" w14:textId="77777777" w:rsidR="00565D9F" w:rsidRPr="001A360F" w:rsidRDefault="005266D1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Día / Tiempo</w:t>
            </w:r>
          </w:p>
        </w:tc>
      </w:tr>
      <w:tr w:rsidR="00565D9F" w:rsidRPr="001604EA" w14:paraId="765C0AFB" w14:textId="77777777" w:rsidTr="001A360F">
        <w:tc>
          <w:tcPr>
            <w:tcW w:w="6614" w:type="dxa"/>
          </w:tcPr>
          <w:p w14:paraId="17192E05" w14:textId="6897B6C1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INICIO</w:t>
            </w:r>
          </w:p>
          <w:p w14:paraId="3C0733DC" w14:textId="77777777" w:rsidR="00565D9F" w:rsidRPr="001A360F" w:rsidRDefault="005266D1" w:rsidP="005266D1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 xml:space="preserve">Responde preguntas con sus ideas previas acerca de las 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emociones</w:t>
            </w:r>
            <w:r w:rsidRPr="001A360F">
              <w:rPr>
                <w:rFonts w:ascii="Arial" w:eastAsia="Arial" w:hAnsi="Arial" w:cs="Arial"/>
                <w:color w:val="000000"/>
                <w:sz w:val="26"/>
                <w:szCs w:val="26"/>
                <w:lang w:val="es-ES_tradnl"/>
              </w:rPr>
              <w:t>, por ejemplo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:</w:t>
            </w:r>
          </w:p>
          <w:p w14:paraId="7B5D41AE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¿Sabes que es una emoción?</w:t>
            </w:r>
          </w:p>
          <w:p w14:paraId="43ADAA58" w14:textId="77777777" w:rsidR="00565D9F" w:rsidRPr="001A360F" w:rsidRDefault="005266D1" w:rsidP="005266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¿Cuáles conoces?</w:t>
            </w:r>
          </w:p>
          <w:p w14:paraId="014690B4" w14:textId="77777777" w:rsidR="00565D9F" w:rsidRPr="001A360F" w:rsidRDefault="00565D9F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</w:p>
          <w:p w14:paraId="0B29F12E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DESARROLLO</w:t>
            </w:r>
          </w:p>
          <w:p w14:paraId="6316367F" w14:textId="77777777" w:rsidR="00565D9F" w:rsidRPr="001A360F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Gira la ruleta de emociones, proporcionada por la docente de manera digital.</w:t>
            </w:r>
          </w:p>
          <w:p w14:paraId="663581BC" w14:textId="77777777" w:rsidR="00565D9F" w:rsidRPr="00E94DDB" w:rsidRDefault="005266D1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Actúa frente al grupo con mímica las emociones que le tocan al momento de parar la ruleta y menciona una situación que le causa esa emoción.</w:t>
            </w:r>
          </w:p>
          <w:p w14:paraId="2DBEF87E" w14:textId="717F01A8" w:rsidR="00565D9F" w:rsidRPr="00E94DDB" w:rsidRDefault="00E94DDB" w:rsidP="00526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" w:eastAsia="Arial" w:hAnsi="Arial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Realiza una mascará de la emoción que siente en el momento</w:t>
            </w:r>
          </w:p>
          <w:p w14:paraId="124FC288" w14:textId="77777777" w:rsidR="00565D9F" w:rsidRPr="001A360F" w:rsidRDefault="005266D1" w:rsidP="005266D1">
            <w:pPr>
              <w:contextualSpacing/>
              <w:jc w:val="both"/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>CIERRE</w:t>
            </w:r>
          </w:p>
          <w:p w14:paraId="306F8A16" w14:textId="77777777" w:rsidR="00565D9F" w:rsidRDefault="00E94DDB" w:rsidP="00E94DD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>Contesta las siguientes preguntas:</w:t>
            </w:r>
          </w:p>
          <w:p w14:paraId="01E27B10" w14:textId="77777777" w:rsidR="00E94DDB" w:rsidRDefault="00E94DDB" w:rsidP="00E94DDB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>¿Reconoces tus emociones ante alguna situación?</w:t>
            </w:r>
          </w:p>
          <w:p w14:paraId="62294D12" w14:textId="1F4AEED2" w:rsidR="00E94DDB" w:rsidRPr="001A360F" w:rsidRDefault="00E94DDB" w:rsidP="00E94DDB">
            <w:pPr>
              <w:ind w:left="720"/>
              <w:contextualSpacing/>
              <w:jc w:val="both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¿Logras controlar tus emociones? </w:t>
            </w:r>
          </w:p>
        </w:tc>
        <w:tc>
          <w:tcPr>
            <w:tcW w:w="2148" w:type="dxa"/>
          </w:tcPr>
          <w:p w14:paraId="657E976F" w14:textId="45A1715B" w:rsidR="00565D9F" w:rsidRPr="001A360F" w:rsidRDefault="005266D1">
            <w:pPr>
              <w:spacing w:before="240" w:after="240"/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lastRenderedPageBreak/>
              <w:t xml:space="preserve">Reconoce y nombra situaciones que le generan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alegría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, seguridad, tristeza, miedo o enojo, y expresa lo que siente.</w:t>
            </w:r>
          </w:p>
          <w:p w14:paraId="44846CBE" w14:textId="77777777" w:rsidR="00565D9F" w:rsidRPr="001A360F" w:rsidRDefault="00565D9F">
            <w:pPr>
              <w:jc w:val="center"/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1896" w:type="dxa"/>
          </w:tcPr>
          <w:p w14:paraId="274C92B0" w14:textId="77777777" w:rsidR="00565D9F" w:rsidRPr="001A360F" w:rsidRDefault="005266D1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Individual </w:t>
            </w:r>
          </w:p>
          <w:p w14:paraId="3FA41F5D" w14:textId="77777777" w:rsidR="00565D9F" w:rsidRPr="001A360F" w:rsidRDefault="00565D9F">
            <w:p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</w:p>
        </w:tc>
        <w:tc>
          <w:tcPr>
            <w:tcW w:w="2410" w:type="dxa"/>
          </w:tcPr>
          <w:p w14:paraId="1653F9D2" w14:textId="2226833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Presentación en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ower </w:t>
            </w:r>
            <w:r w:rsidR="001604EA"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</w:t>
            </w: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 xml:space="preserve">oint </w:t>
            </w:r>
          </w:p>
          <w:p w14:paraId="2EA3A842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Platos de cartón en forma de circulo/ hojas</w:t>
            </w:r>
          </w:p>
          <w:p w14:paraId="577AC3F1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Colores</w:t>
            </w:r>
          </w:p>
          <w:p w14:paraId="1BBBD7D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Tijeras</w:t>
            </w:r>
          </w:p>
          <w:p w14:paraId="1053D3B5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Resistol</w:t>
            </w:r>
          </w:p>
          <w:p w14:paraId="7AED8B9C" w14:textId="77777777" w:rsidR="00565D9F" w:rsidRPr="001A360F" w:rsidRDefault="005266D1">
            <w:pPr>
              <w:numPr>
                <w:ilvl w:val="0"/>
                <w:numId w:val="2"/>
              </w:numPr>
              <w:rPr>
                <w:rFonts w:ascii="Arial" w:eastAsia="Arial" w:hAnsi="Arial" w:cs="Arial"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sz w:val="26"/>
                <w:szCs w:val="26"/>
                <w:lang w:val="es-ES_tradnl"/>
              </w:rPr>
              <w:t>Palitos de madera / plástico / lápiz / pluma.</w:t>
            </w:r>
          </w:p>
        </w:tc>
        <w:tc>
          <w:tcPr>
            <w:tcW w:w="1676" w:type="dxa"/>
          </w:tcPr>
          <w:p w14:paraId="0611DD1B" w14:textId="77777777" w:rsidR="00565D9F" w:rsidRPr="001A360F" w:rsidRDefault="005266D1">
            <w:pPr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25 minutos </w:t>
            </w:r>
          </w:p>
        </w:tc>
      </w:tr>
      <w:tr w:rsidR="001604EA" w:rsidRPr="001604EA" w14:paraId="56DDE708" w14:textId="77777777" w:rsidTr="00AB40FE">
        <w:tc>
          <w:tcPr>
            <w:tcW w:w="14744" w:type="dxa"/>
            <w:gridSpan w:val="5"/>
          </w:tcPr>
          <w:p w14:paraId="573203A8" w14:textId="79DE7A83" w:rsidR="001604EA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  <w:r w:rsidRPr="001A360F">
              <w:rPr>
                <w:rFonts w:ascii="Arial" w:eastAsia="Arial" w:hAnsi="Arial" w:cs="Arial"/>
                <w:b/>
                <w:sz w:val="26"/>
                <w:szCs w:val="26"/>
                <w:lang w:val="es-ES_tradnl"/>
              </w:rPr>
              <w:t xml:space="preserve">OBSERVACIONES: </w:t>
            </w:r>
            <w:r w:rsidRPr="001A360F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La ruleta se elaborará de manera digital en el cas</w:t>
            </w:r>
            <w:r w:rsidR="001913A0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o del grupo de </w:t>
            </w:r>
            <w:r w:rsidR="00AE5CAA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>2</w:t>
            </w:r>
            <w:r w:rsidR="001913A0"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  <w:t xml:space="preserve">° sección A </w:t>
            </w:r>
          </w:p>
          <w:p w14:paraId="40F01EE4" w14:textId="04D414E3" w:rsidR="001A360F" w:rsidRPr="001A360F" w:rsidRDefault="001A360F">
            <w:pPr>
              <w:rPr>
                <w:rFonts w:ascii="Arial" w:eastAsia="Arial" w:hAnsi="Arial" w:cs="Arial"/>
                <w:bCs/>
                <w:sz w:val="26"/>
                <w:szCs w:val="26"/>
                <w:lang w:val="es-ES_tradnl"/>
              </w:rPr>
            </w:pPr>
          </w:p>
        </w:tc>
      </w:tr>
    </w:tbl>
    <w:p w14:paraId="40EF3BD0" w14:textId="77777777" w:rsidR="004A4910" w:rsidRDefault="004A4910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20621A6E" w14:textId="77777777" w:rsidR="004A4910" w:rsidRDefault="004A4910">
      <w:pPr>
        <w:autoSpaceDE/>
        <w:autoSpaceDN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br w:type="page"/>
      </w:r>
    </w:p>
    <w:p w14:paraId="240066C8" w14:textId="1CB14B7C" w:rsidR="004A4910" w:rsidRDefault="004A4910">
      <w:pPr>
        <w:autoSpaceDE/>
        <w:autoSpaceDN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 xml:space="preserve">Instrumento de evaluación </w:t>
      </w:r>
    </w:p>
    <w:p w14:paraId="58A98FFD" w14:textId="77777777" w:rsidR="004A4910" w:rsidRDefault="004A4910">
      <w:pPr>
        <w:autoSpaceDE/>
        <w:autoSpaceDN/>
        <w:rPr>
          <w:rFonts w:ascii="Arial" w:hAnsi="Arial" w:cs="Arial"/>
          <w:b/>
          <w:bCs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0"/>
        <w:gridCol w:w="3156"/>
        <w:gridCol w:w="3203"/>
        <w:gridCol w:w="3077"/>
      </w:tblGrid>
      <w:tr w:rsidR="004A4910" w14:paraId="44334292" w14:textId="2D46DA5E" w:rsidTr="004A4910">
        <w:tc>
          <w:tcPr>
            <w:tcW w:w="3560" w:type="dxa"/>
          </w:tcPr>
          <w:p w14:paraId="1FF50E27" w14:textId="6E269920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INDICADOR</w:t>
            </w:r>
          </w:p>
        </w:tc>
        <w:tc>
          <w:tcPr>
            <w:tcW w:w="3156" w:type="dxa"/>
          </w:tcPr>
          <w:p w14:paraId="172CAC83" w14:textId="35F762F9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3203" w:type="dxa"/>
          </w:tcPr>
          <w:p w14:paraId="27E2D5DD" w14:textId="01C5BBCD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NO </w:t>
            </w:r>
          </w:p>
        </w:tc>
        <w:tc>
          <w:tcPr>
            <w:tcW w:w="3077" w:type="dxa"/>
          </w:tcPr>
          <w:p w14:paraId="1234249D" w14:textId="3146E5AF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4A4910" w14:paraId="5FFEB7C1" w14:textId="3EB584A4" w:rsidTr="004A4910">
        <w:tc>
          <w:tcPr>
            <w:tcW w:w="3560" w:type="dxa"/>
          </w:tcPr>
          <w:p w14:paraId="7D8DB938" w14:textId="62BF7E9A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 xml:space="preserve">Identifica sus emociones </w:t>
            </w:r>
          </w:p>
        </w:tc>
        <w:tc>
          <w:tcPr>
            <w:tcW w:w="3156" w:type="dxa"/>
          </w:tcPr>
          <w:p w14:paraId="4107A5E9" w14:textId="6195E996" w:rsidR="004A4910" w:rsidRDefault="00A25048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3203" w:type="dxa"/>
          </w:tcPr>
          <w:p w14:paraId="5D74AC31" w14:textId="77777777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077" w:type="dxa"/>
          </w:tcPr>
          <w:p w14:paraId="54AE4B3D" w14:textId="77777777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4A4910" w14:paraId="5C6EA067" w14:textId="38A4FEAC" w:rsidTr="004A4910">
        <w:tc>
          <w:tcPr>
            <w:tcW w:w="3560" w:type="dxa"/>
          </w:tcPr>
          <w:p w14:paraId="49DC4CCA" w14:textId="67D8CEA4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Reconoce que provocan sus emociones</w:t>
            </w:r>
          </w:p>
        </w:tc>
        <w:tc>
          <w:tcPr>
            <w:tcW w:w="3156" w:type="dxa"/>
          </w:tcPr>
          <w:p w14:paraId="237ACDE2" w14:textId="4F2EFB0E" w:rsidR="004A4910" w:rsidRDefault="00A25048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3203" w:type="dxa"/>
          </w:tcPr>
          <w:p w14:paraId="39390B2D" w14:textId="77777777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077" w:type="dxa"/>
          </w:tcPr>
          <w:p w14:paraId="2CCADED5" w14:textId="77777777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4A4910" w14:paraId="42B98746" w14:textId="2AAE3F05" w:rsidTr="004A4910">
        <w:tc>
          <w:tcPr>
            <w:tcW w:w="3560" w:type="dxa"/>
          </w:tcPr>
          <w:p w14:paraId="1B0C6E34" w14:textId="7DE8B25E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Expresa sus emociones</w:t>
            </w:r>
          </w:p>
        </w:tc>
        <w:tc>
          <w:tcPr>
            <w:tcW w:w="3156" w:type="dxa"/>
          </w:tcPr>
          <w:p w14:paraId="46EC921D" w14:textId="58622093" w:rsidR="004A4910" w:rsidRDefault="00A25048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X</w:t>
            </w:r>
          </w:p>
        </w:tc>
        <w:tc>
          <w:tcPr>
            <w:tcW w:w="3203" w:type="dxa"/>
          </w:tcPr>
          <w:p w14:paraId="7CAE3879" w14:textId="77777777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077" w:type="dxa"/>
          </w:tcPr>
          <w:p w14:paraId="79B47C6D" w14:textId="77777777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</w:tc>
      </w:tr>
      <w:tr w:rsidR="004A4910" w14:paraId="7A136339" w14:textId="4CACDA25" w:rsidTr="004A4910">
        <w:tc>
          <w:tcPr>
            <w:tcW w:w="3560" w:type="dxa"/>
          </w:tcPr>
          <w:p w14:paraId="62875215" w14:textId="097D1D21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Nombra situaciones que le provoquen emociones</w:t>
            </w:r>
          </w:p>
        </w:tc>
        <w:tc>
          <w:tcPr>
            <w:tcW w:w="3156" w:type="dxa"/>
          </w:tcPr>
          <w:p w14:paraId="7C64DEAB" w14:textId="77777777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203" w:type="dxa"/>
          </w:tcPr>
          <w:p w14:paraId="44BF4DAB" w14:textId="77777777" w:rsidR="004A4910" w:rsidRDefault="004A4910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077" w:type="dxa"/>
          </w:tcPr>
          <w:p w14:paraId="1E398FA4" w14:textId="580AEFEC" w:rsidR="004A4910" w:rsidRDefault="00E86603">
            <w:pPr>
              <w:autoSpaceDE/>
              <w:autoSpaceDN/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ES_tradnl"/>
              </w:rPr>
              <w:t>Se encuentra en proceso</w:t>
            </w:r>
          </w:p>
        </w:tc>
      </w:tr>
    </w:tbl>
    <w:p w14:paraId="1B73AE43" w14:textId="6E9CBCC8" w:rsidR="00D624A4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  <w:r w:rsidRPr="001604EA">
        <w:rPr>
          <w:rFonts w:ascii="Arial" w:hAnsi="Arial" w:cs="Arial"/>
          <w:b/>
          <w:bCs/>
          <w:noProof/>
          <w:sz w:val="28"/>
          <w:szCs w:val="28"/>
          <w:lang w:val="es-MX"/>
        </w:rPr>
        <w:lastRenderedPageBreak/>
        <w:drawing>
          <wp:anchor distT="0" distB="0" distL="114300" distR="114300" simplePos="0" relativeHeight="251657215" behindDoc="0" locked="0" layoutInCell="1" allowOverlap="1" wp14:anchorId="6E2D80EC" wp14:editId="0159E35B">
            <wp:simplePos x="0" y="0"/>
            <wp:positionH relativeFrom="margin">
              <wp:posOffset>4345305</wp:posOffset>
            </wp:positionH>
            <wp:positionV relativeFrom="margin">
              <wp:posOffset>675005</wp:posOffset>
            </wp:positionV>
            <wp:extent cx="4004945" cy="4737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noProof/>
          <w:sz w:val="28"/>
          <w:szCs w:val="28"/>
          <w:lang w:val="es-MX"/>
        </w:rPr>
        <w:drawing>
          <wp:anchor distT="0" distB="0" distL="114300" distR="114300" simplePos="0" relativeHeight="251659264" behindDoc="0" locked="0" layoutInCell="1" allowOverlap="1" wp14:anchorId="635D5379" wp14:editId="42C74476">
            <wp:simplePos x="0" y="0"/>
            <wp:positionH relativeFrom="column">
              <wp:posOffset>-417830</wp:posOffset>
            </wp:positionH>
            <wp:positionV relativeFrom="paragraph">
              <wp:posOffset>1030605</wp:posOffset>
            </wp:positionV>
            <wp:extent cx="4570730" cy="3619500"/>
            <wp:effectExtent l="0" t="0" r="1270" b="0"/>
            <wp:wrapThrough wrapText="bothSides">
              <wp:wrapPolygon edited="0">
                <wp:start x="0" y="0"/>
                <wp:lineTo x="0" y="21524"/>
                <wp:lineTo x="21546" y="21524"/>
                <wp:lineTo x="2154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9334" r="12000" b="7000"/>
                    <a:stretch/>
                  </pic:blipFill>
                  <pic:spPr bwMode="auto">
                    <a:xfrm>
                      <a:off x="0" y="0"/>
                      <a:ext cx="4570730" cy="361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4EA">
        <w:rPr>
          <w:rFonts w:ascii="Arial" w:hAnsi="Arial" w:cs="Arial"/>
          <w:b/>
          <w:bCs/>
          <w:sz w:val="28"/>
          <w:szCs w:val="28"/>
          <w:lang w:val="es-ES_tradnl"/>
        </w:rPr>
        <w:t>Ejemplo de la ruleta y de l</w:t>
      </w:r>
      <w:r w:rsidR="00D624A4">
        <w:rPr>
          <w:rFonts w:ascii="Arial" w:hAnsi="Arial" w:cs="Arial"/>
          <w:b/>
          <w:bCs/>
          <w:sz w:val="28"/>
          <w:szCs w:val="28"/>
          <w:lang w:val="es-ES_tradnl"/>
        </w:rPr>
        <w:t xml:space="preserve">a máscara: </w:t>
      </w:r>
    </w:p>
    <w:p w14:paraId="0F597546" w14:textId="77777777" w:rsidR="006E0CCF" w:rsidRDefault="006E0CCF">
      <w:pPr>
        <w:autoSpaceDE/>
        <w:autoSpaceDN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br w:type="page"/>
      </w:r>
    </w:p>
    <w:p w14:paraId="7B7FB5A2" w14:textId="768AF8E6" w:rsidR="006E0CCF" w:rsidRDefault="006E0CCF" w:rsidP="00D624A4">
      <w:pPr>
        <w:autoSpaceDE/>
        <w:autoSpaceDN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>Evidencia de la secuencia realizada</w:t>
      </w:r>
    </w:p>
    <w:p w14:paraId="45816A3E" w14:textId="4C7B9933" w:rsidR="00D624A4" w:rsidRPr="00D624A4" w:rsidRDefault="0093592E" w:rsidP="00D624A4">
      <w:pPr>
        <w:autoSpaceDE/>
        <w:autoSpaceDN/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464A55E" wp14:editId="5EE503A6">
            <wp:simplePos x="0" y="0"/>
            <wp:positionH relativeFrom="column">
              <wp:posOffset>1186180</wp:posOffset>
            </wp:positionH>
            <wp:positionV relativeFrom="paragraph">
              <wp:posOffset>2562860</wp:posOffset>
            </wp:positionV>
            <wp:extent cx="2643188" cy="3524250"/>
            <wp:effectExtent l="0" t="0" r="5080" b="0"/>
            <wp:wrapNone/>
            <wp:docPr id="8" name="Imagen 6" descr="Un niño con una dona en la man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664F9B84-CE0E-49D6-AAD0-74805AA4DF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Un niño con una dona en la man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664F9B84-CE0E-49D6-AAD0-74805AA4DF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188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61CF5A7" wp14:editId="593EBE2F">
            <wp:simplePos x="0" y="0"/>
            <wp:positionH relativeFrom="column">
              <wp:posOffset>3505200</wp:posOffset>
            </wp:positionH>
            <wp:positionV relativeFrom="paragraph">
              <wp:posOffset>190500</wp:posOffset>
            </wp:positionV>
            <wp:extent cx="5377455" cy="3181985"/>
            <wp:effectExtent l="0" t="0" r="0" b="0"/>
            <wp:wrapNone/>
            <wp:docPr id="7" name="Imagen 4" descr="Interfaz de usuario gráfica, Aplicación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DA57909B-A2FF-4041-A70F-41784E004A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4" descr="Interfaz de usuario gráfica, Aplicación&#10;&#10;Descripción generada automáticamente">
                      <a:extLst>
                        <a:ext uri="{FF2B5EF4-FFF2-40B4-BE49-F238E27FC236}">
                          <a16:creationId xmlns:a16="http://schemas.microsoft.com/office/drawing/2014/main" id="{DA57909B-A2FF-4041-A70F-41784E004A7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24"/>
                    <a:stretch/>
                  </pic:blipFill>
                  <pic:spPr>
                    <a:xfrm>
                      <a:off x="0" y="0"/>
                      <a:ext cx="537745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786CB8D" wp14:editId="16FB6B5B">
            <wp:simplePos x="0" y="0"/>
            <wp:positionH relativeFrom="column">
              <wp:posOffset>-804545</wp:posOffset>
            </wp:positionH>
            <wp:positionV relativeFrom="paragraph">
              <wp:posOffset>153035</wp:posOffset>
            </wp:positionV>
            <wp:extent cx="4068445" cy="3051334"/>
            <wp:effectExtent l="0" t="0" r="8255" b="0"/>
            <wp:wrapNone/>
            <wp:docPr id="6" name="Imagen 4" descr="Captura de pantalla de un celular con la foto de un grupo de personas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A927DD01-00D6-49E7-BEFB-7FEBF45D9A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Captura de pantalla de un celular con la foto de un grupo de personas&#10;&#10;Descripción generada automáticamente">
                      <a:extLst>
                        <a:ext uri="{FF2B5EF4-FFF2-40B4-BE49-F238E27FC236}">
                          <a16:creationId xmlns:a16="http://schemas.microsoft.com/office/drawing/2014/main" id="{A927DD01-00D6-49E7-BEFB-7FEBF45D9A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3051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A4">
        <w:rPr>
          <w:rFonts w:ascii="Arial" w:hAnsi="Arial" w:cs="Arial"/>
          <w:b/>
          <w:bCs/>
          <w:sz w:val="28"/>
          <w:szCs w:val="28"/>
          <w:lang w:val="es-ES_tradnl"/>
        </w:rPr>
        <w:br w:type="page"/>
      </w:r>
      <w:r w:rsidR="00D624A4">
        <w:rPr>
          <w:noProof/>
          <w:lang w:val="es-MX"/>
        </w:rPr>
        <w:lastRenderedPageBreak/>
        <w:drawing>
          <wp:anchor distT="0" distB="0" distL="114300" distR="114300" simplePos="0" relativeHeight="251664384" behindDoc="1" locked="0" layoutInCell="1" allowOverlap="1" wp14:anchorId="0C1789B2" wp14:editId="07C0D07E">
            <wp:simplePos x="0" y="0"/>
            <wp:positionH relativeFrom="column">
              <wp:posOffset>628650</wp:posOffset>
            </wp:positionH>
            <wp:positionV relativeFrom="paragraph">
              <wp:posOffset>-394970</wp:posOffset>
            </wp:positionV>
            <wp:extent cx="638175" cy="728345"/>
            <wp:effectExtent l="0" t="0" r="9525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A4"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10D59548" w14:textId="77777777" w:rsidR="00D624A4" w:rsidRDefault="00D624A4" w:rsidP="00D624A4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4"/>
        <w:gridCol w:w="8562"/>
      </w:tblGrid>
      <w:tr w:rsidR="00D624A4" w14:paraId="1F01B543" w14:textId="77777777" w:rsidTr="00D624A4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CCCACF1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31385D4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F939B5E" w14:textId="77777777" w:rsidR="00D624A4" w:rsidRDefault="00D624A4" w:rsidP="00D624A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93"/>
        <w:gridCol w:w="1916"/>
        <w:gridCol w:w="1365"/>
        <w:gridCol w:w="7722"/>
      </w:tblGrid>
      <w:tr w:rsidR="00D624A4" w14:paraId="28695772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2F53" w14:textId="77777777" w:rsidR="00D624A4" w:rsidRDefault="00D624A4" w:rsidP="00760555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C9C" w14:textId="77777777" w:rsidR="00D624A4" w:rsidRDefault="00D624A4" w:rsidP="007605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D624A4" w14:paraId="0AA9C210" w14:textId="77777777" w:rsidTr="00D624A4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84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Unidad 3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C05" w14:textId="77777777" w:rsidR="00D624A4" w:rsidRDefault="00D624A4" w:rsidP="00760555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D624A4" w14:paraId="2363CE3D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95E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1F31EB0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4E26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E325" w14:textId="77777777" w:rsidR="00D624A4" w:rsidRDefault="00D624A4" w:rsidP="007605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C607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24A4" w14:paraId="51594A81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CFE1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Competencias de la unidad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BCC8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1B6140E4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7D032472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7C9A1D66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3F66D927" w14:textId="77777777" w:rsidR="00D624A4" w:rsidRPr="007F4707" w:rsidRDefault="00D624A4" w:rsidP="00760555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67A573D3" w14:textId="77777777" w:rsidR="00D624A4" w:rsidRPr="007F4707" w:rsidRDefault="00D624A4" w:rsidP="00D624A4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F4707">
              <w:rPr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624A4" w14:paraId="36E3F6F3" w14:textId="77777777" w:rsidTr="00D624A4">
        <w:trPr>
          <w:trHeight w:val="195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236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4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3ABB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4831F6DE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Autoconocimiento</w:t>
            </w:r>
          </w:p>
          <w:p w14:paraId="3FD881CF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• Autorregulación </w:t>
            </w:r>
          </w:p>
          <w:p w14:paraId="6FF8AFE6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Autonomía</w:t>
            </w:r>
          </w:p>
          <w:p w14:paraId="3280F242" w14:textId="77777777" w:rsidR="00D624A4" w:rsidRPr="00706883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Empatía</w:t>
            </w:r>
          </w:p>
          <w:p w14:paraId="17DA9071" w14:textId="77777777" w:rsidR="00D624A4" w:rsidRDefault="00D624A4" w:rsidP="007605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 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5000" w:type="pct"/>
        <w:tblLook w:val="04A0" w:firstRow="1" w:lastRow="0" w:firstColumn="1" w:lastColumn="0" w:noHBand="0" w:noVBand="1"/>
      </w:tblPr>
      <w:tblGrid>
        <w:gridCol w:w="10176"/>
        <w:gridCol w:w="1307"/>
        <w:gridCol w:w="1513"/>
      </w:tblGrid>
      <w:tr w:rsidR="00D624A4" w14:paraId="6A7342A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8F15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0B6B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EC32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D624A4" w14:paraId="0462B763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B9D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 estudiante normalista, grado, sección y número de lista. Curso y competencias de la unidad.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0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469BA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C9C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635C73E3" w14:textId="77777777" w:rsidTr="00D624A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A21F262" w14:textId="77777777" w:rsidR="00D624A4" w:rsidRDefault="00D624A4" w:rsidP="00760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D624A4" w14:paraId="18735C30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C6F2" w14:textId="77777777" w:rsidR="00D624A4" w:rsidRDefault="00D624A4" w:rsidP="00D624A4">
            <w:pPr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Registra: </w:t>
            </w:r>
          </w:p>
          <w:p w14:paraId="069B18F2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</w:t>
            </w:r>
            <w:r w:rsidRPr="008942AA">
              <w:rPr>
                <w:sz w:val="24"/>
                <w:szCs w:val="24"/>
              </w:rPr>
              <w:t>l campo de formación académica</w:t>
            </w:r>
          </w:p>
          <w:p w14:paraId="0718A61A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organizadores curriculares</w:t>
            </w:r>
          </w:p>
          <w:p w14:paraId="57A8F109" w14:textId="77777777" w:rsidR="00D624A4" w:rsidRPr="008942AA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aprendizaje esperado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CBF3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23EF6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99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47244D8E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5DC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Menciona el nombre de la actividad y grado en que se aplicará.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AA24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36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72DF01F1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0A17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6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 actividades:</w:t>
            </w:r>
          </w:p>
          <w:p w14:paraId="205000EE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redactan en presente, iniciando con un verbo.</w:t>
            </w:r>
          </w:p>
          <w:p w14:paraId="38406581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d</w:t>
            </w:r>
            <w:r w:rsidRPr="00960346">
              <w:rPr>
                <w:sz w:val="24"/>
                <w:szCs w:val="24"/>
              </w:rPr>
              <w:t xml:space="preserve">escribe </w:t>
            </w:r>
            <w:r>
              <w:rPr>
                <w:sz w:val="24"/>
                <w:szCs w:val="24"/>
              </w:rPr>
              <w:t>para su desarrollo en</w:t>
            </w:r>
            <w:r>
              <w:t xml:space="preserve"> </w:t>
            </w:r>
            <w:r w:rsidRPr="00960346">
              <w:rPr>
                <w:sz w:val="24"/>
                <w:szCs w:val="24"/>
              </w:rPr>
              <w:t>inicio, desarrollo y cierre.</w:t>
            </w:r>
          </w:p>
          <w:p w14:paraId="1982E4CD" w14:textId="77777777" w:rsidR="00D624A4" w:rsidRPr="00960346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Desarrollan</w:t>
            </w:r>
            <w:r w:rsidRPr="00960346">
              <w:rPr>
                <w:sz w:val="24"/>
                <w:szCs w:val="24"/>
              </w:rPr>
              <w:t xml:space="preserve"> habilidades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socioemocionales para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favorecer un clima de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participación, inclusión,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>armonía y respeto en el aula</w:t>
            </w:r>
            <w:r>
              <w:rPr>
                <w:sz w:val="24"/>
                <w:szCs w:val="24"/>
              </w:rPr>
              <w:t>,</w:t>
            </w:r>
            <w:r w:rsidRPr="00960346">
              <w:rPr>
                <w:sz w:val="24"/>
                <w:szCs w:val="24"/>
              </w:rPr>
              <w:t xml:space="preserve"> basadas</w:t>
            </w:r>
            <w:r>
              <w:rPr>
                <w:sz w:val="24"/>
                <w:szCs w:val="24"/>
              </w:rPr>
              <w:t xml:space="preserve"> </w:t>
            </w:r>
            <w:r w:rsidRPr="00960346">
              <w:rPr>
                <w:sz w:val="24"/>
                <w:szCs w:val="24"/>
              </w:rPr>
              <w:t xml:space="preserve">en </w:t>
            </w:r>
            <w:r>
              <w:rPr>
                <w:sz w:val="24"/>
                <w:szCs w:val="24"/>
              </w:rPr>
              <w:t xml:space="preserve">el </w:t>
            </w:r>
            <w:r>
              <w:t>programa</w:t>
            </w:r>
            <w:r w:rsidRPr="00020424">
              <w:rPr>
                <w:sz w:val="24"/>
                <w:szCs w:val="24"/>
              </w:rPr>
              <w:t xml:space="preserve"> de aprendizajes clave de educación preescolar</w:t>
            </w:r>
            <w:r>
              <w:rPr>
                <w:sz w:val="24"/>
                <w:szCs w:val="24"/>
              </w:rPr>
              <w:t>.</w:t>
            </w:r>
          </w:p>
          <w:p w14:paraId="4D904545" w14:textId="77777777" w:rsidR="00D624A4" w:rsidRDefault="00D624A4" w:rsidP="00D624A4">
            <w:pPr>
              <w:pStyle w:val="Prrafodelista"/>
              <w:widowControl/>
              <w:numPr>
                <w:ilvl w:val="0"/>
                <w:numId w:val="7"/>
              </w:numPr>
              <w:autoSpaceDE/>
              <w:autoSpaceDN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Especifican la forma de organización, los recursos que se utilizarán para su realización, el tiempo y el espacio en que se desarrollarán.</w:t>
            </w:r>
          </w:p>
          <w:p w14:paraId="32BE35C5" w14:textId="77777777" w:rsidR="00D624A4" w:rsidRDefault="00D624A4" w:rsidP="00760555">
            <w:pPr>
              <w:pStyle w:val="Prrafodelista"/>
              <w:ind w:left="1080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87E7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6791BF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F0449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B53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24A4" w14:paraId="145027B4" w14:textId="77777777" w:rsidTr="00D624A4"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5EE1" w14:textId="77777777" w:rsidR="00D624A4" w:rsidRDefault="00D624A4" w:rsidP="007605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FF8" w14:textId="77777777" w:rsidR="00D624A4" w:rsidRDefault="00D624A4" w:rsidP="00760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C06" w14:textId="77777777" w:rsidR="00D624A4" w:rsidRDefault="00D624A4" w:rsidP="0076055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20FF23D" w14:textId="77777777" w:rsidR="00D624A4" w:rsidRDefault="00D624A4" w:rsidP="00D624A4"/>
    <w:p w14:paraId="0CA2FD86" w14:textId="18CD03CD" w:rsidR="00D624A4" w:rsidRDefault="00D624A4">
      <w:pPr>
        <w:autoSpaceDE/>
        <w:autoSpaceDN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B9BA959" w14:textId="63E4C3BC" w:rsidR="001604EA" w:rsidRPr="001604EA" w:rsidRDefault="001604EA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sectPr w:rsidR="001604EA" w:rsidRPr="001604EA" w:rsidSect="005266D1">
      <w:type w:val="continuous"/>
      <w:pgSz w:w="15840" w:h="12240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5E9D"/>
    <w:multiLevelType w:val="multilevel"/>
    <w:tmpl w:val="FA16C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FD62FD"/>
    <w:multiLevelType w:val="multilevel"/>
    <w:tmpl w:val="C596B1FA"/>
    <w:lvl w:ilvl="0">
      <w:start w:val="1"/>
      <w:numFmt w:val="bullet"/>
      <w:lvlText w:val="o"/>
      <w:lvlJc w:val="left"/>
      <w:pPr>
        <w:ind w:left="922" w:hanging="360"/>
      </w:pPr>
      <w:rPr>
        <w:rFonts w:ascii="Courier New" w:eastAsia="Courier New" w:hAnsi="Courier New" w:cs="Courier New"/>
        <w:sz w:val="32"/>
        <w:szCs w:val="32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5" w15:restartNumberingAfterBreak="0">
    <w:nsid w:val="547B4462"/>
    <w:multiLevelType w:val="multilevel"/>
    <w:tmpl w:val="4488654A"/>
    <w:lvl w:ilvl="0">
      <w:numFmt w:val="bullet"/>
      <w:lvlText w:val="•"/>
      <w:lvlJc w:val="left"/>
      <w:pPr>
        <w:ind w:left="922" w:hanging="360"/>
      </w:pPr>
      <w:rPr>
        <w:rFonts w:hint="default"/>
        <w:sz w:val="32"/>
        <w:szCs w:val="32"/>
        <w:lang w:val="es-ES" w:eastAsia="en-US" w:bidi="ar-SA"/>
      </w:rPr>
    </w:lvl>
    <w:lvl w:ilvl="1">
      <w:start w:val="1"/>
      <w:numFmt w:val="bullet"/>
      <w:lvlText w:val="•"/>
      <w:lvlJc w:val="left"/>
      <w:pPr>
        <w:ind w:left="1706" w:hanging="360"/>
      </w:pPr>
    </w:lvl>
    <w:lvl w:ilvl="2">
      <w:start w:val="1"/>
      <w:numFmt w:val="bullet"/>
      <w:lvlText w:val="•"/>
      <w:lvlJc w:val="left"/>
      <w:pPr>
        <w:ind w:left="2493" w:hanging="360"/>
      </w:pPr>
    </w:lvl>
    <w:lvl w:ilvl="3">
      <w:start w:val="1"/>
      <w:numFmt w:val="bullet"/>
      <w:lvlText w:val="•"/>
      <w:lvlJc w:val="left"/>
      <w:pPr>
        <w:ind w:left="3279" w:hanging="360"/>
      </w:pPr>
    </w:lvl>
    <w:lvl w:ilvl="4">
      <w:start w:val="1"/>
      <w:numFmt w:val="bullet"/>
      <w:lvlText w:val="•"/>
      <w:lvlJc w:val="left"/>
      <w:pPr>
        <w:ind w:left="4066" w:hanging="360"/>
      </w:pPr>
    </w:lvl>
    <w:lvl w:ilvl="5">
      <w:start w:val="1"/>
      <w:numFmt w:val="bullet"/>
      <w:lvlText w:val="•"/>
      <w:lvlJc w:val="left"/>
      <w:pPr>
        <w:ind w:left="4853" w:hanging="360"/>
      </w:pPr>
    </w:lvl>
    <w:lvl w:ilvl="6">
      <w:start w:val="1"/>
      <w:numFmt w:val="bullet"/>
      <w:lvlText w:val="•"/>
      <w:lvlJc w:val="left"/>
      <w:pPr>
        <w:ind w:left="5639" w:hanging="360"/>
      </w:pPr>
    </w:lvl>
    <w:lvl w:ilvl="7">
      <w:start w:val="1"/>
      <w:numFmt w:val="bullet"/>
      <w:lvlText w:val="•"/>
      <w:lvlJc w:val="left"/>
      <w:pPr>
        <w:ind w:left="6426" w:hanging="360"/>
      </w:pPr>
    </w:lvl>
    <w:lvl w:ilvl="8">
      <w:start w:val="1"/>
      <w:numFmt w:val="bullet"/>
      <w:lvlText w:val="•"/>
      <w:lvlJc w:val="left"/>
      <w:pPr>
        <w:ind w:left="7213" w:hanging="360"/>
      </w:pPr>
    </w:lvl>
  </w:abstractNum>
  <w:abstractNum w:abstractNumId="6" w15:restartNumberingAfterBreak="0">
    <w:nsid w:val="5B01785D"/>
    <w:multiLevelType w:val="multilevel"/>
    <w:tmpl w:val="C73CF7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6533EE"/>
    <w:multiLevelType w:val="multilevel"/>
    <w:tmpl w:val="C644C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9F"/>
    <w:rsid w:val="001604EA"/>
    <w:rsid w:val="001913A0"/>
    <w:rsid w:val="001A360F"/>
    <w:rsid w:val="004A4910"/>
    <w:rsid w:val="005266D1"/>
    <w:rsid w:val="00565D9F"/>
    <w:rsid w:val="006E0CCF"/>
    <w:rsid w:val="0093592E"/>
    <w:rsid w:val="00A25048"/>
    <w:rsid w:val="00A546A3"/>
    <w:rsid w:val="00AE5CAA"/>
    <w:rsid w:val="00D624A4"/>
    <w:rsid w:val="00E86603"/>
    <w:rsid w:val="00E94DDB"/>
    <w:rsid w:val="00F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DCD5"/>
  <w15:docId w15:val="{84680A49-871E-4D4E-BD90-BED73C19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0F"/>
    <w:pPr>
      <w:autoSpaceDE w:val="0"/>
      <w:autoSpaceDN w:val="0"/>
    </w:pPr>
  </w:style>
  <w:style w:type="paragraph" w:styleId="Ttulo1">
    <w:name w:val="heading 1"/>
    <w:basedOn w:val="Normal"/>
    <w:link w:val="Ttulo1Car"/>
    <w:uiPriority w:val="9"/>
    <w:qFormat/>
    <w:rsid w:val="000A780F"/>
    <w:pPr>
      <w:spacing w:before="160"/>
      <w:ind w:left="480" w:right="35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A780F"/>
    <w:pPr>
      <w:spacing w:line="459" w:lineRule="exact"/>
      <w:ind w:left="480" w:right="35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Encabezado">
    <w:name w:val="header"/>
    <w:basedOn w:val="Normal"/>
    <w:link w:val="Encabezado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80F"/>
  </w:style>
  <w:style w:type="paragraph" w:styleId="Piedepgina">
    <w:name w:val="footer"/>
    <w:basedOn w:val="Normal"/>
    <w:link w:val="PiedepginaCar"/>
    <w:uiPriority w:val="99"/>
    <w:unhideWhenUsed/>
    <w:rsid w:val="000A78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0F"/>
  </w:style>
  <w:style w:type="character" w:customStyle="1" w:styleId="Ttulo1Car">
    <w:name w:val="Título 1 Car"/>
    <w:basedOn w:val="Fuentedeprrafopredeter"/>
    <w:link w:val="Ttulo1"/>
    <w:uiPriority w:val="9"/>
    <w:rsid w:val="000A780F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table" w:customStyle="1" w:styleId="TableNormal0">
    <w:name w:val="Table Normal"/>
    <w:uiPriority w:val="2"/>
    <w:semiHidden/>
    <w:unhideWhenUsed/>
    <w:qFormat/>
    <w:rsid w:val="000A780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A780F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780F"/>
    <w:rPr>
      <w:rFonts w:ascii="Times New Roman" w:eastAsia="Times New Roman" w:hAnsi="Times New Roman" w:cs="Times New Roman"/>
      <w:i/>
      <w:iCs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A780F"/>
    <w:rPr>
      <w:rFonts w:ascii="Times New Roman" w:eastAsia="Times New Roman" w:hAnsi="Times New Roman" w:cs="Times New Roman"/>
      <w:b/>
      <w:bCs/>
      <w:sz w:val="40"/>
      <w:szCs w:val="40"/>
      <w:lang w:val="es-ES"/>
    </w:rPr>
  </w:style>
  <w:style w:type="paragraph" w:styleId="Prrafodelista">
    <w:name w:val="List Paragraph"/>
    <w:basedOn w:val="Normal"/>
    <w:uiPriority w:val="34"/>
    <w:qFormat/>
    <w:rsid w:val="000A780F"/>
    <w:pPr>
      <w:spacing w:line="368" w:lineRule="exact"/>
      <w:ind w:left="9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A780F"/>
  </w:style>
  <w:style w:type="paragraph" w:styleId="NormalWeb">
    <w:name w:val="Normal (Web)"/>
    <w:basedOn w:val="Normal"/>
    <w:uiPriority w:val="99"/>
    <w:unhideWhenUsed/>
    <w:rsid w:val="000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0A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XyB5YxROoYUtI5ly6EUAQWWpA==">AMUW2mVWsOrUvHX0qN6PxAH9qfG0onN7Xu6N/SdaWxS0PADjC5HWymJOguz12Ri5AMIRkC2Fp2s8MyKcWwxV/4khCXqAAP8WeQlshCXwdBUgU7Zrk+Djl6Y=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Gutiérrez Morales</dc:creator>
  <cp:lastModifiedBy>Mafer Barrón</cp:lastModifiedBy>
  <cp:revision>7</cp:revision>
  <dcterms:created xsi:type="dcterms:W3CDTF">2021-06-24T22:29:00Z</dcterms:created>
  <dcterms:modified xsi:type="dcterms:W3CDTF">2021-06-24T22:38:00Z</dcterms:modified>
</cp:coreProperties>
</file>