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B9" w:rsidRPr="00C67C0A" w:rsidRDefault="00A260B9" w:rsidP="00A260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7C0A"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:rsidR="00A260B9" w:rsidRPr="00C67C0A" w:rsidRDefault="00A260B9" w:rsidP="00A260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7C0A">
        <w:rPr>
          <w:rFonts w:ascii="Arial" w:hAnsi="Arial" w:cs="Arial"/>
          <w:b/>
          <w:bCs/>
          <w:sz w:val="28"/>
          <w:szCs w:val="28"/>
        </w:rPr>
        <w:t>Licenciatura en educación preescolar.</w:t>
      </w:r>
    </w:p>
    <w:p w:rsidR="00A260B9" w:rsidRPr="00C67C0A" w:rsidRDefault="00A260B9" w:rsidP="00A260B9">
      <w:pPr>
        <w:jc w:val="center"/>
        <w:rPr>
          <w:rFonts w:ascii="Arial" w:hAnsi="Arial" w:cs="Arial"/>
          <w:b/>
          <w:bCs/>
        </w:rPr>
      </w:pPr>
      <w:r w:rsidRPr="00C67C0A">
        <w:rPr>
          <w:rFonts w:ascii="Arial" w:hAnsi="Arial" w:cs="Arial"/>
          <w:b/>
          <w:bCs/>
        </w:rPr>
        <w:t>Sexto semestre.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noProof/>
          <w:sz w:val="16"/>
          <w:szCs w:val="16"/>
        </w:rPr>
        <w:drawing>
          <wp:inline distT="0" distB="0" distL="0" distR="0" wp14:anchorId="7CF96D0D" wp14:editId="07D99944">
            <wp:extent cx="1050479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3°A</w:t>
      </w:r>
    </w:p>
    <w:p w:rsidR="00A260B9" w:rsidRPr="00C67C0A" w:rsidRDefault="00A260B9" w:rsidP="00A260B9">
      <w:pPr>
        <w:jc w:val="center"/>
        <w:rPr>
          <w:rFonts w:ascii="Arial" w:hAnsi="Arial" w:cs="Arial"/>
          <w:b/>
          <w:bCs/>
        </w:rPr>
      </w:pPr>
      <w:r w:rsidRPr="00C67C0A">
        <w:rPr>
          <w:rFonts w:ascii="Arial" w:hAnsi="Arial" w:cs="Arial"/>
          <w:b/>
          <w:bCs/>
        </w:rPr>
        <w:t>Curso: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Trabajo docente y proyectos de mejora escolar</w:t>
      </w:r>
    </w:p>
    <w:p w:rsidR="00A260B9" w:rsidRPr="00C67C0A" w:rsidRDefault="00A260B9" w:rsidP="00A260B9">
      <w:pPr>
        <w:jc w:val="center"/>
        <w:rPr>
          <w:rFonts w:ascii="Arial" w:hAnsi="Arial" w:cs="Arial"/>
          <w:b/>
          <w:bCs/>
        </w:rPr>
      </w:pPr>
      <w:r w:rsidRPr="00C67C0A">
        <w:rPr>
          <w:rFonts w:ascii="Arial" w:hAnsi="Arial" w:cs="Arial"/>
          <w:b/>
          <w:bCs/>
        </w:rPr>
        <w:t>Maestra: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 xml:space="preserve">Dolores Patricia Segovia Gómez </w:t>
      </w:r>
    </w:p>
    <w:p w:rsidR="00A260B9" w:rsidRPr="00C67C0A" w:rsidRDefault="00A260B9" w:rsidP="00A260B9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“Planeación </w:t>
      </w:r>
      <w:r>
        <w:rPr>
          <w:rFonts w:ascii="Arial" w:hAnsi="Arial" w:cs="Arial"/>
          <w:sz w:val="22"/>
          <w:szCs w:val="22"/>
        </w:rPr>
        <w:t>segunda</w:t>
      </w:r>
      <w:r>
        <w:rPr>
          <w:rFonts w:ascii="Arial" w:hAnsi="Arial" w:cs="Arial"/>
          <w:sz w:val="22"/>
          <w:szCs w:val="22"/>
        </w:rPr>
        <w:t xml:space="preserve"> semana”</w:t>
      </w:r>
    </w:p>
    <w:p w:rsidR="00A260B9" w:rsidRPr="00C67C0A" w:rsidRDefault="00A260B9" w:rsidP="00A260B9">
      <w:pPr>
        <w:jc w:val="center"/>
        <w:rPr>
          <w:rFonts w:ascii="Arial" w:hAnsi="Arial" w:cs="Arial"/>
          <w:b/>
          <w:bCs/>
        </w:rPr>
      </w:pPr>
      <w:r w:rsidRPr="00C67C0A">
        <w:rPr>
          <w:rFonts w:ascii="Arial" w:hAnsi="Arial" w:cs="Arial"/>
          <w:b/>
          <w:bCs/>
        </w:rPr>
        <w:t>Alumna: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Valeria Elizabeth Precia</w:t>
      </w:r>
      <w:bookmarkStart w:id="0" w:name="_GoBack"/>
      <w:bookmarkEnd w:id="0"/>
      <w:r w:rsidRPr="00C67C0A">
        <w:rPr>
          <w:rFonts w:ascii="Arial" w:hAnsi="Arial" w:cs="Arial"/>
        </w:rPr>
        <w:t>do Villalobos N°14</w:t>
      </w:r>
    </w:p>
    <w:p w:rsidR="00A260B9" w:rsidRPr="00C67C0A" w:rsidRDefault="00A260B9" w:rsidP="00A260B9">
      <w:pPr>
        <w:jc w:val="center"/>
        <w:rPr>
          <w:rFonts w:ascii="Arial" w:hAnsi="Arial" w:cs="Arial"/>
          <w:b/>
          <w:bCs/>
        </w:rPr>
      </w:pPr>
      <w:r w:rsidRPr="00C67C0A">
        <w:rPr>
          <w:rFonts w:ascii="Arial" w:hAnsi="Arial" w:cs="Arial"/>
          <w:b/>
          <w:bCs/>
        </w:rPr>
        <w:t>Competencias de unidad: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Plantea las necesidades formativas de los alumnos de acuerdo con sus procesos de desarrollo y de aprendizaje, con base en los nuevos enfoques pedagógicos.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lastRenderedPageBreak/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Incorpora los recursos y medios didácticos idóneos para favorecer el aprendizaje de acuerdo con el conocimiento de los procesos de desarrollo cognitivo y socioemocional de los alumnos.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Selecciona estrategias que favorecen el desarrollo intelectual, físico, social y emocional de los alumnos para procurar el logro de los aprendizajes.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Construye escenarios y experiencias de aprendizaje utilizando diversos recursos metodológicos y tecnológicos para favorecer la educación inclusiva.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Elabora propuestas para mejorar los resultados de su enseñanza y los aprendizajes de sus alumnos.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Utiliza los recursos metodológicos y técnicos de la investigación para explicar, comprender situaciones educativas y mejorar su docencia.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A260B9" w:rsidRPr="00C67C0A" w:rsidRDefault="00A260B9" w:rsidP="00A260B9">
      <w:pPr>
        <w:jc w:val="center"/>
        <w:rPr>
          <w:rFonts w:ascii="Arial" w:hAnsi="Arial" w:cs="Arial"/>
        </w:rPr>
      </w:pPr>
      <w:r w:rsidRPr="00C67C0A">
        <w:rPr>
          <w:rFonts w:ascii="Arial" w:hAnsi="Arial" w:cs="Arial"/>
        </w:rPr>
        <w:t>• Decide las estrategias pedagógicas para minimizar o eliminar las barreras para el aprendizaje y la participación asegurando una educación inclusiva.</w:t>
      </w:r>
    </w:p>
    <w:p w:rsidR="00A260B9" w:rsidRPr="00A260B9" w:rsidRDefault="00A260B9" w:rsidP="00A260B9">
      <w:pPr>
        <w:jc w:val="center"/>
        <w:rPr>
          <w:rFonts w:ascii="Arial" w:hAnsi="Arial" w:cs="Arial"/>
          <w:b/>
          <w:sz w:val="28"/>
          <w:szCs w:val="28"/>
        </w:rPr>
      </w:pPr>
      <w:r w:rsidRPr="00C67C0A">
        <w:rPr>
          <w:rFonts w:ascii="Arial" w:hAnsi="Arial" w:cs="Arial"/>
        </w:rPr>
        <w:t xml:space="preserve">Saltillo, Coahuila </w:t>
      </w:r>
      <w:r w:rsidRPr="00C67C0A">
        <w:rPr>
          <w:rFonts w:ascii="Arial" w:hAnsi="Arial" w:cs="Arial"/>
        </w:rPr>
        <w:tab/>
      </w:r>
      <w:r w:rsidRPr="00C67C0A">
        <w:rPr>
          <w:rFonts w:ascii="Arial" w:hAnsi="Arial" w:cs="Arial"/>
        </w:rPr>
        <w:tab/>
      </w:r>
      <w:r w:rsidRPr="00C67C0A">
        <w:rPr>
          <w:rFonts w:ascii="Arial" w:hAnsi="Arial" w:cs="Arial"/>
        </w:rPr>
        <w:tab/>
      </w:r>
      <w:r w:rsidRPr="00C67C0A">
        <w:rPr>
          <w:rFonts w:ascii="Arial" w:hAnsi="Arial" w:cs="Arial"/>
        </w:rPr>
        <w:tab/>
      </w:r>
      <w:r w:rsidRPr="00C67C0A">
        <w:rPr>
          <w:rFonts w:ascii="Arial" w:hAnsi="Arial" w:cs="Arial"/>
        </w:rPr>
        <w:tab/>
      </w:r>
      <w:r w:rsidRPr="00C67C0A">
        <w:rPr>
          <w:rFonts w:ascii="Arial" w:hAnsi="Arial" w:cs="Arial"/>
        </w:rPr>
        <w:tab/>
      </w:r>
      <w:r w:rsidRPr="00C67C0A">
        <w:rPr>
          <w:rFonts w:ascii="Arial" w:hAnsi="Arial" w:cs="Arial"/>
        </w:rPr>
        <w:tab/>
      </w:r>
      <w:r w:rsidRPr="00C67C0A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C67C0A"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 w:rsidRPr="00C67C0A">
        <w:rPr>
          <w:rFonts w:ascii="Arial" w:hAnsi="Arial" w:cs="Arial"/>
        </w:rPr>
        <w:t xml:space="preserve">/2021  </w:t>
      </w:r>
    </w:p>
    <w:p w:rsidR="00236FAD" w:rsidRPr="00FF37D6" w:rsidRDefault="00236FAD" w:rsidP="00236FA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236FAD" w:rsidRPr="000F5221" w:rsidRDefault="00236FAD" w:rsidP="00236FA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8B6F30C" wp14:editId="2D96F9B6">
            <wp:extent cx="2166620" cy="160020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FAD" w:rsidRDefault="00236FAD" w:rsidP="00236FAD">
      <w:pPr>
        <w:rPr>
          <w:rFonts w:ascii="Arial" w:hAnsi="Arial" w:cs="Arial"/>
          <w:sz w:val="24"/>
          <w:szCs w:val="24"/>
        </w:rPr>
      </w:pPr>
    </w:p>
    <w:p w:rsidR="00236FAD" w:rsidRPr="00E71745" w:rsidRDefault="00236FAD" w:rsidP="00236FA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Valeria Elizabeth Preciado Villalobos</w:t>
      </w:r>
      <w:r>
        <w:rPr>
          <w:rFonts w:ascii="Arial" w:hAnsi="Arial" w:cs="Arial"/>
          <w:sz w:val="24"/>
          <w:szCs w:val="24"/>
        </w:rPr>
        <w:t>____</w:t>
      </w:r>
    </w:p>
    <w:p w:rsidR="00236FAD" w:rsidRPr="000F5221" w:rsidRDefault="00236FAD" w:rsidP="00236FA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_____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:rsidR="00236FAD" w:rsidRPr="000F5221" w:rsidRDefault="00236FAD" w:rsidP="00236FA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single"/>
        </w:rPr>
        <w:t>Jardín de niños Elia Emma Badillo</w:t>
      </w:r>
      <w:r w:rsidRPr="000F5221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:rsidR="00236FAD" w:rsidRPr="000F5221" w:rsidRDefault="00236FAD" w:rsidP="00236FA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</w:t>
      </w:r>
      <w:r>
        <w:rPr>
          <w:rFonts w:ascii="Arial" w:hAnsi="Arial" w:cs="Arial"/>
          <w:sz w:val="24"/>
          <w:szCs w:val="24"/>
          <w:u w:val="single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_______ 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Zona Escolar: ____</w:t>
      </w:r>
      <w:r>
        <w:rPr>
          <w:rFonts w:ascii="Arial" w:hAnsi="Arial" w:cs="Arial"/>
          <w:sz w:val="24"/>
          <w:szCs w:val="24"/>
          <w:u w:val="single"/>
        </w:rPr>
        <w:t>108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ráctica: _</w:t>
      </w:r>
      <w:r>
        <w:rPr>
          <w:rFonts w:ascii="Arial" w:hAnsi="Arial" w:cs="Arial"/>
          <w:sz w:val="24"/>
          <w:szCs w:val="24"/>
          <w:u w:val="single"/>
        </w:rPr>
        <w:t>Mixto 2do y 3ero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:rsidR="00236FAD" w:rsidRPr="000F5221" w:rsidRDefault="00236FAD" w:rsidP="00236FA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>Diana Avalos Treviño</w:t>
      </w:r>
      <w:r w:rsidRPr="000F5221">
        <w:rPr>
          <w:rFonts w:ascii="Arial" w:hAnsi="Arial" w:cs="Arial"/>
          <w:sz w:val="24"/>
          <w:szCs w:val="24"/>
        </w:rPr>
        <w:t>__________________</w:t>
      </w:r>
    </w:p>
    <w:p w:rsidR="00236FAD" w:rsidRPr="000F5221" w:rsidRDefault="00236FAD" w:rsidP="00236FAD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  <w:u w:val="single"/>
        </w:rPr>
        <w:t>35</w:t>
      </w:r>
      <w:r w:rsidRPr="000F5221">
        <w:rPr>
          <w:rFonts w:ascii="Arial" w:hAnsi="Arial" w:cs="Arial"/>
          <w:sz w:val="24"/>
          <w:szCs w:val="24"/>
        </w:rPr>
        <w:t>___ Niños: ___</w:t>
      </w:r>
      <w:r>
        <w:rPr>
          <w:rFonts w:ascii="Arial" w:hAnsi="Arial" w:cs="Arial"/>
          <w:sz w:val="24"/>
          <w:szCs w:val="24"/>
          <w:u w:val="single"/>
        </w:rPr>
        <w:t>16</w:t>
      </w:r>
      <w:r w:rsidRPr="000F5221">
        <w:rPr>
          <w:rFonts w:ascii="Arial" w:hAnsi="Arial" w:cs="Arial"/>
          <w:sz w:val="24"/>
          <w:szCs w:val="24"/>
        </w:rPr>
        <w:t>___ Niñas: ___</w:t>
      </w:r>
      <w:r>
        <w:rPr>
          <w:rFonts w:ascii="Arial" w:hAnsi="Arial" w:cs="Arial"/>
          <w:sz w:val="24"/>
          <w:szCs w:val="24"/>
          <w:u w:val="single"/>
        </w:rPr>
        <w:t>19</w:t>
      </w:r>
      <w:r w:rsidRPr="000F5221">
        <w:rPr>
          <w:rFonts w:ascii="Arial" w:hAnsi="Arial" w:cs="Arial"/>
          <w:sz w:val="24"/>
          <w:szCs w:val="24"/>
        </w:rPr>
        <w:t>____</w:t>
      </w:r>
    </w:p>
    <w:p w:rsidR="00236FAD" w:rsidRPr="000F5221" w:rsidRDefault="00236FAD" w:rsidP="00236FA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</w:t>
      </w:r>
      <w:r>
        <w:rPr>
          <w:rFonts w:ascii="Arial" w:hAnsi="Arial" w:cs="Arial"/>
          <w:sz w:val="24"/>
          <w:szCs w:val="24"/>
          <w:u w:val="single"/>
        </w:rPr>
        <w:t xml:space="preserve">Del 14 al </w:t>
      </w:r>
      <w:r w:rsidR="00784C61">
        <w:rPr>
          <w:rFonts w:ascii="Arial" w:hAnsi="Arial" w:cs="Arial"/>
          <w:sz w:val="24"/>
          <w:szCs w:val="24"/>
          <w:u w:val="single"/>
        </w:rPr>
        <w:t>25</w:t>
      </w:r>
      <w:r>
        <w:rPr>
          <w:rFonts w:ascii="Arial" w:hAnsi="Arial" w:cs="Arial"/>
          <w:sz w:val="24"/>
          <w:szCs w:val="24"/>
          <w:u w:val="single"/>
        </w:rPr>
        <w:t xml:space="preserve"> de junio del 2021</w:t>
      </w:r>
      <w:r w:rsidRPr="000F5221">
        <w:rPr>
          <w:rFonts w:ascii="Arial" w:hAnsi="Arial" w:cs="Arial"/>
          <w:sz w:val="24"/>
          <w:szCs w:val="24"/>
        </w:rPr>
        <w:t>______</w:t>
      </w:r>
    </w:p>
    <w:p w:rsidR="00A05791" w:rsidRDefault="00A05791"/>
    <w:p w:rsidR="00A05791" w:rsidRDefault="00A05791">
      <w:r>
        <w:br w:type="page"/>
      </w:r>
    </w:p>
    <w:p w:rsidR="00A05791" w:rsidRDefault="00A05791" w:rsidP="00A05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Cronograma </w:t>
      </w:r>
    </w:p>
    <w:p w:rsidR="00A05791" w:rsidRDefault="00A05791" w:rsidP="00A05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5791" w:rsidRDefault="00A05791" w:rsidP="00A05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Cronograma Semanal: </w:t>
      </w:r>
    </w:p>
    <w:tbl>
      <w:tblPr>
        <w:tblStyle w:val="Tablaconcuadrcula"/>
        <w:tblW w:w="1313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2364"/>
        <w:gridCol w:w="2218"/>
        <w:gridCol w:w="2789"/>
        <w:gridCol w:w="1917"/>
        <w:gridCol w:w="2295"/>
      </w:tblGrid>
      <w:tr w:rsidR="00A05791" w:rsidTr="00A05791">
        <w:trPr>
          <w:trHeight w:val="29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E4F7"/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MIERCOLES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A05791" w:rsidTr="00A05791">
        <w:trPr>
          <w:trHeight w:val="59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8:30 am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</w:tr>
      <w:tr w:rsidR="00A05791" w:rsidTr="00A05791">
        <w:trPr>
          <w:trHeight w:val="58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9.00-9:20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 artística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41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9:20-10:00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396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10:00-10:30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FDCFB"/>
            <w:hideMark/>
          </w:tcPr>
          <w:p w:rsidR="00A05791" w:rsidRDefault="00A05791" w:rsidP="00FE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Clase virtual</w:t>
            </w:r>
          </w:p>
          <w:p w:rsidR="00A05791" w:rsidRDefault="00A05791" w:rsidP="00FE6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FE6687">
              <w:rPr>
                <w:rFonts w:ascii="Arial" w:hAnsi="Arial" w:cs="Arial"/>
                <w:b/>
                <w:sz w:val="24"/>
                <w:szCs w:val="24"/>
              </w:rPr>
              <w:t>Hagamos un papalote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30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10:30-10:40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27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10:40-11:00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1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11:00-11.45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33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11:45 am-12:00pm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Evidencias</w:t>
            </w:r>
          </w:p>
        </w:tc>
      </w:tr>
      <w:tr w:rsidR="00A05791" w:rsidTr="00A05791">
        <w:trPr>
          <w:trHeight w:val="8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1:00 pm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</w:tr>
    </w:tbl>
    <w:p w:rsidR="00A05791" w:rsidRDefault="00A05791" w:rsidP="00A05791">
      <w:pPr>
        <w:rPr>
          <w:rFonts w:ascii="Arial" w:hAnsi="Arial" w:cs="Arial"/>
          <w:b/>
          <w:sz w:val="24"/>
          <w:szCs w:val="24"/>
        </w:rPr>
      </w:pPr>
    </w:p>
    <w:p w:rsidR="00A05791" w:rsidRDefault="00A05791"/>
    <w:p w:rsidR="00A05791" w:rsidRDefault="00A05791">
      <w:r>
        <w:br w:type="page"/>
      </w:r>
    </w:p>
    <w:p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propiciar el desarrollo integral y armónico del niño a través de los campos formativos de</w:t>
      </w:r>
    </w:p>
    <w:p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personal y social, lenguaje y comunicación, pensamiento matemático, exploración y conocimiento del mundo</w:t>
      </w:r>
    </w:p>
    <w:p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A05791" w:rsidTr="00A05791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05791" w:rsidRDefault="00A05791" w:rsidP="007E605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PARTICIPACION</w:t>
            </w:r>
            <w:r w:rsidR="00A05791">
              <w:rPr>
                <w:rFonts w:ascii="Arial" w:hAnsi="Arial" w:cs="Arial"/>
                <w:sz w:val="24"/>
                <w:szCs w:val="24"/>
              </w:rPr>
              <w:t xml:space="preserve"> SOCIAL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Pr="00F6766E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</w:tc>
      </w:tr>
      <w:tr w:rsidR="00A05791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91" w:rsidRPr="001457AD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A05791" w:rsidTr="00A05791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05791" w:rsidRDefault="00A05791" w:rsidP="007E605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NUMERO, ALGEBRA Y VARIACION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Pr="001457AD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  <w:p w:rsidR="001457AD" w:rsidRPr="001457AD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5791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A05791" w:rsidTr="00A05791">
        <w:trPr>
          <w:trHeight w:val="283"/>
          <w:jc w:val="center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05791" w:rsidRDefault="00A05791" w:rsidP="007E605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Pr="00F6766E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A05791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5791" w:rsidRDefault="00A05791" w:rsidP="00A0579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A05791" w:rsidTr="00A05791">
        <w:trPr>
          <w:jc w:val="center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A05791" w:rsidRDefault="00A05791" w:rsidP="007E605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AUTORREGULACION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Pr="00F6766E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A05791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:rsidTr="00A05791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5791" w:rsidRDefault="00A05791"/>
    <w:tbl>
      <w:tblPr>
        <w:tblStyle w:val="Tablaconcuadrcula"/>
        <w:tblW w:w="5350" w:type="pct"/>
        <w:jc w:val="center"/>
        <w:tblInd w:w="0" w:type="dxa"/>
        <w:tblLook w:val="04A0" w:firstRow="1" w:lastRow="0" w:firstColumn="1" w:lastColumn="0" w:noHBand="0" w:noVBand="1"/>
      </w:tblPr>
      <w:tblGrid>
        <w:gridCol w:w="3951"/>
        <w:gridCol w:w="3253"/>
        <w:gridCol w:w="2400"/>
        <w:gridCol w:w="2827"/>
        <w:gridCol w:w="2543"/>
      </w:tblGrid>
      <w:tr w:rsidR="00A05791" w:rsidTr="00A05791">
        <w:trPr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LUNES 21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 22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 23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 24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 25</w:t>
            </w:r>
          </w:p>
        </w:tc>
      </w:tr>
      <w:tr w:rsidR="00A05791" w:rsidTr="00A05791">
        <w:trPr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FA5B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¿Qué es lo que siento?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FE66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¿Cómo hacer un papalote?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063F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Hagamos un papalote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Cuenta conmigo…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1316" w:rsidTr="00560C95">
        <w:trPr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6" w:rsidRPr="00F6766E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6" w:rsidRPr="00F6766E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6" w:rsidRPr="00F6766E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81316">
              <w:rPr>
                <w:rFonts w:ascii="Arial" w:hAnsi="Arial" w:cs="Arial"/>
                <w:b/>
                <w:bCs/>
                <w:sz w:val="40"/>
                <w:szCs w:val="40"/>
              </w:rPr>
              <w:t>CONSEJO TECNICO</w:t>
            </w:r>
          </w:p>
        </w:tc>
      </w:tr>
      <w:tr w:rsidR="00A81316" w:rsidTr="00560C95">
        <w:trPr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las canciones del siguiente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link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260B9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A81316" w:rsidRPr="001A55F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https://bit.ly/3q572oN</w:t>
              </w:r>
            </w:hyperlink>
            <w:r w:rsidR="00A81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Mientras escucha la música moldea plastilina haciendo lo que el siente en ese momento, en cada cambio de canción debe hacer una figura diferente.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de cada figura que realizó.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vídeo llamado “Aprende con Eddie”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260B9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81316" w:rsidRPr="001A55F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https://bit.ly/3q3XFFS</w:t>
              </w:r>
            </w:hyperlink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en tu cuaderno el instructivo con dibujos de cómo hacer un papalote, toma en cuenta las características de un instructivo (Titulo, materiales y pasos).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3ero:</w:t>
            </w:r>
          </w:p>
          <w:p w:rsidR="00A81316" w:rsidRPr="00FE6687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brevemente cada paso del instructivo.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:rsidR="00A81316" w:rsidRDefault="00A81316" w:rsidP="00A81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del instructivo.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Default="00A81316" w:rsidP="00A813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 papalote siguiendo las instrucciones y los materiales del instructivo realizado previamente.</w:t>
            </w:r>
          </w:p>
          <w:p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Pr="00A05791" w:rsidRDefault="00A81316" w:rsidP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791"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:rsidR="00A81316" w:rsidRPr="00063F33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del papalote.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Juega y Resuelve los problemas que se encuentran en el siguiente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link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260B9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840C9" w:rsidRPr="001A55F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https://bit.ly/3iPNd3s</w:t>
              </w:r>
            </w:hyperlink>
          </w:p>
          <w:p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316" w:rsidRDefault="00A81316" w:rsidP="004840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:rsidR="00A81316" w:rsidRPr="004840C9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0C9">
              <w:rPr>
                <w:rFonts w:ascii="Arial" w:hAnsi="Arial" w:cs="Arial"/>
                <w:sz w:val="24"/>
                <w:szCs w:val="24"/>
              </w:rPr>
              <w:t>Captura del resultado obtenido en el juego virtual</w:t>
            </w:r>
            <w:r w:rsidR="004840C9" w:rsidRPr="004840C9">
              <w:rPr>
                <w:rFonts w:ascii="Arial" w:hAnsi="Arial" w:cs="Arial"/>
                <w:sz w:val="24"/>
                <w:szCs w:val="24"/>
              </w:rPr>
              <w:t>, ejemplo:</w:t>
            </w:r>
          </w:p>
          <w:p w:rsidR="004840C9" w:rsidRDefault="004840C9" w:rsidP="004840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840C9" w:rsidRPr="004840C9" w:rsidRDefault="004840C9" w:rsidP="004840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0B58FB" wp14:editId="51CF5C5C">
                  <wp:extent cx="1567589" cy="1175657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07" cy="117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Default="00A81316" w:rsidP="00A81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5B41" w:rsidRDefault="00FA5B41"/>
    <w:p w:rsidR="00843BA7" w:rsidRDefault="00843BA7"/>
    <w:sectPr w:rsidR="00843BA7" w:rsidSect="00A0579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91"/>
    <w:rsid w:val="00063F33"/>
    <w:rsid w:val="00114410"/>
    <w:rsid w:val="001457AD"/>
    <w:rsid w:val="00236FAD"/>
    <w:rsid w:val="00326B22"/>
    <w:rsid w:val="0041298B"/>
    <w:rsid w:val="004840C9"/>
    <w:rsid w:val="00784C61"/>
    <w:rsid w:val="00843BA7"/>
    <w:rsid w:val="00A05791"/>
    <w:rsid w:val="00A260B9"/>
    <w:rsid w:val="00A81316"/>
    <w:rsid w:val="00D77FEE"/>
    <w:rsid w:val="00F6766E"/>
    <w:rsid w:val="00FA5B41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80AE"/>
  <w15:chartTrackingRefBased/>
  <w15:docId w15:val="{658ED61C-D780-4AD2-A949-CADE5F8A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2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5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791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57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5B4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260B9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3XFF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q572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it.ly/3iPNd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4</cp:revision>
  <dcterms:created xsi:type="dcterms:W3CDTF">2021-06-17T04:37:00Z</dcterms:created>
  <dcterms:modified xsi:type="dcterms:W3CDTF">2021-06-24T01:43:00Z</dcterms:modified>
</cp:coreProperties>
</file>