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66" w:rsidRPr="003C25EB" w:rsidRDefault="00127666" w:rsidP="00127666">
      <w:pPr>
        <w:jc w:val="center"/>
        <w:rPr>
          <w:b/>
          <w:sz w:val="24"/>
          <w:szCs w:val="24"/>
        </w:rPr>
      </w:pPr>
      <w:r w:rsidRPr="003C25EB">
        <w:rPr>
          <w:b/>
          <w:sz w:val="24"/>
          <w:szCs w:val="24"/>
        </w:rPr>
        <w:t>Escuela Normal de Educación Preescolar del Estado de Coahuila</w:t>
      </w:r>
    </w:p>
    <w:p w:rsidR="00127666" w:rsidRPr="008A6BD0" w:rsidRDefault="00127666" w:rsidP="00127666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Ciclo</w:t>
      </w:r>
      <w:r>
        <w:rPr>
          <w:b/>
          <w:sz w:val="24"/>
          <w:szCs w:val="24"/>
        </w:rPr>
        <w:t xml:space="preserve"> Escolar </w:t>
      </w:r>
      <w:r w:rsidRPr="008A6BD0">
        <w:rPr>
          <w:b/>
          <w:sz w:val="24"/>
          <w:szCs w:val="24"/>
        </w:rPr>
        <w:t>2020 - 2021</w:t>
      </w:r>
    </w:p>
    <w:p w:rsidR="00127666" w:rsidRPr="003C25EB" w:rsidRDefault="00127666" w:rsidP="00127666">
      <w:pPr>
        <w:jc w:val="center"/>
        <w:rPr>
          <w:sz w:val="24"/>
          <w:szCs w:val="24"/>
        </w:rPr>
      </w:pPr>
      <w:r w:rsidRPr="003C25EB">
        <w:rPr>
          <w:noProof/>
          <w:sz w:val="24"/>
          <w:szCs w:val="24"/>
          <w:lang w:eastAsia="es-MX"/>
        </w:rPr>
        <w:drawing>
          <wp:inline distT="0" distB="0" distL="0" distR="0" wp14:anchorId="0DDADCD2" wp14:editId="20560A81">
            <wp:extent cx="973776" cy="1194632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66" w:rsidRDefault="00127666" w:rsidP="00127666">
      <w:pPr>
        <w:jc w:val="center"/>
        <w:rPr>
          <w:sz w:val="24"/>
          <w:szCs w:val="24"/>
        </w:rPr>
      </w:pPr>
      <w:r w:rsidRPr="003C25EB">
        <w:rPr>
          <w:sz w:val="24"/>
          <w:szCs w:val="24"/>
        </w:rPr>
        <w:t>Licenciatura en Educación Preescolar</w:t>
      </w:r>
    </w:p>
    <w:p w:rsidR="00127666" w:rsidRPr="008A6BD0" w:rsidRDefault="00127666" w:rsidP="00127666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>3° “A”</w:t>
      </w:r>
    </w:p>
    <w:p w:rsidR="00127666" w:rsidRPr="00127666" w:rsidRDefault="00127666" w:rsidP="00127666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</w:t>
      </w:r>
      <w:r w:rsidRPr="003C25EB">
        <w:rPr>
          <w:sz w:val="24"/>
          <w:szCs w:val="24"/>
        </w:rPr>
        <w:t>Trabajo docente y proyectos de mejora escolar</w:t>
      </w:r>
    </w:p>
    <w:p w:rsidR="00127666" w:rsidRDefault="00127666" w:rsidP="00127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NOTAS CIENTIFICAS</w:t>
      </w:r>
    </w:p>
    <w:p w:rsidR="00127666" w:rsidRDefault="00127666" w:rsidP="00127666">
      <w:pPr>
        <w:jc w:val="center"/>
        <w:rPr>
          <w:sz w:val="24"/>
          <w:szCs w:val="24"/>
        </w:rPr>
      </w:pPr>
      <w:r w:rsidRPr="008A6BD0">
        <w:rPr>
          <w:b/>
          <w:sz w:val="24"/>
          <w:szCs w:val="24"/>
        </w:rPr>
        <w:t>Maestra:</w:t>
      </w:r>
      <w:r w:rsidRPr="003C25EB">
        <w:rPr>
          <w:sz w:val="24"/>
          <w:szCs w:val="24"/>
        </w:rPr>
        <w:t xml:space="preserve"> </w:t>
      </w:r>
      <w:r>
        <w:rPr>
          <w:sz w:val="24"/>
          <w:szCs w:val="24"/>
        </w:rPr>
        <w:t>Patricia Dolores Segovia Gómez</w:t>
      </w:r>
    </w:p>
    <w:p w:rsidR="00127666" w:rsidRDefault="00ED199F" w:rsidP="0012766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Alumna: Paulina Flores Dávila</w:t>
      </w:r>
    </w:p>
    <w:p w:rsidR="00127666" w:rsidRPr="008A6BD0" w:rsidRDefault="00127666" w:rsidP="00127666">
      <w:pPr>
        <w:jc w:val="center"/>
        <w:rPr>
          <w:b/>
          <w:sz w:val="24"/>
          <w:szCs w:val="24"/>
        </w:rPr>
      </w:pPr>
      <w:r w:rsidRPr="008A6BD0">
        <w:rPr>
          <w:b/>
          <w:sz w:val="24"/>
          <w:szCs w:val="24"/>
        </w:rPr>
        <w:t xml:space="preserve">Competencias profesionales:   </w:t>
      </w:r>
    </w:p>
    <w:p w:rsidR="00127666" w:rsidRPr="003C25EB" w:rsidRDefault="00127666" w:rsidP="0012766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C2C5" wp14:editId="1985B31F">
                <wp:simplePos x="0" y="0"/>
                <wp:positionH relativeFrom="margin">
                  <wp:posOffset>-470535</wp:posOffset>
                </wp:positionH>
                <wp:positionV relativeFrom="paragraph">
                  <wp:posOffset>119380</wp:posOffset>
                </wp:positionV>
                <wp:extent cx="6680200" cy="30289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0F3" w:rsidRPr="008A6BD0" w:rsidRDefault="007870F3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67C7">
                              <w:t xml:space="preserve">• </w:t>
                            </w:r>
                            <w:r w:rsidRPr="008A6BD0">
                              <w:rPr>
                                <w:sz w:val="24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  <w:p w:rsidR="007870F3" w:rsidRPr="008A6BD0" w:rsidRDefault="007870F3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7870F3" w:rsidRPr="008A6BD0" w:rsidRDefault="007870F3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7870F3" w:rsidRPr="008A6BD0" w:rsidRDefault="007870F3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7870F3" w:rsidRPr="008A6BD0" w:rsidRDefault="007870F3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7870F3" w:rsidRDefault="007870F3" w:rsidP="00127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6BD0">
                              <w:rPr>
                                <w:sz w:val="24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  <w:p w:rsidR="007870F3" w:rsidRDefault="007870F3" w:rsidP="0012766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870F3" w:rsidRDefault="007870F3" w:rsidP="0012766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870F3" w:rsidRPr="008A6BD0" w:rsidRDefault="007870F3" w:rsidP="0012766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DDC2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7.05pt;margin-top:9.4pt;width:526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yUkgIAALoFAAAOAAAAZHJzL2Uyb0RvYy54bWysVNtOGzEQfa/Uf7D8XjY3aIjYoDSIqhIC&#10;VKh4drx2YtX2uLaT3fTrGXs3IdBIFVVfdseeM+OZM5eLy8ZoshE+KLAl7Z/0KBGWQ6XssqQ/Hq8/&#10;jSkJkdmKabCipFsR6OX044eL2k3EAFagK+EJOrFhUruSrmJ0k6IIfCUMCyfghEWlBG9YxKNfFpVn&#10;NXo3uhj0emdFDb5yHrgIAW+vWiWdZv9SCh7vpAwiEl1SjC3mr8/fRfoW0ws2WXrmVop3YbB/iMIw&#10;ZfHRvasrFhlZe/WHK6O4hwAynnAwBUipuMg5YDb93ptsHlbMiZwLkhPcnqbw/9zy2829J6oq6ZAS&#10;ywyWaL5mlQdSCRJFE4EME0m1CxPEPjhEx+YLNFjs3X3Ay5R7I71Jf8yKoB7p3u4pRk+E4+XZ2biH&#10;daOEo27YG4zPT3MRihdz50P8KsCQJJTUYw0ztWxzEyKGgtAdJL0WQKvqWmmdD6lvxFx7smFYcR1z&#10;kGjxCqUtqTGUIT79Nw+L5REP6E/bZClyh3VhJYpaKrIUt1okjLbfhUSGMyNHYmScC7uPM6MTSmJG&#10;7zHs8C9Rvce4zQMt8stg497YKAu+Zek1tdXPHTGyxWNhDvJOYmwWTdc6C6i22Dke2gEMjl8rrO4N&#10;C/GeeZw47AjcIvEOP1IDVgc6iZIV+N/H7hMeBwG1lNQ4wSUNv9bMC0r0N4sjct4fjdLI58Po9PMA&#10;D/5QszjU2LWZA7ZMH/eV41lM+Kh3ovRgnnDZzNKrqGKW49sljTtxHtu9gsuKi9ksg3DIHYs39sHx&#10;5DrRm3r3sXli3nUNnqbsFnazziZv+rzFJksLs3UEqfIQJIJbVjvicUHk2eiWWdpAh+eMelm502cA&#10;AAD//wMAUEsDBBQABgAIAAAAIQCGBPhQ3wAAAAoBAAAPAAAAZHJzL2Rvd25yZXYueG1sTI9NS8NA&#10;EIbvgv9hGcFbu6lG82E2JSgiWEGsXrxNkzEJZmdDdtum/97xpMfhfXjneYv1bAd1oMn3jg2slhEo&#10;4to1PbcGPt4fFykoH5AbHByTgRN5WJfnZwXmjTvyGx22oVVSwj5HA10IY661rzuy6JduJJbsy00W&#10;g5xTq5sJj1JuB30VRbfaYs/yocOR7juqv7d7a+A5/sSH67ChU+D5taqe0jH2L8ZcXszVHahAc/iD&#10;4Vdf1KEUp53bc+PVYGCRxCtBJUhlggBZkmSgdgbi7CYFXRb6/4TyBwAA//8DAFBLAQItABQABgAI&#10;AAAAIQC2gziS/gAAAOEBAAATAAAAAAAAAAAAAAAAAAAAAABbQ29udGVudF9UeXBlc10ueG1sUEsB&#10;Ai0AFAAGAAgAAAAhADj9If/WAAAAlAEAAAsAAAAAAAAAAAAAAAAALwEAAF9yZWxzLy5yZWxzUEsB&#10;Ai0AFAAGAAgAAAAhAJjWnJSSAgAAugUAAA4AAAAAAAAAAAAAAAAALgIAAGRycy9lMm9Eb2MueG1s&#10;UEsBAi0AFAAGAAgAAAAhAIYE+FDfAAAACgEAAA8AAAAAAAAAAAAAAAAA7AQAAGRycy9kb3ducmV2&#10;LnhtbFBLBQYAAAAABAAEAPMAAAD4BQAAAAA=&#10;" fillcolor="white [3201]" strokecolor="white [3212]" strokeweight=".5pt">
                <v:textbox>
                  <w:txbxContent>
                    <w:p w:rsidR="007870F3" w:rsidRPr="008A6BD0" w:rsidRDefault="007870F3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A167C7">
                        <w:t xml:space="preserve">• </w:t>
                      </w:r>
                      <w:r w:rsidRPr="008A6BD0">
                        <w:rPr>
                          <w:sz w:val="24"/>
                        </w:rPr>
                        <w:t>Detecta los procesos de aprendizaje de sus alumnos para favorecer su desarrollo cognitivo y socioemocional.</w:t>
                      </w:r>
                    </w:p>
                    <w:p w:rsidR="007870F3" w:rsidRPr="008A6BD0" w:rsidRDefault="007870F3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7870F3" w:rsidRPr="008A6BD0" w:rsidRDefault="007870F3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7870F3" w:rsidRPr="008A6BD0" w:rsidRDefault="007870F3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7870F3" w:rsidRPr="008A6BD0" w:rsidRDefault="007870F3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7870F3" w:rsidRDefault="007870F3" w:rsidP="00127666">
                      <w:pPr>
                        <w:jc w:val="center"/>
                        <w:rPr>
                          <w:sz w:val="24"/>
                        </w:rPr>
                      </w:pPr>
                      <w:r w:rsidRPr="008A6BD0">
                        <w:rPr>
                          <w:sz w:val="24"/>
                        </w:rPr>
                        <w:t>• Actúa de manera ética ante la diversidad de situaciones que se presentan en la práctica profesional.</w:t>
                      </w:r>
                    </w:p>
                    <w:p w:rsidR="007870F3" w:rsidRDefault="007870F3" w:rsidP="00127666">
                      <w:pPr>
                        <w:rPr>
                          <w:sz w:val="24"/>
                        </w:rPr>
                      </w:pPr>
                    </w:p>
                    <w:p w:rsidR="007870F3" w:rsidRDefault="007870F3" w:rsidP="00127666">
                      <w:pPr>
                        <w:rPr>
                          <w:sz w:val="24"/>
                        </w:rPr>
                      </w:pPr>
                    </w:p>
                    <w:p w:rsidR="007870F3" w:rsidRPr="008A6BD0" w:rsidRDefault="007870F3" w:rsidP="0012766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666" w:rsidRPr="003C25EB" w:rsidRDefault="00127666" w:rsidP="00127666">
      <w:pPr>
        <w:jc w:val="center"/>
        <w:rPr>
          <w:sz w:val="24"/>
          <w:szCs w:val="24"/>
        </w:rPr>
      </w:pPr>
    </w:p>
    <w:p w:rsidR="00127666" w:rsidRDefault="00127666" w:rsidP="00127666">
      <w:pPr>
        <w:jc w:val="center"/>
        <w:rPr>
          <w:sz w:val="24"/>
          <w:szCs w:val="24"/>
        </w:rPr>
      </w:pPr>
    </w:p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127666"/>
    <w:p w:rsidR="00127666" w:rsidRDefault="00127666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127666" w:rsidRDefault="00127666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127666" w:rsidRDefault="00127666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F76EBC" w:rsidRDefault="00F76EBC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lastRenderedPageBreak/>
        <w:t>NOTAS CIENTIFICAS</w:t>
      </w:r>
    </w:p>
    <w:p w:rsidR="00F67B9F" w:rsidRDefault="00F67B9F" w:rsidP="00F76EBC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</w:p>
    <w:p w:rsidR="00F67B9F" w:rsidRDefault="002229FB" w:rsidP="00F67B9F">
      <w:pPr>
        <w:shd w:val="clear" w:color="auto" w:fill="FFD966" w:themeFill="accent4" w:themeFillTint="99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>Lunes 21</w:t>
      </w:r>
      <w:r w:rsidR="00F67B9F" w:rsidRPr="00F67B9F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de junio</w:t>
      </w:r>
    </w:p>
    <w:p w:rsidR="002229FB" w:rsidRDefault="002229FB" w:rsidP="002229F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Actividad: </w:t>
      </w:r>
      <w:r w:rsidRPr="002229FB">
        <w:rPr>
          <w:rFonts w:ascii="Arial" w:hAnsi="Arial" w:cs="Arial"/>
          <w:b/>
          <w:sz w:val="28"/>
        </w:rPr>
        <w:t>¿Qué te da miedo?</w:t>
      </w:r>
    </w:p>
    <w:p w:rsidR="002229FB" w:rsidRPr="002229FB" w:rsidRDefault="002229FB" w:rsidP="002229FB">
      <w:pPr>
        <w:pStyle w:val="Ttulo2"/>
        <w:shd w:val="clear" w:color="auto" w:fill="FFFFFF"/>
        <w:spacing w:before="120" w:after="120"/>
        <w:rPr>
          <w:rFonts w:ascii="Arial" w:hAnsi="Arial" w:cs="Arial"/>
          <w:color w:val="auto"/>
          <w:sz w:val="32"/>
          <w:szCs w:val="31"/>
        </w:rPr>
      </w:pPr>
      <w:r w:rsidRPr="002229FB">
        <w:rPr>
          <w:rFonts w:ascii="Arial" w:hAnsi="Arial" w:cs="Arial"/>
          <w:color w:val="auto"/>
          <w:sz w:val="32"/>
          <w:szCs w:val="31"/>
        </w:rPr>
        <w:t>¿Qué es?</w:t>
      </w:r>
    </w:p>
    <w:p w:rsidR="002229FB" w:rsidRPr="002229FB" w:rsidRDefault="002229FB" w:rsidP="002229FB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sz w:val="22"/>
          <w:szCs w:val="21"/>
        </w:rPr>
      </w:pPr>
      <w:r w:rsidRPr="002229FB">
        <w:rPr>
          <w:rStyle w:val="Textoennegrita"/>
          <w:rFonts w:ascii="Arial" w:hAnsi="Arial" w:cs="Arial"/>
          <w:sz w:val="22"/>
          <w:szCs w:val="21"/>
        </w:rPr>
        <w:t>El miedo es la reacción que se produce ante un peligro </w:t>
      </w:r>
      <w:hyperlink r:id="rId6" w:anchor="1" w:history="1">
        <w:r w:rsidRPr="002229FB">
          <w:rPr>
            <w:rStyle w:val="Hipervnculo"/>
            <w:rFonts w:ascii="Arial" w:hAnsi="Arial" w:cs="Arial"/>
            <w:b/>
            <w:bCs/>
            <w:color w:val="auto"/>
            <w:sz w:val="22"/>
            <w:szCs w:val="21"/>
          </w:rPr>
          <w:t>inminente</w:t>
        </w:r>
      </w:hyperlink>
      <w:r w:rsidRPr="002229FB">
        <w:rPr>
          <w:rStyle w:val="Textoennegrita"/>
          <w:rFonts w:ascii="Arial" w:hAnsi="Arial" w:cs="Arial"/>
          <w:sz w:val="22"/>
          <w:szCs w:val="21"/>
        </w:rPr>
        <w:t>.</w:t>
      </w:r>
    </w:p>
    <w:p w:rsidR="002229FB" w:rsidRPr="002229FB" w:rsidRDefault="002229FB" w:rsidP="002229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</w:p>
    <w:p w:rsidR="002229FB" w:rsidRPr="002229FB" w:rsidRDefault="002229FB" w:rsidP="002229FB">
      <w:pPr>
        <w:pStyle w:val="Ttulo2"/>
        <w:shd w:val="clear" w:color="auto" w:fill="FFFFFF"/>
        <w:spacing w:before="120" w:after="120"/>
        <w:rPr>
          <w:rFonts w:ascii="Arial" w:hAnsi="Arial" w:cs="Arial"/>
          <w:color w:val="auto"/>
          <w:sz w:val="32"/>
          <w:szCs w:val="31"/>
        </w:rPr>
      </w:pPr>
      <w:r w:rsidRPr="002229FB">
        <w:rPr>
          <w:rFonts w:ascii="Arial" w:hAnsi="Arial" w:cs="Arial"/>
          <w:color w:val="auto"/>
          <w:sz w:val="32"/>
          <w:szCs w:val="31"/>
        </w:rPr>
        <w:t>¿Qué nos produce miedo?</w:t>
      </w:r>
    </w:p>
    <w:p w:rsidR="002229FB" w:rsidRDefault="002229FB" w:rsidP="002229FB">
      <w:pPr>
        <w:pStyle w:val="NormalWeb"/>
        <w:shd w:val="clear" w:color="auto" w:fill="FFFFFF"/>
        <w:spacing w:before="0" w:beforeAutospacing="0" w:after="360" w:afterAutospacing="0"/>
        <w:rPr>
          <w:rStyle w:val="Textoennegrita"/>
          <w:rFonts w:ascii="Arial" w:hAnsi="Arial" w:cs="Arial"/>
          <w:sz w:val="22"/>
          <w:szCs w:val="21"/>
        </w:rPr>
      </w:pPr>
      <w:r w:rsidRPr="002229FB">
        <w:rPr>
          <w:rFonts w:ascii="Arial" w:hAnsi="Arial" w:cs="Arial"/>
          <w:sz w:val="22"/>
          <w:szCs w:val="21"/>
        </w:rPr>
        <w:t>La variedad de estímulos que genera esta emoción en nosotros, son tan enteros, tan extensos que se nos hace imposible enumerarlos. </w:t>
      </w:r>
      <w:r w:rsidRPr="002229FB">
        <w:rPr>
          <w:rStyle w:val="Textoennegrita"/>
          <w:rFonts w:ascii="Arial" w:hAnsi="Arial" w:cs="Arial"/>
          <w:sz w:val="22"/>
          <w:szCs w:val="21"/>
        </w:rPr>
        <w:t>Cualquier cosa puede provocar miedo en una determinada persona.</w:t>
      </w:r>
    </w:p>
    <w:p w:rsidR="00EE47A3" w:rsidRPr="00EE47A3" w:rsidRDefault="00EE47A3" w:rsidP="00EE47A3">
      <w:pPr>
        <w:pStyle w:val="Ttulo2"/>
        <w:shd w:val="clear" w:color="auto" w:fill="FFFFFF"/>
        <w:spacing w:before="120" w:after="120"/>
        <w:rPr>
          <w:rFonts w:ascii="Arial" w:hAnsi="Arial" w:cs="Arial"/>
          <w:color w:val="auto"/>
          <w:sz w:val="31"/>
          <w:szCs w:val="31"/>
        </w:rPr>
      </w:pPr>
      <w:r w:rsidRPr="00EE47A3">
        <w:rPr>
          <w:rFonts w:ascii="Arial" w:hAnsi="Arial" w:cs="Arial"/>
          <w:color w:val="auto"/>
          <w:sz w:val="31"/>
          <w:szCs w:val="31"/>
        </w:rPr>
        <w:t>¿Para qué sirve el miedo?</w:t>
      </w:r>
    </w:p>
    <w:p w:rsidR="00EE47A3" w:rsidRPr="00EE47A3" w:rsidRDefault="00EE47A3" w:rsidP="00EE47A3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sz w:val="21"/>
          <w:szCs w:val="21"/>
        </w:rPr>
      </w:pPr>
      <w:r w:rsidRPr="00EE47A3">
        <w:rPr>
          <w:rFonts w:ascii="Arial" w:hAnsi="Arial" w:cs="Arial"/>
          <w:sz w:val="21"/>
          <w:szCs w:val="21"/>
        </w:rPr>
        <w:t>Fundamentalmente, nos sirve para</w:t>
      </w:r>
      <w:r w:rsidRPr="00EE47A3">
        <w:rPr>
          <w:rStyle w:val="Textoennegrita"/>
          <w:rFonts w:ascii="Arial" w:hAnsi="Arial" w:cs="Arial"/>
          <w:sz w:val="21"/>
          <w:szCs w:val="21"/>
        </w:rPr>
        <w:t> “reaccionar "y escapar eficazmente cualquier peligro inminente.</w:t>
      </w:r>
    </w:p>
    <w:p w:rsidR="00EE47A3" w:rsidRPr="00EE47A3" w:rsidRDefault="00ED199F" w:rsidP="002229FB">
      <w:pPr>
        <w:rPr>
          <w:rFonts w:ascii="Arial" w:hAnsi="Arial" w:cs="Arial"/>
          <w:b/>
          <w:color w:val="000000"/>
          <w:sz w:val="20"/>
          <w:szCs w:val="24"/>
          <w:shd w:val="clear" w:color="auto" w:fill="FCFCFC"/>
        </w:rPr>
      </w:pPr>
      <w:hyperlink r:id="rId7" w:history="1">
        <w:r w:rsidR="00EE47A3" w:rsidRPr="00EE47A3">
          <w:rPr>
            <w:rStyle w:val="Hipervnculo"/>
            <w:rFonts w:ascii="Arial" w:hAnsi="Arial" w:cs="Arial"/>
            <w:b/>
            <w:sz w:val="20"/>
            <w:szCs w:val="24"/>
            <w:shd w:val="clear" w:color="auto" w:fill="FCFCFC"/>
          </w:rPr>
          <w:t>https://www.discapnet.es/areas-tematicas/salud/recursos/guia-de-las-emociones/miedo</w:t>
        </w:r>
      </w:hyperlink>
    </w:p>
    <w:p w:rsidR="00EE47A3" w:rsidRDefault="00EE47A3" w:rsidP="002229FB">
      <w:pP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</w:p>
    <w:p w:rsidR="00F67B9F" w:rsidRPr="00F67B9F" w:rsidRDefault="00F67B9F" w:rsidP="00F76EBC">
      <w:pPr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  <w:r w:rsidRPr="00F67B9F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</w:t>
      </w:r>
    </w:p>
    <w:p w:rsidR="001A42C5" w:rsidRDefault="002229FB" w:rsidP="002229FB">
      <w:pPr>
        <w:shd w:val="clear" w:color="auto" w:fill="FF7D25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>Martes 22</w:t>
      </w:r>
      <w:r w:rsidR="001A42C5" w:rsidRPr="00F67B9F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de junio</w:t>
      </w:r>
    </w:p>
    <w:p w:rsidR="00F67B9F" w:rsidRDefault="00CC3DAB" w:rsidP="002229F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>Actividad:</w:t>
      </w:r>
      <w:r w:rsidR="00EE47A3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</w:t>
      </w:r>
      <w:r w:rsidR="00EE47A3" w:rsidRPr="00EE47A3">
        <w:rPr>
          <w:rFonts w:ascii="Arial" w:hAnsi="Arial" w:cs="Arial"/>
          <w:b/>
          <w:sz w:val="28"/>
        </w:rPr>
        <w:t>¿Qué sucederá?</w:t>
      </w:r>
    </w:p>
    <w:p w:rsidR="00EE47A3" w:rsidRPr="00EE47A3" w:rsidRDefault="00EE47A3" w:rsidP="00EE47A3">
      <w:pPr>
        <w:jc w:val="both"/>
        <w:rPr>
          <w:rFonts w:ascii="Arial" w:hAnsi="Arial" w:cs="Arial"/>
          <w:sz w:val="24"/>
        </w:rPr>
      </w:pPr>
      <w:r w:rsidRPr="00EE47A3">
        <w:rPr>
          <w:rFonts w:ascii="Arial" w:hAnsi="Arial" w:cs="Arial"/>
          <w:sz w:val="24"/>
        </w:rPr>
        <w:t>Los experimentos y los juegos científicos son actividades emocionantes, que captan la atención de grandes y pequeños. La ciencia y los mecanismos que regulan la naturaleza y el mundo se pueden aprender fácilmente gracias a ellos. Resultan herramientas perfectas para entender la realidad.</w:t>
      </w:r>
    </w:p>
    <w:p w:rsidR="00EE47A3" w:rsidRPr="00EE47A3" w:rsidRDefault="00EE47A3" w:rsidP="00EE47A3">
      <w:pPr>
        <w:jc w:val="both"/>
        <w:rPr>
          <w:rFonts w:ascii="Arial" w:hAnsi="Arial" w:cs="Arial"/>
          <w:sz w:val="24"/>
        </w:rPr>
      </w:pPr>
      <w:r w:rsidRPr="00EE47A3">
        <w:rPr>
          <w:rFonts w:ascii="Arial" w:hAnsi="Arial" w:cs="Arial"/>
          <w:sz w:val="24"/>
        </w:rPr>
        <w:t xml:space="preserve">Detrás de los experimentos hay lo que se denomina «aprendizaje basado en problemas» (PBL, del inglés </w:t>
      </w:r>
      <w:proofErr w:type="spellStart"/>
      <w:r w:rsidRPr="00EE47A3">
        <w:rPr>
          <w:rFonts w:ascii="Arial" w:hAnsi="Arial" w:cs="Arial"/>
          <w:sz w:val="24"/>
        </w:rPr>
        <w:t>Problem-Based</w:t>
      </w:r>
      <w:proofErr w:type="spellEnd"/>
      <w:r w:rsidRPr="00EE47A3">
        <w:rPr>
          <w:rFonts w:ascii="Arial" w:hAnsi="Arial" w:cs="Arial"/>
          <w:sz w:val="24"/>
        </w:rPr>
        <w:t xml:space="preserve"> </w:t>
      </w:r>
      <w:proofErr w:type="spellStart"/>
      <w:r w:rsidRPr="00EE47A3">
        <w:rPr>
          <w:rFonts w:ascii="Arial" w:hAnsi="Arial" w:cs="Arial"/>
          <w:sz w:val="24"/>
        </w:rPr>
        <w:t>Learning</w:t>
      </w:r>
      <w:proofErr w:type="spellEnd"/>
      <w:r w:rsidRPr="00EE47A3"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</w:rPr>
        <w:t xml:space="preserve"> E</w:t>
      </w:r>
      <w:r w:rsidRPr="00EE47A3">
        <w:rPr>
          <w:rFonts w:ascii="Arial" w:hAnsi="Arial" w:cs="Arial"/>
          <w:sz w:val="24"/>
        </w:rPr>
        <w:t>s una metodología aplicada en muchos centros educativos, cuyo propósito principal es asegurarse que los niños participen activamente en actividades escolares buscando respuestas a ciertos problemas o fenómenos reales. A través de estas actividades, los niños son actores del proceso de aprendizaje: desarrollan hipótesis, identifican consecuencias, solicitan información adicional y comprenden los mecanismos que gobiernan la realidad.</w:t>
      </w:r>
    </w:p>
    <w:p w:rsidR="00CC3DAB" w:rsidRDefault="00ED199F" w:rsidP="007870F3">
      <w:pPr>
        <w:jc w:val="center"/>
        <w:rPr>
          <w:rFonts w:ascii="Arial" w:hAnsi="Arial" w:cs="Arial"/>
          <w:b/>
          <w:sz w:val="16"/>
        </w:rPr>
      </w:pPr>
      <w:hyperlink r:id="rId8" w:anchor=".YM-7_-hKjIU" w:history="1">
        <w:r w:rsidR="007870F3" w:rsidRPr="00212281">
          <w:rPr>
            <w:rStyle w:val="Hipervnculo"/>
            <w:rFonts w:ascii="Arial" w:hAnsi="Arial" w:cs="Arial"/>
            <w:b/>
            <w:sz w:val="16"/>
          </w:rPr>
          <w:t>https://blog.eurekakids.es/consejos/por-que-es-importante-que-los-ninos-hagan-experimentos/#.YM-7_-hKjIU</w:t>
        </w:r>
      </w:hyperlink>
    </w:p>
    <w:p w:rsidR="007870F3" w:rsidRPr="007870F3" w:rsidRDefault="007870F3" w:rsidP="007870F3">
      <w:pPr>
        <w:jc w:val="center"/>
        <w:rPr>
          <w:rFonts w:ascii="Arial" w:hAnsi="Arial" w:cs="Arial"/>
          <w:b/>
          <w:sz w:val="16"/>
        </w:rPr>
      </w:pPr>
    </w:p>
    <w:p w:rsidR="00CC3DAB" w:rsidRDefault="00CC3DAB" w:rsidP="00543E8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CC3DAB" w:rsidRPr="00F0496E" w:rsidRDefault="002229FB" w:rsidP="00F0496E">
      <w:pPr>
        <w:shd w:val="clear" w:color="auto" w:fill="92D050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>Miércoles 23</w:t>
      </w:r>
      <w:r w:rsidR="00CC3DAB" w:rsidRPr="00F67B9F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de junio</w:t>
      </w:r>
    </w:p>
    <w:p w:rsidR="002229FB" w:rsidRDefault="00A83679" w:rsidP="002229FB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Actividad: </w:t>
      </w:r>
      <w:r w:rsidR="007870F3">
        <w:rPr>
          <w:rFonts w:ascii="Arial" w:hAnsi="Arial" w:cs="Arial"/>
          <w:b/>
          <w:color w:val="000000"/>
          <w:sz w:val="28"/>
          <w:shd w:val="clear" w:color="auto" w:fill="FCFCFC"/>
        </w:rPr>
        <w:t>Coahuila a través de los textos</w:t>
      </w:r>
    </w:p>
    <w:p w:rsidR="00F0496E" w:rsidRPr="00F0496E" w:rsidRDefault="00F0496E" w:rsidP="00F0496E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F0496E">
        <w:rPr>
          <w:rFonts w:ascii="Arial" w:hAnsi="Arial" w:cs="Arial"/>
          <w:color w:val="000000"/>
          <w:sz w:val="24"/>
          <w:szCs w:val="24"/>
          <w:shd w:val="clear" w:color="auto" w:fill="FCFCFC"/>
        </w:rPr>
        <w:t>Los portadores de textos son todos aquellos materiales escritos (libros, diarios, revistas, enciclopedias, etc.) d</w:t>
      </w: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e uso frecuente en la sociedad.</w:t>
      </w:r>
    </w:p>
    <w:p w:rsidR="00F0496E" w:rsidRPr="00F0496E" w:rsidRDefault="00F0496E" w:rsidP="00F0496E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F0496E">
        <w:rPr>
          <w:rFonts w:ascii="Arial" w:hAnsi="Arial" w:cs="Arial"/>
          <w:color w:val="000000"/>
          <w:sz w:val="24"/>
          <w:szCs w:val="24"/>
          <w:shd w:val="clear" w:color="auto" w:fill="FCFCFC"/>
        </w:rPr>
        <w:t>Es fundamental que estos textos ingresen desde temprano al nivel inicial, en razón a la importancia que revisten para mejorar la competencia comunicativa en los niños; de esta manera, se los inicia en su formación como lec</w:t>
      </w: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tores y escritores competentes.</w:t>
      </w:r>
    </w:p>
    <w:p w:rsidR="00F0496E" w:rsidRPr="00F0496E" w:rsidRDefault="00F0496E" w:rsidP="00F0496E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F0496E">
        <w:rPr>
          <w:rFonts w:ascii="Arial" w:hAnsi="Arial" w:cs="Arial"/>
          <w:color w:val="000000"/>
          <w:sz w:val="24"/>
          <w:szCs w:val="24"/>
          <w:shd w:val="clear" w:color="auto" w:fill="FCFCFC"/>
        </w:rPr>
        <w:t>“... Los niños construyen su conocimiento acerca de los textos por medio de un con</w:t>
      </w: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tacto intenso con ellos...”</w:t>
      </w:r>
    </w:p>
    <w:p w:rsidR="00F0496E" w:rsidRPr="00F0496E" w:rsidRDefault="00F0496E" w:rsidP="00F0496E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F0496E">
        <w:rPr>
          <w:rFonts w:ascii="Arial" w:hAnsi="Arial" w:cs="Arial"/>
          <w:color w:val="000000"/>
          <w:sz w:val="24"/>
          <w:szCs w:val="24"/>
          <w:shd w:val="clear" w:color="auto" w:fill="FCFCFC"/>
        </w:rPr>
        <w:t>Así, podríamos lograr que los niños manejen distintos portadores de textos, reconociéndolos a través de indicadores visuales (estructura interna y externa) y eligiendo el texto correcto de acuerdo al propósito que se persigue (si se desea saber información referente a un país, ésta se buscará en una enciclopedia; en cambio, si se desea buscar una receta habrá que d</w:t>
      </w:r>
      <w:r>
        <w:rPr>
          <w:rFonts w:ascii="Arial" w:hAnsi="Arial" w:cs="Arial"/>
          <w:color w:val="000000"/>
          <w:sz w:val="24"/>
          <w:szCs w:val="24"/>
          <w:shd w:val="clear" w:color="auto" w:fill="FCFCFC"/>
        </w:rPr>
        <w:t>irigirse a un libro de cocina).</w:t>
      </w:r>
    </w:p>
    <w:p w:rsidR="00090C2C" w:rsidRDefault="00F0496E" w:rsidP="00F0496E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F0496E">
        <w:rPr>
          <w:rFonts w:ascii="Arial" w:hAnsi="Arial" w:cs="Arial"/>
          <w:color w:val="000000"/>
          <w:sz w:val="24"/>
          <w:szCs w:val="24"/>
          <w:shd w:val="clear" w:color="auto" w:fill="FCFCFC"/>
        </w:rPr>
        <w:t>Cada uno de estos portadores de texto tienen diferentes funciones según la información que portan (informar, convencer, entretener, instruir, etc.). Nunca se construyen en base a una sola función del lenguaje, por lo general suelen estar todas presentes, aunque se privilegia una de ellas. A esta función se la denomina función predominante.</w:t>
      </w:r>
    </w:p>
    <w:p w:rsidR="00090C2C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hyperlink r:id="rId9" w:history="1">
        <w:r w:rsidR="00543AB9" w:rsidRPr="00212281">
          <w:rPr>
            <w:rStyle w:val="Hipervnculo"/>
            <w:rFonts w:ascii="Arial" w:hAnsi="Arial" w:cs="Arial"/>
            <w:sz w:val="24"/>
            <w:szCs w:val="24"/>
            <w:shd w:val="clear" w:color="auto" w:fill="FCFCFC"/>
          </w:rPr>
          <w:t>https://www.educacioninicial.com/c/001/249-Portadores-textos/</w:t>
        </w:r>
      </w:hyperlink>
    </w:p>
    <w:p w:rsidR="00543AB9" w:rsidRDefault="00543AB9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ED199F" w:rsidRDefault="00ED199F" w:rsidP="00A83679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bookmarkStart w:id="0" w:name="_GoBack"/>
      <w:bookmarkEnd w:id="0"/>
    </w:p>
    <w:p w:rsidR="00BB495F" w:rsidRDefault="00BB495F" w:rsidP="00BB495F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</w:p>
    <w:p w:rsidR="002229FB" w:rsidRDefault="002229FB" w:rsidP="002229FB">
      <w:pPr>
        <w:shd w:val="clear" w:color="auto" w:fill="00B0F0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lastRenderedPageBreak/>
        <w:t xml:space="preserve">Jueves 24 </w:t>
      </w:r>
      <w:r w:rsidRPr="00F67B9F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>de junio</w:t>
      </w:r>
    </w:p>
    <w:p w:rsidR="00340286" w:rsidRDefault="00F0496E" w:rsidP="00F0496E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</w:pP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>Actividad:</w:t>
      </w:r>
      <w:r w:rsidR="00340286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De compras en</w:t>
      </w:r>
      <w:r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 la </w:t>
      </w:r>
      <w:r w:rsidR="00ED199F">
        <w:rPr>
          <w:rFonts w:ascii="Arial" w:hAnsi="Arial" w:cs="Arial"/>
          <w:b/>
          <w:color w:val="000000"/>
          <w:sz w:val="28"/>
          <w:szCs w:val="24"/>
          <w:shd w:val="clear" w:color="auto" w:fill="FCFCFC"/>
        </w:rPr>
        <w:t xml:space="preserve">librería </w:t>
      </w:r>
    </w:p>
    <w:p w:rsidR="00340286" w:rsidRPr="00135D9E" w:rsidRDefault="00340286" w:rsidP="00340286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135D9E">
        <w:rPr>
          <w:rFonts w:ascii="Arial" w:hAnsi="Arial" w:cs="Arial"/>
          <w:color w:val="000000"/>
          <w:sz w:val="24"/>
          <w:szCs w:val="24"/>
          <w:shd w:val="clear" w:color="auto" w:fill="FCFCFC"/>
        </w:rPr>
        <w:t>Jugar con monedas y billetes</w:t>
      </w:r>
    </w:p>
    <w:p w:rsidR="00340286" w:rsidRPr="00135D9E" w:rsidRDefault="00340286" w:rsidP="00340286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135D9E">
        <w:rPr>
          <w:rFonts w:ascii="Arial" w:hAnsi="Arial" w:cs="Arial"/>
          <w:color w:val="000000"/>
          <w:sz w:val="24"/>
          <w:szCs w:val="24"/>
          <w:shd w:val="clear" w:color="auto" w:fill="FCFCFC"/>
        </w:rPr>
        <w:t>El niño debe familiarizarse con los elementos físicos que constituyen el dinero. Jugar con monedas primero y con billetes más adelante ayudará al niño a tener un referente material que le ayude a entender el concepto abstracto del dinero.</w:t>
      </w:r>
    </w:p>
    <w:p w:rsidR="00340286" w:rsidRPr="00135D9E" w:rsidRDefault="00340286" w:rsidP="00340286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135D9E">
        <w:rPr>
          <w:rFonts w:ascii="Arial" w:hAnsi="Arial" w:cs="Arial"/>
          <w:color w:val="000000"/>
          <w:sz w:val="24"/>
          <w:szCs w:val="24"/>
          <w:shd w:val="clear" w:color="auto" w:fill="FCFCFC"/>
        </w:rPr>
        <w:t>Las monedas se pueden apilar, comparar, agrupar, etc. También, podrá jugar a hacer compras simuladas en casa. Además, son un gran recurso para empezar a hacer operaciones aritméticas.</w:t>
      </w:r>
      <w:r w:rsidR="00F0496E" w:rsidRPr="00135D9E">
        <w:rPr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 </w:t>
      </w:r>
    </w:p>
    <w:p w:rsidR="00135D9E" w:rsidRPr="00340286" w:rsidRDefault="00ED199F" w:rsidP="00135D9E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hyperlink r:id="rId10" w:history="1">
        <w:r w:rsidR="00340286" w:rsidRPr="00212281">
          <w:rPr>
            <w:rStyle w:val="Hipervnculo"/>
            <w:rFonts w:ascii="Arial" w:hAnsi="Arial" w:cs="Arial"/>
            <w:sz w:val="24"/>
            <w:szCs w:val="24"/>
            <w:shd w:val="clear" w:color="auto" w:fill="FCFCFC"/>
          </w:rPr>
          <w:t>http://www.cuentoscortos.com/recursos-educativos/como-explicar-a-los-ninos-el-valor-del-dinero</w:t>
        </w:r>
      </w:hyperlink>
    </w:p>
    <w:sectPr w:rsidR="00135D9E" w:rsidRPr="00340286" w:rsidSect="00ED199F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70128"/>
    <w:multiLevelType w:val="hybridMultilevel"/>
    <w:tmpl w:val="2722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F1E14"/>
    <w:multiLevelType w:val="hybridMultilevel"/>
    <w:tmpl w:val="1EE49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4"/>
    <w:rsid w:val="00090C2C"/>
    <w:rsid w:val="00127666"/>
    <w:rsid w:val="00135D9E"/>
    <w:rsid w:val="001A42C5"/>
    <w:rsid w:val="002229FB"/>
    <w:rsid w:val="002A7AA1"/>
    <w:rsid w:val="002E3B57"/>
    <w:rsid w:val="0031116F"/>
    <w:rsid w:val="00340286"/>
    <w:rsid w:val="00504484"/>
    <w:rsid w:val="00543AB9"/>
    <w:rsid w:val="00543E89"/>
    <w:rsid w:val="006F4D44"/>
    <w:rsid w:val="007870F3"/>
    <w:rsid w:val="009B58B2"/>
    <w:rsid w:val="00A767BC"/>
    <w:rsid w:val="00A83679"/>
    <w:rsid w:val="00BB495F"/>
    <w:rsid w:val="00CC3DAB"/>
    <w:rsid w:val="00CE27F5"/>
    <w:rsid w:val="00CE788A"/>
    <w:rsid w:val="00E9692E"/>
    <w:rsid w:val="00ED199F"/>
    <w:rsid w:val="00EE47A3"/>
    <w:rsid w:val="00EF7118"/>
    <w:rsid w:val="00F0496E"/>
    <w:rsid w:val="00F67B9F"/>
    <w:rsid w:val="00F7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E741C-8B73-4CD5-BBFD-B94AFB8F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F7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711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F711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711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EF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76E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A42C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eurekakids.es/consejos/por-que-es-importante-que-los-ninos-hagan-experimen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apnet.es/areas-tematicas/salud/recursos/guia-de-las-emociones/mie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capnet.es/areas-tematicas/salud/recursos/guia-de-las-emociones/mied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uentoscortos.com/recursos-educativos/como-explicar-a-los-ninos-el-valor-del-din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cioninicial.com/c/001/249-Portadores-tex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Paulina Flores</cp:lastModifiedBy>
  <cp:revision>3</cp:revision>
  <dcterms:created xsi:type="dcterms:W3CDTF">2021-06-21T07:40:00Z</dcterms:created>
  <dcterms:modified xsi:type="dcterms:W3CDTF">2021-06-21T09:28:00Z</dcterms:modified>
</cp:coreProperties>
</file>