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401CA" w14:textId="77777777" w:rsidR="002E37A5" w:rsidRPr="00A6206D" w:rsidRDefault="002E37A5" w:rsidP="002E37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206D"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0068EF16" wp14:editId="54A8DE15">
            <wp:simplePos x="0" y="0"/>
            <wp:positionH relativeFrom="margin">
              <wp:align>center</wp:align>
            </wp:positionH>
            <wp:positionV relativeFrom="paragraph">
              <wp:posOffset>328930</wp:posOffset>
            </wp:positionV>
            <wp:extent cx="1638300" cy="11620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06D">
        <w:rPr>
          <w:rFonts w:ascii="Times New Roman" w:hAnsi="Times New Roman" w:cs="Times New Roman"/>
          <w:b/>
          <w:sz w:val="40"/>
          <w:szCs w:val="40"/>
        </w:rPr>
        <w:t>Escuela Normal de Educación Preescolar.</w:t>
      </w:r>
    </w:p>
    <w:p w14:paraId="65E570D5" w14:textId="77777777" w:rsidR="002E37A5" w:rsidRPr="00A6206D" w:rsidRDefault="002E37A5" w:rsidP="002E37A5">
      <w:pPr>
        <w:rPr>
          <w:rFonts w:ascii="Times New Roman" w:hAnsi="Times New Roman" w:cs="Times New Roman"/>
          <w:b/>
          <w:sz w:val="24"/>
          <w:szCs w:val="24"/>
        </w:rPr>
      </w:pPr>
    </w:p>
    <w:p w14:paraId="2E267C0A" w14:textId="77777777" w:rsidR="002E37A5" w:rsidRPr="00A6206D" w:rsidRDefault="002E37A5" w:rsidP="002E37A5">
      <w:pPr>
        <w:rPr>
          <w:rFonts w:ascii="Times New Roman" w:hAnsi="Times New Roman" w:cs="Times New Roman"/>
          <w:b/>
          <w:sz w:val="24"/>
          <w:szCs w:val="24"/>
        </w:rPr>
      </w:pPr>
    </w:p>
    <w:p w14:paraId="15714B40" w14:textId="77777777" w:rsidR="002E37A5" w:rsidRPr="00A6206D" w:rsidRDefault="002E37A5" w:rsidP="002E37A5">
      <w:pPr>
        <w:rPr>
          <w:rFonts w:ascii="Times New Roman" w:hAnsi="Times New Roman" w:cs="Times New Roman"/>
          <w:b/>
          <w:sz w:val="24"/>
          <w:szCs w:val="24"/>
        </w:rPr>
      </w:pPr>
    </w:p>
    <w:p w14:paraId="366091E5" w14:textId="77777777" w:rsidR="002E37A5" w:rsidRPr="00A6206D" w:rsidRDefault="002E37A5" w:rsidP="002E37A5">
      <w:pPr>
        <w:rPr>
          <w:rFonts w:ascii="Times New Roman" w:hAnsi="Times New Roman" w:cs="Times New Roman"/>
          <w:b/>
          <w:sz w:val="24"/>
          <w:szCs w:val="24"/>
        </w:rPr>
      </w:pPr>
    </w:p>
    <w:p w14:paraId="251017FF" w14:textId="1573F141" w:rsidR="002E37A5" w:rsidRPr="00A6206D" w:rsidRDefault="002E37A5" w:rsidP="00485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06D">
        <w:rPr>
          <w:rFonts w:ascii="Times New Roman" w:hAnsi="Times New Roman" w:cs="Times New Roman"/>
          <w:b/>
          <w:sz w:val="24"/>
          <w:szCs w:val="24"/>
        </w:rPr>
        <w:t>CICLO ESCOLAR 2020-2021</w:t>
      </w:r>
    </w:p>
    <w:p w14:paraId="75756255" w14:textId="06F569E7" w:rsidR="002E37A5" w:rsidRPr="00A6206D" w:rsidRDefault="002E37A5" w:rsidP="00485E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206D">
        <w:rPr>
          <w:rFonts w:ascii="Times New Roman" w:hAnsi="Times New Roman" w:cs="Times New Roman"/>
          <w:b/>
          <w:sz w:val="32"/>
          <w:szCs w:val="32"/>
        </w:rPr>
        <w:t>Curso:</w:t>
      </w:r>
      <w:r w:rsidR="00485E2C" w:rsidRPr="00A620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60C9A" w:rsidRPr="00A6206D">
        <w:rPr>
          <w:rFonts w:ascii="Times New Roman" w:hAnsi="Times New Roman" w:cs="Times New Roman"/>
          <w:bCs/>
          <w:sz w:val="32"/>
          <w:szCs w:val="32"/>
        </w:rPr>
        <w:t>Trabajo docente y proyectos de mejora escolar.</w:t>
      </w:r>
    </w:p>
    <w:p w14:paraId="334A48C5" w14:textId="77777777" w:rsidR="002E37A5" w:rsidRPr="00A6206D" w:rsidRDefault="002E37A5" w:rsidP="002E37A5">
      <w:pPr>
        <w:jc w:val="center"/>
        <w:rPr>
          <w:rFonts w:ascii="Times New Roman" w:hAnsi="Times New Roman" w:cs="Times New Roman"/>
          <w:bCs/>
          <w:sz w:val="2"/>
          <w:szCs w:val="2"/>
        </w:rPr>
      </w:pPr>
    </w:p>
    <w:p w14:paraId="43D68B01" w14:textId="7179D7D7" w:rsidR="002E37A5" w:rsidRPr="00A6206D" w:rsidRDefault="002E37A5" w:rsidP="00485E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206D">
        <w:rPr>
          <w:rFonts w:ascii="Times New Roman" w:hAnsi="Times New Roman" w:cs="Times New Roman"/>
          <w:b/>
          <w:sz w:val="32"/>
          <w:szCs w:val="32"/>
        </w:rPr>
        <w:t xml:space="preserve">Profa. </w:t>
      </w:r>
      <w:r w:rsidRPr="00A6206D">
        <w:rPr>
          <w:rFonts w:ascii="Times New Roman" w:hAnsi="Times New Roman" w:cs="Times New Roman"/>
          <w:bCs/>
          <w:sz w:val="32"/>
          <w:szCs w:val="32"/>
        </w:rPr>
        <w:t>Dolores Patricia Segovia Gómez.</w:t>
      </w:r>
    </w:p>
    <w:p w14:paraId="189F6C40" w14:textId="77777777" w:rsidR="002E37A5" w:rsidRPr="00A6206D" w:rsidRDefault="002E37A5" w:rsidP="002E37A5">
      <w:pPr>
        <w:jc w:val="center"/>
        <w:rPr>
          <w:rFonts w:ascii="Times New Roman" w:hAnsi="Times New Roman" w:cs="Times New Roman"/>
          <w:bCs/>
          <w:sz w:val="4"/>
          <w:szCs w:val="4"/>
        </w:rPr>
      </w:pPr>
    </w:p>
    <w:p w14:paraId="37088048" w14:textId="6A5A5734" w:rsidR="002E37A5" w:rsidRPr="00A6206D" w:rsidRDefault="002E37A5" w:rsidP="00485E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206D">
        <w:rPr>
          <w:rFonts w:ascii="Times New Roman" w:hAnsi="Times New Roman" w:cs="Times New Roman"/>
          <w:b/>
          <w:sz w:val="32"/>
          <w:szCs w:val="32"/>
        </w:rPr>
        <w:t xml:space="preserve">Alumna: </w:t>
      </w:r>
      <w:r w:rsidRPr="00A6206D">
        <w:rPr>
          <w:rFonts w:ascii="Times New Roman" w:hAnsi="Times New Roman" w:cs="Times New Roman"/>
          <w:bCs/>
          <w:sz w:val="32"/>
          <w:szCs w:val="32"/>
        </w:rPr>
        <w:t>Corina Beltrán García</w:t>
      </w:r>
      <w:r w:rsidRPr="00A6206D">
        <w:rPr>
          <w:rFonts w:ascii="Times New Roman" w:hAnsi="Times New Roman" w:cs="Times New Roman"/>
          <w:b/>
          <w:sz w:val="32"/>
          <w:szCs w:val="32"/>
        </w:rPr>
        <w:t xml:space="preserve"> N.L.</w:t>
      </w:r>
      <w:r w:rsidR="00C0361F" w:rsidRPr="00A6206D">
        <w:rPr>
          <w:rFonts w:ascii="Times New Roman" w:hAnsi="Times New Roman" w:cs="Times New Roman"/>
          <w:bCs/>
          <w:sz w:val="32"/>
          <w:szCs w:val="32"/>
        </w:rPr>
        <w:t>2</w:t>
      </w:r>
    </w:p>
    <w:p w14:paraId="632990C2" w14:textId="77777777" w:rsidR="00485E2C" w:rsidRPr="00A6206D" w:rsidRDefault="00485E2C" w:rsidP="00485E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206D">
        <w:rPr>
          <w:rFonts w:ascii="Times New Roman" w:hAnsi="Times New Roman" w:cs="Times New Roman"/>
          <w:b/>
          <w:sz w:val="32"/>
          <w:szCs w:val="32"/>
        </w:rPr>
        <w:t>Competencias de la unidad:</w:t>
      </w:r>
    </w:p>
    <w:p w14:paraId="4CA35737" w14:textId="0E5829C6" w:rsidR="00485E2C" w:rsidRPr="00A6206D" w:rsidRDefault="00485E2C" w:rsidP="00485E2C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206D">
        <w:rPr>
          <w:rFonts w:ascii="Times New Roman" w:hAnsi="Times New Roman" w:cs="Times New Roman"/>
          <w:bCs/>
          <w:sz w:val="24"/>
          <w:szCs w:val="24"/>
        </w:rPr>
        <w:t>Utiliza metodologías pertinentes y actualizadas para promover el aprendizaje de sus alumnos en los diferentes campos, áreas y ámbitos que propone el currículum, considerando los contextos y su desarrollo.</w:t>
      </w:r>
    </w:p>
    <w:p w14:paraId="3155B2AC" w14:textId="33AAE05E" w:rsidR="00485E2C" w:rsidRPr="00A6206D" w:rsidRDefault="00485E2C" w:rsidP="00485E2C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206D">
        <w:rPr>
          <w:rFonts w:ascii="Times New Roman" w:hAnsi="Times New Roman" w:cs="Times New Roman"/>
          <w:bCs/>
          <w:sz w:val="24"/>
          <w:szCs w:val="24"/>
        </w:rPr>
        <w:t>Incorpora recursos y medios didácticos idóneos para favorecer el aprendizaje de acuerdo con el conocimiento de los procesos de desarrollo cognitivo y socioemocional de los alumnos.</w:t>
      </w:r>
    </w:p>
    <w:p w14:paraId="3FB43438" w14:textId="4C66E9ED" w:rsidR="00485E2C" w:rsidRPr="00A6206D" w:rsidRDefault="00485E2C" w:rsidP="00485E2C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206D">
        <w:rPr>
          <w:rFonts w:ascii="Times New Roman" w:hAnsi="Times New Roman" w:cs="Times New Roman"/>
          <w:bCs/>
          <w:sz w:val="24"/>
          <w:szCs w:val="24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7F4429F9" w14:textId="7814BAD7" w:rsidR="00485E2C" w:rsidRPr="00A6206D" w:rsidRDefault="00485E2C" w:rsidP="00485E2C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206D">
        <w:rPr>
          <w:rFonts w:ascii="Times New Roman" w:hAnsi="Times New Roman" w:cs="Times New Roman"/>
          <w:bCs/>
          <w:sz w:val="24"/>
          <w:szCs w:val="24"/>
        </w:rPr>
        <w:t>Evalúa el aprendizaje de sus alumnos mediante la aplicación de distintas teorías, métodos e instrumentos considerando las áreas, campos, ámbitos de conocimiento, así como los saberes correspondientes al grado y nivel educativo.</w:t>
      </w:r>
    </w:p>
    <w:p w14:paraId="5C2E2A5D" w14:textId="072CD3C2" w:rsidR="002E37A5" w:rsidRPr="00A6206D" w:rsidRDefault="00485E2C" w:rsidP="00485E2C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206D">
        <w:rPr>
          <w:rFonts w:ascii="Times New Roman" w:hAnsi="Times New Roman" w:cs="Times New Roman"/>
          <w:bCs/>
          <w:sz w:val="24"/>
          <w:szCs w:val="24"/>
        </w:rPr>
        <w:t>Elabora propuestas para mejorar los resultados de su enseñanza y los aprendizajes de sus alumnos.</w:t>
      </w:r>
    </w:p>
    <w:p w14:paraId="721C1450" w14:textId="53DFEB78" w:rsidR="002E37A5" w:rsidRPr="00A6206D" w:rsidRDefault="002E37A5" w:rsidP="002E37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206D">
        <w:rPr>
          <w:rFonts w:ascii="Times New Roman" w:hAnsi="Times New Roman" w:cs="Times New Roman"/>
          <w:b/>
          <w:sz w:val="32"/>
          <w:szCs w:val="32"/>
        </w:rPr>
        <w:t>3° “</w:t>
      </w:r>
      <w:r w:rsidR="00C0361F" w:rsidRPr="00A6206D">
        <w:rPr>
          <w:rFonts w:ascii="Times New Roman" w:hAnsi="Times New Roman" w:cs="Times New Roman"/>
          <w:b/>
          <w:sz w:val="32"/>
          <w:szCs w:val="32"/>
        </w:rPr>
        <w:t>A</w:t>
      </w:r>
      <w:r w:rsidRPr="00A6206D">
        <w:rPr>
          <w:rFonts w:ascii="Times New Roman" w:hAnsi="Times New Roman" w:cs="Times New Roman"/>
          <w:b/>
          <w:sz w:val="32"/>
          <w:szCs w:val="32"/>
        </w:rPr>
        <w:t>”</w:t>
      </w:r>
    </w:p>
    <w:p w14:paraId="3A443BCC" w14:textId="77777777" w:rsidR="002E37A5" w:rsidRPr="00A6206D" w:rsidRDefault="002E37A5" w:rsidP="002E37A5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61BA627F" w14:textId="3BF12270" w:rsidR="002E37A5" w:rsidRPr="00A6206D" w:rsidRDefault="00C0361F" w:rsidP="00485E2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6206D">
        <w:rPr>
          <w:rFonts w:ascii="Times New Roman" w:hAnsi="Times New Roman" w:cs="Times New Roman"/>
          <w:b/>
          <w:sz w:val="32"/>
          <w:szCs w:val="32"/>
          <w:u w:val="single"/>
        </w:rPr>
        <w:t xml:space="preserve">NOTAS CIENTÍFICAS </w:t>
      </w:r>
      <w:r w:rsidR="007366C0" w:rsidRPr="00A6206D">
        <w:rPr>
          <w:rFonts w:ascii="Times New Roman" w:hAnsi="Times New Roman" w:cs="Times New Roman"/>
          <w:b/>
          <w:sz w:val="32"/>
          <w:szCs w:val="32"/>
          <w:u w:val="single"/>
        </w:rPr>
        <w:t>SEGUNDA</w:t>
      </w:r>
      <w:r w:rsidRPr="00A6206D">
        <w:rPr>
          <w:rFonts w:ascii="Times New Roman" w:hAnsi="Times New Roman" w:cs="Times New Roman"/>
          <w:b/>
          <w:sz w:val="32"/>
          <w:szCs w:val="32"/>
          <w:u w:val="single"/>
        </w:rPr>
        <w:t xml:space="preserve"> SEMANA</w:t>
      </w:r>
    </w:p>
    <w:p w14:paraId="28984C8F" w14:textId="77777777" w:rsidR="002E37A5" w:rsidRPr="00A6206D" w:rsidRDefault="002E37A5" w:rsidP="00485E2C">
      <w:pPr>
        <w:rPr>
          <w:rFonts w:ascii="Times New Roman" w:hAnsi="Times New Roman" w:cs="Times New Roman"/>
          <w:b/>
          <w:sz w:val="32"/>
          <w:szCs w:val="32"/>
        </w:rPr>
      </w:pPr>
    </w:p>
    <w:p w14:paraId="75BDC9DC" w14:textId="1A435F04" w:rsidR="002E37A5" w:rsidRPr="00A6206D" w:rsidRDefault="002E37A5" w:rsidP="002E37A5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A6206D">
        <w:rPr>
          <w:rFonts w:ascii="Times New Roman" w:hAnsi="Times New Roman" w:cs="Times New Roman"/>
          <w:b/>
          <w:sz w:val="32"/>
          <w:szCs w:val="32"/>
        </w:rPr>
        <w:t xml:space="preserve">Saltillo, Coahuila a </w:t>
      </w:r>
      <w:r w:rsidR="00B639FD" w:rsidRPr="00A6206D">
        <w:rPr>
          <w:rFonts w:ascii="Times New Roman" w:hAnsi="Times New Roman" w:cs="Times New Roman"/>
          <w:b/>
          <w:sz w:val="32"/>
          <w:szCs w:val="32"/>
        </w:rPr>
        <w:t>20 de junio</w:t>
      </w:r>
      <w:r w:rsidR="006A1634" w:rsidRPr="00A620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6206D">
        <w:rPr>
          <w:rFonts w:ascii="Times New Roman" w:hAnsi="Times New Roman" w:cs="Times New Roman"/>
          <w:b/>
          <w:sz w:val="32"/>
          <w:szCs w:val="32"/>
        </w:rPr>
        <w:t>del 202</w:t>
      </w:r>
      <w:r w:rsidR="00C0361F" w:rsidRPr="00A6206D">
        <w:rPr>
          <w:rFonts w:ascii="Times New Roman" w:hAnsi="Times New Roman" w:cs="Times New Roman"/>
          <w:b/>
          <w:sz w:val="32"/>
          <w:szCs w:val="32"/>
        </w:rPr>
        <w:t>1</w:t>
      </w:r>
    </w:p>
    <w:p w14:paraId="540AF953" w14:textId="77777777" w:rsidR="00C0361F" w:rsidRPr="00A6206D" w:rsidRDefault="00C036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4263D7" w14:textId="77777777" w:rsidR="00A6206D" w:rsidRPr="00A6206D" w:rsidRDefault="00A6206D" w:rsidP="00A620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206D">
        <w:rPr>
          <w:rFonts w:ascii="Times New Roman" w:hAnsi="Times New Roman" w:cs="Times New Roman"/>
          <w:b/>
          <w:bCs/>
          <w:sz w:val="24"/>
          <w:szCs w:val="24"/>
        </w:rPr>
        <w:lastRenderedPageBreak/>
        <w:t>Miedo:</w:t>
      </w:r>
    </w:p>
    <w:p w14:paraId="25FD30F5" w14:textId="77777777" w:rsidR="00A6206D" w:rsidRPr="00A6206D" w:rsidRDefault="00A6206D" w:rsidP="00A620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206D">
        <w:rPr>
          <w:rFonts w:ascii="Times New Roman" w:hAnsi="Times New Roman" w:cs="Times New Roman"/>
          <w:sz w:val="24"/>
          <w:szCs w:val="24"/>
        </w:rPr>
        <w:t>El miedo es una de las emociones más básicas del ser humano, así como de cualquier mamífero. Es una emoción que cumple un papel fundamental: la supervivencia. Sensación de angustia provocada por la presencia de un peligro real o imaginario.</w:t>
      </w:r>
    </w:p>
    <w:p w14:paraId="1BB6B1F8" w14:textId="6804739C" w:rsidR="00A6206D" w:rsidRDefault="00A6206D" w:rsidP="00A620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6" w:history="1">
        <w:r w:rsidRPr="002C60BA">
          <w:rPr>
            <w:rStyle w:val="Hipervnculo"/>
            <w:rFonts w:ascii="Times New Roman" w:hAnsi="Times New Roman" w:cs="Times New Roman"/>
            <w:b/>
            <w:bCs/>
            <w:sz w:val="24"/>
            <w:szCs w:val="24"/>
          </w:rPr>
          <w:t>https://psicologiaymente.com/psicologia/para-que-sirve-miedo</w:t>
        </w:r>
      </w:hyperlink>
    </w:p>
    <w:p w14:paraId="43DA3B3C" w14:textId="77777777" w:rsidR="00A6206D" w:rsidRPr="00A6206D" w:rsidRDefault="00A6206D" w:rsidP="00A620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CFE5D" w14:textId="02CE8AE1" w:rsidR="00A6206D" w:rsidRPr="00A6206D" w:rsidRDefault="00A6206D" w:rsidP="00A620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206D">
        <w:rPr>
          <w:rFonts w:ascii="Times New Roman" w:hAnsi="Times New Roman" w:cs="Times New Roman"/>
          <w:b/>
          <w:bCs/>
          <w:sz w:val="24"/>
          <w:szCs w:val="24"/>
        </w:rPr>
        <w:t xml:space="preserve">Explicación a los niños: </w:t>
      </w:r>
      <w:r w:rsidRPr="00A6206D">
        <w:rPr>
          <w:rFonts w:ascii="Times New Roman" w:hAnsi="Times New Roman" w:cs="Times New Roman"/>
          <w:sz w:val="24"/>
          <w:szCs w:val="24"/>
        </w:rPr>
        <w:t>es una sensación de angustia, de desconfianza provocado por algún objeto o persona. Por ejemplo, la oscuridad, esta nos provoca escalofríos y un</w:t>
      </w:r>
      <w:r w:rsidRPr="00A6206D">
        <w:rPr>
          <w:rFonts w:ascii="Times New Roman" w:hAnsi="Times New Roman" w:cs="Times New Roman"/>
          <w:sz w:val="24"/>
          <w:szCs w:val="24"/>
        </w:rPr>
        <w:t>a</w:t>
      </w:r>
      <w:r w:rsidRPr="00A6206D">
        <w:rPr>
          <w:rFonts w:ascii="Times New Roman" w:hAnsi="Times New Roman" w:cs="Times New Roman"/>
          <w:sz w:val="24"/>
          <w:szCs w:val="24"/>
        </w:rPr>
        <w:t xml:space="preserve"> sensación extraña, a la que se le llama miedo.</w:t>
      </w:r>
    </w:p>
    <w:p w14:paraId="4A072E7F" w14:textId="77777777" w:rsidR="00A6206D" w:rsidRPr="00A6206D" w:rsidRDefault="00A6206D" w:rsidP="00A620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206D">
        <w:rPr>
          <w:rFonts w:ascii="Times New Roman" w:hAnsi="Times New Roman" w:cs="Times New Roman"/>
          <w:b/>
          <w:bCs/>
          <w:sz w:val="24"/>
          <w:szCs w:val="24"/>
        </w:rPr>
        <w:t xml:space="preserve">Experimento: </w:t>
      </w:r>
    </w:p>
    <w:p w14:paraId="108F8985" w14:textId="77777777" w:rsidR="00A6206D" w:rsidRPr="00A6206D" w:rsidRDefault="00A6206D" w:rsidP="00A620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206D">
        <w:rPr>
          <w:rFonts w:ascii="Times New Roman" w:hAnsi="Times New Roman" w:cs="Times New Roman"/>
          <w:sz w:val="24"/>
          <w:szCs w:val="24"/>
        </w:rPr>
        <w:t>Es un procedimiento mediante el cual se trata de comprobar una o varias hipótesis relacionadas con un determinado fenómeno, mediante la manipulación y el estudio de las correlaciones de las variables que presumiblemente son su causa.</w:t>
      </w:r>
    </w:p>
    <w:p w14:paraId="5C967856" w14:textId="038E9E7D" w:rsidR="00A6206D" w:rsidRDefault="00A6206D" w:rsidP="00A620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Pr="002C60BA">
          <w:rPr>
            <w:rStyle w:val="Hipervnculo"/>
            <w:rFonts w:ascii="Times New Roman" w:hAnsi="Times New Roman" w:cs="Times New Roman"/>
            <w:b/>
            <w:bCs/>
            <w:sz w:val="24"/>
            <w:szCs w:val="24"/>
          </w:rPr>
          <w:t>https://es.slideshare.net/YohelCarrillo/qu-es-un-experimento</w:t>
        </w:r>
      </w:hyperlink>
    </w:p>
    <w:p w14:paraId="6D9B5C73" w14:textId="567B8B29" w:rsidR="00A6206D" w:rsidRPr="00A6206D" w:rsidRDefault="00A6206D" w:rsidP="00A620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20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369D43" w14:textId="77777777" w:rsidR="00A6206D" w:rsidRPr="00A6206D" w:rsidRDefault="00A6206D" w:rsidP="00A620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206D">
        <w:rPr>
          <w:rFonts w:ascii="Times New Roman" w:hAnsi="Times New Roman" w:cs="Times New Roman"/>
          <w:b/>
          <w:bCs/>
          <w:sz w:val="24"/>
          <w:szCs w:val="24"/>
        </w:rPr>
        <w:t xml:space="preserve">Explicación a los niños: </w:t>
      </w:r>
      <w:r w:rsidRPr="00A6206D">
        <w:rPr>
          <w:rFonts w:ascii="Times New Roman" w:hAnsi="Times New Roman" w:cs="Times New Roman"/>
          <w:sz w:val="24"/>
          <w:szCs w:val="24"/>
        </w:rPr>
        <w:t>es realizar una actividad, con la finalidad de comprobar algo, por ejemplo, comprobar si el jabón solido se puede hacer jabón líquido, esto a través de distintos pasos.</w:t>
      </w:r>
      <w:r w:rsidRPr="00A620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3C0C59" w14:textId="77777777" w:rsidR="00A6206D" w:rsidRPr="00A6206D" w:rsidRDefault="00A6206D" w:rsidP="00A620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206D">
        <w:rPr>
          <w:rFonts w:ascii="Times New Roman" w:hAnsi="Times New Roman" w:cs="Times New Roman"/>
          <w:b/>
          <w:bCs/>
          <w:sz w:val="24"/>
          <w:szCs w:val="24"/>
        </w:rPr>
        <w:t>Equivalencia:</w:t>
      </w:r>
    </w:p>
    <w:p w14:paraId="58B299A8" w14:textId="77777777" w:rsidR="00A6206D" w:rsidRPr="00A6206D" w:rsidRDefault="00A6206D" w:rsidP="00A620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206D">
        <w:rPr>
          <w:rFonts w:ascii="Times New Roman" w:hAnsi="Times New Roman" w:cs="Times New Roman"/>
          <w:sz w:val="24"/>
          <w:szCs w:val="24"/>
        </w:rPr>
        <w:t xml:space="preserve">Relación de igualdad en cantidad, función, valor, potencia o eficacia entre personas o cosas. </w:t>
      </w:r>
    </w:p>
    <w:p w14:paraId="7DC87430" w14:textId="3F774158" w:rsidR="00A6206D" w:rsidRDefault="00A6206D" w:rsidP="00A620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 w:rsidRPr="002C60BA">
          <w:rPr>
            <w:rStyle w:val="Hipervnculo"/>
            <w:rFonts w:ascii="Times New Roman" w:hAnsi="Times New Roman" w:cs="Times New Roman"/>
            <w:b/>
            <w:bCs/>
            <w:sz w:val="24"/>
            <w:szCs w:val="24"/>
          </w:rPr>
          <w:t>https://www.lexico.com/es/definicion/equivalencia</w:t>
        </w:r>
      </w:hyperlink>
    </w:p>
    <w:p w14:paraId="56BDAE60" w14:textId="662D9560" w:rsidR="00A6206D" w:rsidRPr="00A6206D" w:rsidRDefault="00A6206D" w:rsidP="00A620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20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3550C9" w14:textId="45D78BBD" w:rsidR="007E5FA2" w:rsidRPr="00A6206D" w:rsidRDefault="00A6206D" w:rsidP="00A6206D">
      <w:pPr>
        <w:spacing w:line="360" w:lineRule="auto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A6206D">
        <w:rPr>
          <w:rFonts w:ascii="Times New Roman" w:hAnsi="Times New Roman" w:cs="Times New Roman"/>
          <w:b/>
          <w:bCs/>
          <w:sz w:val="24"/>
          <w:szCs w:val="24"/>
        </w:rPr>
        <w:t xml:space="preserve">Explicación a los niños: </w:t>
      </w:r>
      <w:r w:rsidRPr="00A6206D">
        <w:rPr>
          <w:rFonts w:ascii="Times New Roman" w:hAnsi="Times New Roman" w:cs="Times New Roman"/>
          <w:sz w:val="24"/>
          <w:szCs w:val="24"/>
        </w:rPr>
        <w:t>es el igualar una cantidad con otra, por ejemplo, una moneda de $10 vale lo mismo que dos monedad de $5.</w:t>
      </w:r>
    </w:p>
    <w:sectPr w:rsidR="007E5FA2" w:rsidRPr="00A620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D2360"/>
    <w:multiLevelType w:val="hybridMultilevel"/>
    <w:tmpl w:val="0F6293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60836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F33B5"/>
    <w:multiLevelType w:val="multilevel"/>
    <w:tmpl w:val="BCF4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122A3A"/>
    <w:multiLevelType w:val="hybridMultilevel"/>
    <w:tmpl w:val="6256F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44F9"/>
    <w:multiLevelType w:val="hybridMultilevel"/>
    <w:tmpl w:val="87F683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A5"/>
    <w:rsid w:val="00195A36"/>
    <w:rsid w:val="001D32C9"/>
    <w:rsid w:val="002D418B"/>
    <w:rsid w:val="002E37A5"/>
    <w:rsid w:val="003529AE"/>
    <w:rsid w:val="003559BC"/>
    <w:rsid w:val="00407A6E"/>
    <w:rsid w:val="00460C9A"/>
    <w:rsid w:val="00485E2C"/>
    <w:rsid w:val="004E5DD3"/>
    <w:rsid w:val="006A1634"/>
    <w:rsid w:val="007366C0"/>
    <w:rsid w:val="007E5FA2"/>
    <w:rsid w:val="00817590"/>
    <w:rsid w:val="009113AA"/>
    <w:rsid w:val="00953816"/>
    <w:rsid w:val="00A6206D"/>
    <w:rsid w:val="00B639FD"/>
    <w:rsid w:val="00C0361F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E9089"/>
  <w15:chartTrackingRefBased/>
  <w15:docId w15:val="{437EC35B-EECA-4625-9FA4-3467D6D3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7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37A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E5FA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E5FA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5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0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0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ico.com/es/definicion/equivalenc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slideshare.net/YohelCarrillo/qu-es-un-experim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icologiaymente.com/psicologia/para-que-sirve-mied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BELTRAN GARCIA</dc:creator>
  <cp:keywords/>
  <dc:description/>
  <cp:lastModifiedBy>CORINA BELTRAN GARCIA</cp:lastModifiedBy>
  <cp:revision>4</cp:revision>
  <dcterms:created xsi:type="dcterms:W3CDTF">2021-06-20T22:43:00Z</dcterms:created>
  <dcterms:modified xsi:type="dcterms:W3CDTF">2021-06-20T22:50:00Z</dcterms:modified>
</cp:coreProperties>
</file>